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230447" w:rsidRPr="00230447" w:rsidRDefault="00126558" w:rsidP="00FA6BDC">
      <w:pPr>
        <w:pStyle w:val="Heading"/>
      </w:pPr>
      <w:r w:rsidRPr="00126558">
        <w:rPr>
          <w:noProof/>
        </w:rPr>
        <w:drawing>
          <wp:inline distT="0" distB="0" distL="0" distR="0" wp14:anchorId="2E485E10" wp14:editId="07777777">
            <wp:extent cx="3440943" cy="3127248"/>
            <wp:effectExtent l="0" t="0" r="7620" b="0"/>
            <wp:docPr id="20" name="Picture 20" descr="T:\Headteacher\Logo\Blue white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adteacher\Logo\Blue white backgroun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0943" cy="3127248"/>
                    </a:xfrm>
                    <a:prstGeom prst="rect">
                      <a:avLst/>
                    </a:prstGeom>
                    <a:noFill/>
                    <a:ln>
                      <a:noFill/>
                    </a:ln>
                  </pic:spPr>
                </pic:pic>
              </a:graphicData>
            </a:graphic>
          </wp:inline>
        </w:drawing>
      </w:r>
    </w:p>
    <w:p w14:paraId="0A37501D" w14:textId="77777777" w:rsidR="00230447" w:rsidRPr="00230447" w:rsidRDefault="00230447" w:rsidP="00FA6BDC">
      <w:pPr>
        <w:pStyle w:val="Heading"/>
      </w:pPr>
    </w:p>
    <w:p w14:paraId="5DAB6C7B" w14:textId="77777777" w:rsidR="00631168" w:rsidRDefault="00631168" w:rsidP="00FA6BDC">
      <w:pPr>
        <w:pStyle w:val="Heading"/>
      </w:pPr>
    </w:p>
    <w:p w14:paraId="675AED5E" w14:textId="6FC0EB33" w:rsidR="00C5085E" w:rsidRPr="00FE5D3C" w:rsidRDefault="00CC0FF2" w:rsidP="00FA6BDC">
      <w:pPr>
        <w:pStyle w:val="Heading"/>
        <w:rPr>
          <w:rFonts w:eastAsiaTheme="majorEastAsia"/>
          <w:sz w:val="28"/>
          <w:szCs w:val="32"/>
        </w:rPr>
      </w:pPr>
      <w:r>
        <w:t>BEhaviour</w:t>
      </w:r>
      <w:r w:rsidR="005B7DE9">
        <w:t xml:space="preserve"> &amp; Relationships</w:t>
      </w:r>
      <w:r>
        <w:t xml:space="preserve"> </w:t>
      </w:r>
      <w:r w:rsidR="00AE3AD2">
        <w:t>policy</w:t>
      </w:r>
    </w:p>
    <w:p w14:paraId="02EB378F" w14:textId="77777777" w:rsidR="003813D2" w:rsidRPr="00230447" w:rsidRDefault="003813D2" w:rsidP="00230447">
      <w:pPr>
        <w:rPr>
          <w:rFonts w:asciiTheme="minorHAnsi" w:hAnsiTheme="minorHAnsi" w:cstheme="minorHAnsi"/>
          <w:sz w:val="14"/>
          <w:lang w:eastAsia="en-GB"/>
        </w:rPr>
      </w:pPr>
    </w:p>
    <w:p w14:paraId="6A05A809" w14:textId="77777777" w:rsidR="003813D2" w:rsidRDefault="003813D2" w:rsidP="003813D2">
      <w:pPr>
        <w:rPr>
          <w:rFonts w:asciiTheme="minorHAnsi" w:hAnsiTheme="minorHAnsi" w:cstheme="minorHAnsi"/>
          <w:sz w:val="14"/>
          <w:lang w:eastAsia="en-GB"/>
        </w:rPr>
      </w:pPr>
    </w:p>
    <w:p w14:paraId="5A39BBE3" w14:textId="77777777" w:rsidR="00631168" w:rsidRDefault="00631168" w:rsidP="003813D2">
      <w:pPr>
        <w:rPr>
          <w:rFonts w:asciiTheme="minorHAnsi" w:hAnsiTheme="minorHAnsi" w:cstheme="minorHAnsi"/>
          <w:sz w:val="14"/>
          <w:lang w:eastAsia="en-GB"/>
        </w:rPr>
      </w:pPr>
    </w:p>
    <w:p w14:paraId="41C8F396" w14:textId="77777777" w:rsidR="00631168" w:rsidRDefault="00631168" w:rsidP="003813D2">
      <w:pPr>
        <w:rPr>
          <w:rFonts w:asciiTheme="minorHAnsi" w:hAnsiTheme="minorHAnsi" w:cstheme="minorHAnsi"/>
          <w:sz w:val="14"/>
          <w:lang w:eastAsia="en-GB"/>
        </w:rPr>
      </w:pPr>
    </w:p>
    <w:p w14:paraId="72A3D3EC" w14:textId="77777777" w:rsidR="00230447" w:rsidRPr="00370F9D" w:rsidRDefault="00230447" w:rsidP="003813D2">
      <w:pPr>
        <w:rPr>
          <w:rFonts w:cstheme="minorHAnsi"/>
          <w:color w:val="002060"/>
          <w:sz w:val="16"/>
          <w:lang w:eastAsia="en-GB"/>
        </w:rPr>
      </w:pPr>
    </w:p>
    <w:p w14:paraId="0D0B940D" w14:textId="77777777" w:rsidR="00FA6BDC" w:rsidRPr="00370F9D" w:rsidRDefault="00FA6BDC" w:rsidP="00631168">
      <w:pPr>
        <w:jc w:val="center"/>
        <w:rPr>
          <w:rFonts w:cstheme="minorHAnsi"/>
          <w:b/>
          <w:color w:val="002060"/>
          <w:lang w:eastAsia="en-GB"/>
        </w:rPr>
      </w:pPr>
    </w:p>
    <w:p w14:paraId="0E27B00A" w14:textId="77777777" w:rsidR="00230447" w:rsidRPr="00230447" w:rsidRDefault="00230447" w:rsidP="003813D2">
      <w:pPr>
        <w:rPr>
          <w:rFonts w:asciiTheme="minorHAnsi" w:hAnsiTheme="minorHAnsi" w:cstheme="minorHAnsi"/>
          <w:sz w:val="14"/>
          <w:lang w:eastAsia="en-GB"/>
        </w:rPr>
      </w:pPr>
    </w:p>
    <w:p w14:paraId="60061E4C" w14:textId="77777777" w:rsidR="003813D2" w:rsidRPr="00230447" w:rsidRDefault="003813D2" w:rsidP="003813D2">
      <w:pPr>
        <w:rPr>
          <w:rFonts w:asciiTheme="minorHAnsi" w:hAnsiTheme="minorHAnsi" w:cstheme="minorHAnsi"/>
          <w:sz w:val="14"/>
          <w:lang w:eastAsia="en-GB"/>
        </w:rPr>
      </w:pPr>
    </w:p>
    <w:p w14:paraId="44EAFD9C" w14:textId="77777777" w:rsidR="00FA6BDC" w:rsidRDefault="00FA6BDC" w:rsidP="00FA6BDC">
      <w:pPr>
        <w:pStyle w:val="Heading"/>
        <w:sectPr w:rsidR="00FA6BDC" w:rsidSect="005F4EFF">
          <w:headerReference w:type="default" r:id="rId12"/>
          <w:footerReference w:type="default" r:id="rId13"/>
          <w:headerReference w:type="first" r:id="rId14"/>
          <w:footerReference w:type="first" r:id="rId15"/>
          <w:pgSz w:w="11900" w:h="16840"/>
          <w:pgMar w:top="1440" w:right="1440" w:bottom="1440" w:left="1440" w:header="144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pPr>
    </w:p>
    <w:p w14:paraId="4B94D5A5" w14:textId="77777777" w:rsidR="00FA6BDC" w:rsidRDefault="00FA6BDC" w:rsidP="00FA6BDC">
      <w:pPr>
        <w:jc w:val="center"/>
        <w:rPr>
          <w:rFonts w:cstheme="minorHAnsi"/>
          <w:b/>
          <w:color w:val="002060"/>
          <w:sz w:val="28"/>
        </w:rPr>
      </w:pPr>
    </w:p>
    <w:p w14:paraId="06ABF4B6" w14:textId="77777777" w:rsidR="005C1424" w:rsidRDefault="00FA6BDC" w:rsidP="00FA6BDC">
      <w:pPr>
        <w:jc w:val="center"/>
        <w:rPr>
          <w:rFonts w:cstheme="minorHAnsi"/>
          <w:b/>
          <w:color w:val="002060"/>
          <w:sz w:val="28"/>
        </w:rPr>
      </w:pPr>
      <w:r w:rsidRPr="00370F9D">
        <w:rPr>
          <w:rFonts w:cstheme="minorHAnsi"/>
          <w:b/>
          <w:color w:val="002060"/>
          <w:sz w:val="28"/>
        </w:rPr>
        <w:t>This Policy was formall</w:t>
      </w:r>
      <w:r>
        <w:rPr>
          <w:rFonts w:cstheme="minorHAnsi"/>
          <w:b/>
          <w:color w:val="002060"/>
          <w:sz w:val="28"/>
        </w:rPr>
        <w:t>y adopted by the Governing Body on</w:t>
      </w:r>
    </w:p>
    <w:p w14:paraId="4B6B575A" w14:textId="19EC372F" w:rsidR="00FA6BDC" w:rsidRPr="005B77F5" w:rsidRDefault="005B7DE9" w:rsidP="00FA6BDC">
      <w:pPr>
        <w:jc w:val="center"/>
        <w:rPr>
          <w:rFonts w:cstheme="minorHAnsi"/>
          <w:b/>
          <w:color w:val="002060"/>
          <w:sz w:val="28"/>
        </w:rPr>
      </w:pPr>
      <w:r>
        <w:rPr>
          <w:rFonts w:cstheme="minorHAnsi"/>
          <w:b/>
          <w:color w:val="002060"/>
          <w:sz w:val="28"/>
        </w:rPr>
        <w:t>February 2026</w:t>
      </w:r>
    </w:p>
    <w:p w14:paraId="3DEEC669" w14:textId="77777777" w:rsidR="00FA6BDC" w:rsidRPr="00085B16" w:rsidRDefault="00FA6BDC" w:rsidP="00FA6BDC">
      <w:pPr>
        <w:jc w:val="center"/>
        <w:rPr>
          <w:rFonts w:cstheme="minorHAnsi"/>
          <w:b/>
          <w:color w:val="002060"/>
          <w:sz w:val="28"/>
        </w:rPr>
      </w:pPr>
    </w:p>
    <w:p w14:paraId="5E520BE5" w14:textId="2943547F" w:rsidR="00FA6BDC" w:rsidRPr="00085B16" w:rsidRDefault="00FA6BDC" w:rsidP="00FA6BDC">
      <w:pPr>
        <w:jc w:val="center"/>
        <w:rPr>
          <w:rFonts w:eastAsia="Times New Roman" w:cstheme="minorHAnsi"/>
          <w:b/>
          <w:color w:val="002060"/>
          <w:sz w:val="28"/>
        </w:rPr>
      </w:pPr>
      <w:r w:rsidRPr="00085B16">
        <w:rPr>
          <w:rFonts w:cstheme="minorHAnsi"/>
          <w:b/>
          <w:color w:val="002060"/>
          <w:sz w:val="28"/>
        </w:rPr>
        <w:t xml:space="preserve">Staff were </w:t>
      </w:r>
      <w:r w:rsidR="005C1424" w:rsidRPr="00085B16">
        <w:rPr>
          <w:rFonts w:cstheme="minorHAnsi"/>
          <w:b/>
          <w:color w:val="002060"/>
          <w:sz w:val="28"/>
        </w:rPr>
        <w:t>consulted</w:t>
      </w:r>
      <w:r w:rsidRPr="00085B16">
        <w:rPr>
          <w:rFonts w:cstheme="minorHAnsi"/>
          <w:b/>
          <w:color w:val="002060"/>
          <w:sz w:val="28"/>
        </w:rPr>
        <w:t xml:space="preserve"> in </w:t>
      </w:r>
      <w:r w:rsidR="00BC2EE2">
        <w:rPr>
          <w:rFonts w:cstheme="minorHAnsi"/>
          <w:b/>
          <w:color w:val="002060"/>
          <w:sz w:val="28"/>
        </w:rPr>
        <w:t>January 202</w:t>
      </w:r>
      <w:r w:rsidR="005B7DE9">
        <w:rPr>
          <w:rFonts w:cstheme="minorHAnsi"/>
          <w:b/>
          <w:color w:val="002060"/>
          <w:sz w:val="28"/>
        </w:rPr>
        <w:t>6</w:t>
      </w:r>
    </w:p>
    <w:p w14:paraId="3656B9AB" w14:textId="77777777" w:rsidR="00FA6BDC" w:rsidRPr="005B77F5" w:rsidRDefault="00FA6BDC" w:rsidP="00FA6BDC">
      <w:pPr>
        <w:jc w:val="center"/>
        <w:rPr>
          <w:rFonts w:eastAsia="Times New Roman" w:cstheme="minorHAnsi"/>
          <w:b/>
          <w:color w:val="002060"/>
          <w:sz w:val="28"/>
        </w:rPr>
      </w:pPr>
    </w:p>
    <w:p w14:paraId="1C5EB960" w14:textId="77777777" w:rsidR="00FA6BDC" w:rsidRDefault="00B942FC" w:rsidP="00FA6BDC">
      <w:pPr>
        <w:jc w:val="center"/>
        <w:rPr>
          <w:rFonts w:eastAsia="Times New Roman" w:cstheme="minorHAnsi"/>
          <w:b/>
          <w:color w:val="002060"/>
          <w:sz w:val="28"/>
        </w:rPr>
      </w:pPr>
      <w:r>
        <w:rPr>
          <w:rFonts w:eastAsia="Times New Roman" w:cstheme="minorHAnsi"/>
          <w:b/>
          <w:color w:val="002060"/>
          <w:sz w:val="28"/>
        </w:rPr>
        <w:t>Policy to be reviewed annually</w:t>
      </w:r>
    </w:p>
    <w:p w14:paraId="45FB0818" w14:textId="77777777" w:rsidR="00FA6BDC" w:rsidRDefault="00FA6BDC" w:rsidP="00FA6BDC">
      <w:pPr>
        <w:jc w:val="center"/>
        <w:rPr>
          <w:rFonts w:eastAsia="Times New Roman" w:cstheme="minorHAnsi"/>
          <w:b/>
          <w:color w:val="002060"/>
          <w:sz w:val="28"/>
        </w:rPr>
      </w:pPr>
    </w:p>
    <w:p w14:paraId="1D2A248E" w14:textId="1561C2BE" w:rsidR="00FA6BDC" w:rsidRDefault="00FA6BDC" w:rsidP="00FA6BDC">
      <w:pPr>
        <w:jc w:val="center"/>
        <w:rPr>
          <w:rFonts w:eastAsia="Times New Roman" w:cstheme="minorHAnsi"/>
          <w:b/>
          <w:color w:val="002060"/>
          <w:sz w:val="28"/>
        </w:rPr>
      </w:pPr>
      <w:r>
        <w:rPr>
          <w:rFonts w:eastAsia="Times New Roman" w:cstheme="minorHAnsi"/>
          <w:b/>
          <w:color w:val="002060"/>
          <w:sz w:val="28"/>
        </w:rPr>
        <w:t>Next review date</w:t>
      </w:r>
      <w:r w:rsidR="00085B16">
        <w:rPr>
          <w:rFonts w:eastAsia="Times New Roman" w:cstheme="minorHAnsi"/>
          <w:b/>
          <w:color w:val="002060"/>
          <w:sz w:val="28"/>
        </w:rPr>
        <w:t xml:space="preserve"> </w:t>
      </w:r>
      <w:r w:rsidR="005B7DE9">
        <w:rPr>
          <w:rFonts w:eastAsia="Times New Roman" w:cstheme="minorHAnsi"/>
          <w:b/>
          <w:color w:val="002060"/>
          <w:sz w:val="28"/>
        </w:rPr>
        <w:t>February 2027</w:t>
      </w:r>
    </w:p>
    <w:p w14:paraId="049F31CB" w14:textId="77777777" w:rsidR="00230447" w:rsidRDefault="00230447" w:rsidP="00FA6BDC">
      <w:pPr>
        <w:pStyle w:val="Heading"/>
      </w:pPr>
    </w:p>
    <w:p w14:paraId="53128261" w14:textId="77777777" w:rsidR="00FA6BDC" w:rsidRPr="00FA6BDC" w:rsidRDefault="00FA6BDC" w:rsidP="00FA6BDC">
      <w:pPr>
        <w:pStyle w:val="Heading"/>
      </w:pPr>
    </w:p>
    <w:p w14:paraId="62486C05" w14:textId="77777777" w:rsidR="00FA6BDC" w:rsidRDefault="00FA6BDC" w:rsidP="00FA6BDC">
      <w:pPr>
        <w:pStyle w:val="Heading"/>
        <w:sectPr w:rsidR="00FA6BDC" w:rsidSect="00230447">
          <w:pgSz w:w="11900" w:h="16840"/>
          <w:pgMar w:top="1440" w:right="1440" w:bottom="1440" w:left="1440" w:header="1440" w:footer="36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pPr>
    </w:p>
    <w:p w14:paraId="0C40DFD3" w14:textId="77777777" w:rsidR="00335EE0" w:rsidRPr="00796841" w:rsidRDefault="00335EE0" w:rsidP="00335EE0">
      <w:pPr>
        <w:spacing w:before="0" w:after="0" w:line="240" w:lineRule="auto"/>
        <w:jc w:val="center"/>
        <w:rPr>
          <w:rFonts w:cstheme="minorHAnsi"/>
          <w:b/>
          <w:color w:val="002060"/>
          <w:sz w:val="28"/>
        </w:rPr>
      </w:pPr>
      <w:r w:rsidRPr="00796841">
        <w:rPr>
          <w:rFonts w:cstheme="minorHAnsi"/>
          <w:b/>
          <w:color w:val="002060"/>
          <w:sz w:val="28"/>
        </w:rPr>
        <w:lastRenderedPageBreak/>
        <w:t>Summary of Recent Updates and Changes</w:t>
      </w:r>
    </w:p>
    <w:p w14:paraId="4B99056E" w14:textId="77777777" w:rsidR="00335EE0" w:rsidRPr="00796841" w:rsidRDefault="00335EE0" w:rsidP="00335EE0">
      <w:pPr>
        <w:spacing w:before="0" w:after="0" w:line="240" w:lineRule="auto"/>
        <w:jc w:val="center"/>
        <w:rPr>
          <w:rFonts w:cstheme="minorHAnsi"/>
          <w:b/>
          <w:color w:val="002060"/>
          <w:sz w:val="28"/>
        </w:rPr>
      </w:pPr>
    </w:p>
    <w:p w14:paraId="1299C43A" w14:textId="77777777" w:rsidR="00335EE0" w:rsidRPr="00796841" w:rsidRDefault="00335EE0" w:rsidP="00335EE0">
      <w:pPr>
        <w:spacing w:before="0" w:after="0" w:line="240" w:lineRule="auto"/>
        <w:rPr>
          <w:rFonts w:cstheme="minorHAnsi"/>
          <w:sz w:val="22"/>
        </w:rPr>
      </w:pPr>
    </w:p>
    <w:tbl>
      <w:tblPr>
        <w:tblStyle w:val="TableGrid"/>
        <w:tblW w:w="0" w:type="auto"/>
        <w:tblLook w:val="04A0" w:firstRow="1" w:lastRow="0" w:firstColumn="1" w:lastColumn="0" w:noHBand="0" w:noVBand="1"/>
      </w:tblPr>
      <w:tblGrid>
        <w:gridCol w:w="1705"/>
        <w:gridCol w:w="7305"/>
      </w:tblGrid>
      <w:tr w:rsidR="00335EE0" w:rsidRPr="00B9777E" w14:paraId="581FA8A9" w14:textId="77777777" w:rsidTr="00540332">
        <w:tc>
          <w:tcPr>
            <w:tcW w:w="1705" w:type="dxa"/>
            <w:shd w:val="clear" w:color="auto" w:fill="D9D9D9" w:themeFill="background1" w:themeFillShade="D9"/>
          </w:tcPr>
          <w:p w14:paraId="491072FA" w14:textId="77777777" w:rsidR="00335EE0" w:rsidRPr="00B9777E" w:rsidRDefault="00335EE0" w:rsidP="00540332">
            <w:pPr>
              <w:spacing w:before="0" w:after="0" w:line="240" w:lineRule="auto"/>
              <w:jc w:val="center"/>
              <w:rPr>
                <w:rFonts w:cstheme="minorHAnsi"/>
                <w:b/>
                <w:szCs w:val="20"/>
              </w:rPr>
            </w:pPr>
            <w:r w:rsidRPr="00B9777E">
              <w:rPr>
                <w:rFonts w:cstheme="minorHAnsi"/>
                <w:b/>
                <w:szCs w:val="20"/>
              </w:rPr>
              <w:t>Date</w:t>
            </w:r>
          </w:p>
        </w:tc>
        <w:tc>
          <w:tcPr>
            <w:tcW w:w="7305" w:type="dxa"/>
            <w:shd w:val="clear" w:color="auto" w:fill="D9D9D9" w:themeFill="background1" w:themeFillShade="D9"/>
          </w:tcPr>
          <w:p w14:paraId="31FF54C8" w14:textId="77777777" w:rsidR="00335EE0" w:rsidRPr="00B9777E" w:rsidRDefault="00335EE0" w:rsidP="00540332">
            <w:pPr>
              <w:spacing w:before="0" w:after="0" w:line="240" w:lineRule="auto"/>
              <w:jc w:val="center"/>
              <w:rPr>
                <w:rFonts w:cstheme="minorHAnsi"/>
                <w:b/>
                <w:szCs w:val="20"/>
              </w:rPr>
            </w:pPr>
            <w:r w:rsidRPr="00B9777E">
              <w:rPr>
                <w:rFonts w:cstheme="minorHAnsi"/>
                <w:b/>
                <w:szCs w:val="20"/>
              </w:rPr>
              <w:t>Description</w:t>
            </w:r>
          </w:p>
        </w:tc>
      </w:tr>
      <w:tr w:rsidR="00335EE0" w:rsidRPr="00B9777E" w14:paraId="1C0E6E7D" w14:textId="77777777" w:rsidTr="00540332">
        <w:tc>
          <w:tcPr>
            <w:tcW w:w="1705" w:type="dxa"/>
          </w:tcPr>
          <w:p w14:paraId="0E620019" w14:textId="18C3E791" w:rsidR="00335EE0" w:rsidRPr="00B9777E" w:rsidRDefault="00335EE0" w:rsidP="00540332">
            <w:pPr>
              <w:spacing w:before="0" w:after="0" w:line="240" w:lineRule="auto"/>
              <w:rPr>
                <w:rFonts w:cstheme="minorHAnsi"/>
                <w:szCs w:val="20"/>
              </w:rPr>
            </w:pPr>
          </w:p>
        </w:tc>
        <w:tc>
          <w:tcPr>
            <w:tcW w:w="7305" w:type="dxa"/>
          </w:tcPr>
          <w:p w14:paraId="12539029" w14:textId="7C1DA806" w:rsidR="008C4493" w:rsidRPr="006E2837" w:rsidRDefault="008C4493" w:rsidP="006E2837">
            <w:pPr>
              <w:spacing w:before="0" w:after="0" w:line="240" w:lineRule="auto"/>
              <w:ind w:left="360"/>
              <w:rPr>
                <w:rFonts w:cstheme="minorHAnsi"/>
                <w:szCs w:val="20"/>
              </w:rPr>
            </w:pPr>
          </w:p>
        </w:tc>
      </w:tr>
      <w:tr w:rsidR="00335EE0" w:rsidRPr="00B9777E" w14:paraId="2AE62AE5" w14:textId="77777777" w:rsidTr="00760257">
        <w:tc>
          <w:tcPr>
            <w:tcW w:w="1705" w:type="dxa"/>
            <w:vAlign w:val="center"/>
          </w:tcPr>
          <w:p w14:paraId="2B91B13E" w14:textId="00BF6DC6" w:rsidR="00335EE0" w:rsidRPr="00B9777E" w:rsidRDefault="00335EE0" w:rsidP="00540332">
            <w:pPr>
              <w:spacing w:before="0" w:after="0" w:line="240" w:lineRule="auto"/>
              <w:rPr>
                <w:rFonts w:cstheme="minorHAnsi"/>
                <w:szCs w:val="20"/>
              </w:rPr>
            </w:pPr>
          </w:p>
        </w:tc>
        <w:tc>
          <w:tcPr>
            <w:tcW w:w="7305" w:type="dxa"/>
          </w:tcPr>
          <w:p w14:paraId="7036B728" w14:textId="2E97630B" w:rsidR="00335EE0" w:rsidRPr="006E2837" w:rsidRDefault="00335EE0" w:rsidP="006E2837">
            <w:pPr>
              <w:spacing w:before="0" w:after="0" w:line="240" w:lineRule="auto"/>
              <w:ind w:left="360"/>
              <w:rPr>
                <w:rFonts w:cstheme="minorHAnsi"/>
                <w:szCs w:val="20"/>
              </w:rPr>
            </w:pPr>
          </w:p>
        </w:tc>
      </w:tr>
      <w:tr w:rsidR="00335EE0" w:rsidRPr="00B9777E" w14:paraId="590F9E3F" w14:textId="77777777" w:rsidTr="00760257">
        <w:tc>
          <w:tcPr>
            <w:tcW w:w="1705" w:type="dxa"/>
            <w:vAlign w:val="center"/>
          </w:tcPr>
          <w:p w14:paraId="7D0F8618" w14:textId="7F46CC20" w:rsidR="00335EE0" w:rsidRPr="00B9777E" w:rsidRDefault="00335EE0" w:rsidP="00540332">
            <w:pPr>
              <w:spacing w:before="0" w:after="0" w:line="240" w:lineRule="auto"/>
              <w:rPr>
                <w:rFonts w:cstheme="minorHAnsi"/>
                <w:szCs w:val="20"/>
              </w:rPr>
            </w:pPr>
          </w:p>
        </w:tc>
        <w:tc>
          <w:tcPr>
            <w:tcW w:w="7305" w:type="dxa"/>
          </w:tcPr>
          <w:p w14:paraId="471CB6A7" w14:textId="4AE2F110" w:rsidR="00335EE0" w:rsidRPr="006E2837" w:rsidRDefault="00335EE0" w:rsidP="006E2837">
            <w:pPr>
              <w:spacing w:before="0" w:after="0" w:line="240" w:lineRule="auto"/>
              <w:ind w:left="360"/>
              <w:rPr>
                <w:rFonts w:cstheme="minorHAnsi"/>
                <w:szCs w:val="20"/>
              </w:rPr>
            </w:pPr>
          </w:p>
        </w:tc>
      </w:tr>
      <w:tr w:rsidR="00A34CEA" w:rsidRPr="00B9777E" w14:paraId="31E1897A" w14:textId="77777777" w:rsidTr="00760257">
        <w:tc>
          <w:tcPr>
            <w:tcW w:w="1705" w:type="dxa"/>
            <w:vAlign w:val="center"/>
          </w:tcPr>
          <w:p w14:paraId="591A8E70" w14:textId="7AE66DF8" w:rsidR="00A34CEA" w:rsidRPr="00B9777E" w:rsidRDefault="00A34CEA" w:rsidP="00540332">
            <w:pPr>
              <w:spacing w:before="0" w:after="0" w:line="240" w:lineRule="auto"/>
              <w:rPr>
                <w:rFonts w:cstheme="minorHAnsi"/>
                <w:szCs w:val="20"/>
              </w:rPr>
            </w:pPr>
          </w:p>
        </w:tc>
        <w:tc>
          <w:tcPr>
            <w:tcW w:w="7305" w:type="dxa"/>
          </w:tcPr>
          <w:p w14:paraId="363FD6C2" w14:textId="5A11E0B5" w:rsidR="003D67B9" w:rsidRPr="006E2837" w:rsidRDefault="003D67B9" w:rsidP="006E2837">
            <w:pPr>
              <w:suppressAutoHyphens w:val="0"/>
              <w:spacing w:before="0" w:after="0" w:line="259" w:lineRule="auto"/>
              <w:ind w:left="360"/>
              <w:rPr>
                <w:szCs w:val="20"/>
                <w:lang w:val="en-US"/>
              </w:rPr>
            </w:pPr>
          </w:p>
        </w:tc>
      </w:tr>
      <w:tr w:rsidR="00A35F70" w:rsidRPr="00B9777E" w14:paraId="21DB4C69" w14:textId="77777777" w:rsidTr="00760257">
        <w:tc>
          <w:tcPr>
            <w:tcW w:w="1705" w:type="dxa"/>
            <w:vAlign w:val="center"/>
          </w:tcPr>
          <w:p w14:paraId="3190F0ED" w14:textId="600E9FA0" w:rsidR="00A35F70" w:rsidRPr="00B9777E" w:rsidRDefault="00A35F70" w:rsidP="00540332">
            <w:pPr>
              <w:spacing w:before="0" w:after="0" w:line="240" w:lineRule="auto"/>
              <w:rPr>
                <w:rFonts w:cstheme="minorHAnsi"/>
                <w:szCs w:val="20"/>
              </w:rPr>
            </w:pPr>
          </w:p>
        </w:tc>
        <w:tc>
          <w:tcPr>
            <w:tcW w:w="7305" w:type="dxa"/>
          </w:tcPr>
          <w:p w14:paraId="2077754A" w14:textId="7515CAB6" w:rsidR="00A35F70" w:rsidRPr="006E2837" w:rsidRDefault="00A35F70" w:rsidP="006E2837">
            <w:pPr>
              <w:spacing w:before="0" w:after="0"/>
              <w:ind w:left="360"/>
              <w:rPr>
                <w:szCs w:val="20"/>
                <w:lang w:val="en-US"/>
              </w:rPr>
            </w:pPr>
          </w:p>
        </w:tc>
      </w:tr>
      <w:tr w:rsidR="007007A0" w:rsidRPr="00B9777E" w14:paraId="6DA732C2" w14:textId="77777777" w:rsidTr="00760257">
        <w:tc>
          <w:tcPr>
            <w:tcW w:w="1705" w:type="dxa"/>
            <w:vAlign w:val="center"/>
          </w:tcPr>
          <w:p w14:paraId="1AB72FAA" w14:textId="4AE423CF" w:rsidR="007007A0" w:rsidRDefault="007007A0" w:rsidP="00540332">
            <w:pPr>
              <w:spacing w:before="0" w:after="0" w:line="240" w:lineRule="auto"/>
              <w:rPr>
                <w:rFonts w:cstheme="minorHAnsi"/>
                <w:szCs w:val="20"/>
              </w:rPr>
            </w:pPr>
          </w:p>
        </w:tc>
        <w:tc>
          <w:tcPr>
            <w:tcW w:w="7305" w:type="dxa"/>
          </w:tcPr>
          <w:p w14:paraId="00AC50DF" w14:textId="2C0EB28A" w:rsidR="007007A0" w:rsidRPr="006E2837" w:rsidRDefault="007007A0" w:rsidP="006E2837">
            <w:pPr>
              <w:spacing w:before="0" w:after="0"/>
              <w:ind w:left="360"/>
              <w:rPr>
                <w:szCs w:val="20"/>
                <w:lang w:val="en-US"/>
              </w:rPr>
            </w:pPr>
          </w:p>
        </w:tc>
      </w:tr>
      <w:tr w:rsidR="00702BF0" w:rsidRPr="00B9777E" w14:paraId="4735FBB7" w14:textId="77777777" w:rsidTr="00760257">
        <w:tc>
          <w:tcPr>
            <w:tcW w:w="1705" w:type="dxa"/>
            <w:vAlign w:val="center"/>
          </w:tcPr>
          <w:p w14:paraId="34830FA8" w14:textId="57AF710B" w:rsidR="00702BF0" w:rsidRPr="00F142A7" w:rsidRDefault="00702BF0" w:rsidP="00F142A7">
            <w:pPr>
              <w:spacing w:before="0" w:after="0" w:line="240" w:lineRule="auto"/>
              <w:rPr>
                <w:rFonts w:cstheme="minorHAnsi"/>
                <w:szCs w:val="20"/>
              </w:rPr>
            </w:pPr>
          </w:p>
        </w:tc>
        <w:tc>
          <w:tcPr>
            <w:tcW w:w="7305" w:type="dxa"/>
          </w:tcPr>
          <w:p w14:paraId="22FC6185" w14:textId="2D3EA793" w:rsidR="00F6508E" w:rsidRPr="006E2837" w:rsidRDefault="00F6508E" w:rsidP="006E2837">
            <w:pPr>
              <w:spacing w:before="0" w:after="0"/>
              <w:ind w:left="360"/>
              <w:rPr>
                <w:szCs w:val="20"/>
                <w:lang w:val="en-US"/>
              </w:rPr>
            </w:pPr>
          </w:p>
        </w:tc>
      </w:tr>
      <w:tr w:rsidR="00221B32" w:rsidRPr="00B9777E" w14:paraId="2AAFDFFC" w14:textId="77777777" w:rsidTr="00760257">
        <w:tc>
          <w:tcPr>
            <w:tcW w:w="1705" w:type="dxa"/>
            <w:vAlign w:val="center"/>
          </w:tcPr>
          <w:p w14:paraId="67E78546" w14:textId="439D493E" w:rsidR="00221B32" w:rsidRPr="00F142A7" w:rsidRDefault="00221B32" w:rsidP="00F142A7">
            <w:pPr>
              <w:spacing w:before="0" w:after="0" w:line="240" w:lineRule="auto"/>
              <w:rPr>
                <w:rFonts w:cstheme="minorHAnsi"/>
                <w:szCs w:val="20"/>
              </w:rPr>
            </w:pPr>
          </w:p>
        </w:tc>
        <w:tc>
          <w:tcPr>
            <w:tcW w:w="7305" w:type="dxa"/>
          </w:tcPr>
          <w:p w14:paraId="37F0C484" w14:textId="00908725" w:rsidR="00221B32" w:rsidRPr="006E2837" w:rsidRDefault="00221B32" w:rsidP="006E2837">
            <w:pPr>
              <w:spacing w:before="0" w:after="0"/>
              <w:ind w:left="360"/>
              <w:rPr>
                <w:szCs w:val="20"/>
                <w:lang w:val="en-US"/>
              </w:rPr>
            </w:pPr>
          </w:p>
        </w:tc>
      </w:tr>
    </w:tbl>
    <w:p w14:paraId="4DDBEF00" w14:textId="77777777" w:rsidR="00335EE0" w:rsidRPr="00796841" w:rsidRDefault="00335EE0">
      <w:pPr>
        <w:suppressAutoHyphens w:val="0"/>
        <w:spacing w:before="0" w:after="0" w:line="240" w:lineRule="auto"/>
        <w:rPr>
          <w:rFonts w:cstheme="minorHAnsi"/>
          <w:lang w:eastAsia="en-GB"/>
        </w:rPr>
      </w:pPr>
    </w:p>
    <w:p w14:paraId="0FB78278" w14:textId="77777777" w:rsidR="00335EE0" w:rsidRPr="00796841" w:rsidRDefault="00335EE0">
      <w:pPr>
        <w:suppressAutoHyphens w:val="0"/>
        <w:spacing w:before="0" w:after="0" w:line="240" w:lineRule="auto"/>
        <w:rPr>
          <w:rFonts w:cstheme="minorHAnsi"/>
          <w:lang w:eastAsia="en-GB"/>
        </w:rPr>
        <w:sectPr w:rsidR="00335EE0" w:rsidRPr="00796841" w:rsidSect="000F72F7">
          <w:pgSz w:w="11900" w:h="16840"/>
          <w:pgMar w:top="1440" w:right="1440" w:bottom="1440" w:left="1440" w:header="1440" w:footer="706"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pPr>
    </w:p>
    <w:p w14:paraId="41752711" w14:textId="77777777" w:rsidR="003813D2" w:rsidRPr="003A7BB0" w:rsidRDefault="003813D2" w:rsidP="00C548EA">
      <w:pPr>
        <w:rPr>
          <w:rFonts w:eastAsiaTheme="majorEastAsia" w:cstheme="minorHAnsi"/>
          <w:caps/>
          <w:color w:val="1C1238"/>
          <w:sz w:val="40"/>
          <w:szCs w:val="32"/>
        </w:rPr>
      </w:pPr>
      <w:r w:rsidRPr="003A7BB0">
        <w:rPr>
          <w:rFonts w:eastAsiaTheme="majorEastAsia" w:cstheme="minorHAnsi"/>
          <w:caps/>
          <w:color w:val="1C1238"/>
          <w:sz w:val="40"/>
          <w:szCs w:val="32"/>
        </w:rPr>
        <w:lastRenderedPageBreak/>
        <w:t>Index</w:t>
      </w:r>
    </w:p>
    <w:p w14:paraId="7A292F0C" w14:textId="70C31817" w:rsidR="00084CF2" w:rsidRDefault="00871CAB">
      <w:pPr>
        <w:pStyle w:val="TOC1"/>
        <w:rPr>
          <w:rFonts w:asciiTheme="minorHAnsi" w:eastAsiaTheme="minorEastAsia" w:hAnsiTheme="minorHAnsi" w:cstheme="minorBidi"/>
          <w:noProof/>
          <w:sz w:val="22"/>
          <w:szCs w:val="22"/>
          <w:lang w:eastAsia="en-GB"/>
          <w14:ligatures w14:val="none"/>
        </w:rPr>
      </w:pPr>
      <w:r w:rsidRPr="003A7BB0">
        <w:rPr>
          <w:rStyle w:val="Hyperlink"/>
          <w:rFonts w:eastAsia="Times New Roman" w:cstheme="minorHAnsi"/>
          <w:noProof/>
          <w:sz w:val="22"/>
          <w:szCs w:val="22"/>
        </w:rPr>
        <w:fldChar w:fldCharType="begin"/>
      </w:r>
      <w:r w:rsidRPr="003A7BB0">
        <w:rPr>
          <w:rStyle w:val="Hyperlink"/>
          <w:rFonts w:eastAsia="Times New Roman" w:cstheme="minorHAnsi"/>
          <w:noProof/>
          <w:sz w:val="22"/>
          <w:szCs w:val="22"/>
        </w:rPr>
        <w:instrText xml:space="preserve"> TOC \o "1-3" \h \z \u </w:instrText>
      </w:r>
      <w:r w:rsidRPr="003A7BB0">
        <w:rPr>
          <w:rStyle w:val="Hyperlink"/>
          <w:rFonts w:eastAsia="Times New Roman" w:cstheme="minorHAnsi"/>
          <w:noProof/>
          <w:sz w:val="22"/>
          <w:szCs w:val="22"/>
        </w:rPr>
        <w:fldChar w:fldCharType="separate"/>
      </w:r>
      <w:hyperlink w:anchor="_Toc220853118" w:history="1">
        <w:r w:rsidR="00084CF2" w:rsidRPr="00EF58BD">
          <w:rPr>
            <w:rStyle w:val="Hyperlink"/>
            <w:noProof/>
          </w:rPr>
          <w:t>1.</w:t>
        </w:r>
        <w:r w:rsidR="00084CF2">
          <w:rPr>
            <w:rFonts w:asciiTheme="minorHAnsi" w:eastAsiaTheme="minorEastAsia" w:hAnsiTheme="minorHAnsi" w:cstheme="minorBidi"/>
            <w:noProof/>
            <w:sz w:val="22"/>
            <w:szCs w:val="22"/>
            <w:lang w:eastAsia="en-GB"/>
            <w14:ligatures w14:val="none"/>
          </w:rPr>
          <w:tab/>
        </w:r>
        <w:r w:rsidR="00084CF2" w:rsidRPr="00EF58BD">
          <w:rPr>
            <w:rStyle w:val="Hyperlink"/>
            <w:noProof/>
          </w:rPr>
          <w:t>Aim of the Policy</w:t>
        </w:r>
        <w:r w:rsidR="00084CF2">
          <w:rPr>
            <w:noProof/>
            <w:webHidden/>
          </w:rPr>
          <w:tab/>
        </w:r>
        <w:r w:rsidR="00084CF2">
          <w:rPr>
            <w:noProof/>
            <w:webHidden/>
          </w:rPr>
          <w:fldChar w:fldCharType="begin"/>
        </w:r>
        <w:r w:rsidR="00084CF2">
          <w:rPr>
            <w:noProof/>
            <w:webHidden/>
          </w:rPr>
          <w:instrText xml:space="preserve"> PAGEREF _Toc220853118 \h </w:instrText>
        </w:r>
        <w:r w:rsidR="00084CF2">
          <w:rPr>
            <w:noProof/>
            <w:webHidden/>
          </w:rPr>
        </w:r>
        <w:r w:rsidR="00084CF2">
          <w:rPr>
            <w:noProof/>
            <w:webHidden/>
          </w:rPr>
          <w:fldChar w:fldCharType="separate"/>
        </w:r>
        <w:r w:rsidR="00084CF2">
          <w:rPr>
            <w:noProof/>
            <w:webHidden/>
          </w:rPr>
          <w:t>3</w:t>
        </w:r>
        <w:r w:rsidR="00084CF2">
          <w:rPr>
            <w:noProof/>
            <w:webHidden/>
          </w:rPr>
          <w:fldChar w:fldCharType="end"/>
        </w:r>
      </w:hyperlink>
    </w:p>
    <w:p w14:paraId="18FEC5CA" w14:textId="098D5563" w:rsidR="00084CF2" w:rsidRDefault="00084CF2">
      <w:pPr>
        <w:pStyle w:val="TOC1"/>
        <w:rPr>
          <w:rFonts w:asciiTheme="minorHAnsi" w:eastAsiaTheme="minorEastAsia" w:hAnsiTheme="minorHAnsi" w:cstheme="minorBidi"/>
          <w:noProof/>
          <w:sz w:val="22"/>
          <w:szCs w:val="22"/>
          <w:lang w:eastAsia="en-GB"/>
          <w14:ligatures w14:val="none"/>
        </w:rPr>
      </w:pPr>
      <w:hyperlink w:anchor="_Toc220853119" w:history="1">
        <w:r w:rsidRPr="00EF58BD">
          <w:rPr>
            <w:rStyle w:val="Hyperlink"/>
            <w:rFonts w:eastAsia="MS Mincho"/>
            <w:noProof/>
          </w:rPr>
          <w:t>2.</w:t>
        </w:r>
        <w:r>
          <w:rPr>
            <w:rFonts w:asciiTheme="minorHAnsi" w:eastAsiaTheme="minorEastAsia" w:hAnsiTheme="minorHAnsi" w:cstheme="minorBidi"/>
            <w:noProof/>
            <w:sz w:val="22"/>
            <w:szCs w:val="22"/>
            <w:lang w:eastAsia="en-GB"/>
            <w14:ligatures w14:val="none"/>
          </w:rPr>
          <w:tab/>
        </w:r>
        <w:r w:rsidRPr="00EF58BD">
          <w:rPr>
            <w:rStyle w:val="Hyperlink"/>
            <w:noProof/>
          </w:rPr>
          <w:t>Trauma Perceptive Practice</w:t>
        </w:r>
        <w:r>
          <w:rPr>
            <w:noProof/>
            <w:webHidden/>
          </w:rPr>
          <w:tab/>
        </w:r>
        <w:r>
          <w:rPr>
            <w:noProof/>
            <w:webHidden/>
          </w:rPr>
          <w:fldChar w:fldCharType="begin"/>
        </w:r>
        <w:r>
          <w:rPr>
            <w:noProof/>
            <w:webHidden/>
          </w:rPr>
          <w:instrText xml:space="preserve"> PAGEREF _Toc220853119 \h </w:instrText>
        </w:r>
        <w:r>
          <w:rPr>
            <w:noProof/>
            <w:webHidden/>
          </w:rPr>
        </w:r>
        <w:r>
          <w:rPr>
            <w:noProof/>
            <w:webHidden/>
          </w:rPr>
          <w:fldChar w:fldCharType="separate"/>
        </w:r>
        <w:r>
          <w:rPr>
            <w:noProof/>
            <w:webHidden/>
          </w:rPr>
          <w:t>3</w:t>
        </w:r>
        <w:r>
          <w:rPr>
            <w:noProof/>
            <w:webHidden/>
          </w:rPr>
          <w:fldChar w:fldCharType="end"/>
        </w:r>
      </w:hyperlink>
    </w:p>
    <w:p w14:paraId="00F6958D" w14:textId="7CEB3B44" w:rsidR="00084CF2" w:rsidRDefault="00084CF2">
      <w:pPr>
        <w:pStyle w:val="TOC1"/>
        <w:rPr>
          <w:rFonts w:asciiTheme="minorHAnsi" w:eastAsiaTheme="minorEastAsia" w:hAnsiTheme="minorHAnsi" w:cstheme="minorBidi"/>
          <w:noProof/>
          <w:sz w:val="22"/>
          <w:szCs w:val="22"/>
          <w:lang w:eastAsia="en-GB"/>
          <w14:ligatures w14:val="none"/>
        </w:rPr>
      </w:pPr>
      <w:hyperlink w:anchor="_Toc220853120" w:history="1">
        <w:r w:rsidRPr="00EF58BD">
          <w:rPr>
            <w:rStyle w:val="Hyperlink"/>
            <w:noProof/>
          </w:rPr>
          <w:t>3.</w:t>
        </w:r>
        <w:r>
          <w:rPr>
            <w:rFonts w:asciiTheme="minorHAnsi" w:eastAsiaTheme="minorEastAsia" w:hAnsiTheme="minorHAnsi" w:cstheme="minorBidi"/>
            <w:noProof/>
            <w:sz w:val="22"/>
            <w:szCs w:val="22"/>
            <w:lang w:eastAsia="en-GB"/>
            <w14:ligatures w14:val="none"/>
          </w:rPr>
          <w:tab/>
        </w:r>
        <w:r w:rsidRPr="00EF58BD">
          <w:rPr>
            <w:rStyle w:val="Hyperlink"/>
            <w:noProof/>
          </w:rPr>
          <w:t>Roles and responsibilities</w:t>
        </w:r>
        <w:r>
          <w:rPr>
            <w:noProof/>
            <w:webHidden/>
          </w:rPr>
          <w:tab/>
        </w:r>
        <w:r>
          <w:rPr>
            <w:noProof/>
            <w:webHidden/>
          </w:rPr>
          <w:fldChar w:fldCharType="begin"/>
        </w:r>
        <w:r>
          <w:rPr>
            <w:noProof/>
            <w:webHidden/>
          </w:rPr>
          <w:instrText xml:space="preserve"> PAGEREF _Toc220853120 \h </w:instrText>
        </w:r>
        <w:r>
          <w:rPr>
            <w:noProof/>
            <w:webHidden/>
          </w:rPr>
        </w:r>
        <w:r>
          <w:rPr>
            <w:noProof/>
            <w:webHidden/>
          </w:rPr>
          <w:fldChar w:fldCharType="separate"/>
        </w:r>
        <w:r>
          <w:rPr>
            <w:noProof/>
            <w:webHidden/>
          </w:rPr>
          <w:t>3</w:t>
        </w:r>
        <w:r>
          <w:rPr>
            <w:noProof/>
            <w:webHidden/>
          </w:rPr>
          <w:fldChar w:fldCharType="end"/>
        </w:r>
      </w:hyperlink>
    </w:p>
    <w:p w14:paraId="0ED3FA6C" w14:textId="336DAB60" w:rsidR="00084CF2" w:rsidRDefault="00084CF2">
      <w:pPr>
        <w:pStyle w:val="TOC1"/>
        <w:rPr>
          <w:rFonts w:asciiTheme="minorHAnsi" w:eastAsiaTheme="minorEastAsia" w:hAnsiTheme="minorHAnsi" w:cstheme="minorBidi"/>
          <w:noProof/>
          <w:sz w:val="22"/>
          <w:szCs w:val="22"/>
          <w:lang w:eastAsia="en-GB"/>
          <w14:ligatures w14:val="none"/>
        </w:rPr>
      </w:pPr>
      <w:hyperlink w:anchor="_Toc220853121" w:history="1">
        <w:r w:rsidRPr="00EF58BD">
          <w:rPr>
            <w:rStyle w:val="Hyperlink"/>
            <w:noProof/>
          </w:rPr>
          <w:t>4.</w:t>
        </w:r>
        <w:r>
          <w:rPr>
            <w:rFonts w:asciiTheme="minorHAnsi" w:eastAsiaTheme="minorEastAsia" w:hAnsiTheme="minorHAnsi" w:cstheme="minorBidi"/>
            <w:noProof/>
            <w:sz w:val="22"/>
            <w:szCs w:val="22"/>
            <w:lang w:eastAsia="en-GB"/>
            <w14:ligatures w14:val="none"/>
          </w:rPr>
          <w:tab/>
        </w:r>
        <w:r w:rsidRPr="00EF58BD">
          <w:rPr>
            <w:rStyle w:val="Hyperlink"/>
            <w:noProof/>
          </w:rPr>
          <w:t>Encouraging Good Behaviour</w:t>
        </w:r>
        <w:r>
          <w:rPr>
            <w:noProof/>
            <w:webHidden/>
          </w:rPr>
          <w:tab/>
        </w:r>
        <w:r>
          <w:rPr>
            <w:noProof/>
            <w:webHidden/>
          </w:rPr>
          <w:fldChar w:fldCharType="begin"/>
        </w:r>
        <w:r>
          <w:rPr>
            <w:noProof/>
            <w:webHidden/>
          </w:rPr>
          <w:instrText xml:space="preserve"> PAGEREF _Toc220853121 \h </w:instrText>
        </w:r>
        <w:r>
          <w:rPr>
            <w:noProof/>
            <w:webHidden/>
          </w:rPr>
        </w:r>
        <w:r>
          <w:rPr>
            <w:noProof/>
            <w:webHidden/>
          </w:rPr>
          <w:fldChar w:fldCharType="separate"/>
        </w:r>
        <w:r>
          <w:rPr>
            <w:noProof/>
            <w:webHidden/>
          </w:rPr>
          <w:t>5</w:t>
        </w:r>
        <w:r>
          <w:rPr>
            <w:noProof/>
            <w:webHidden/>
          </w:rPr>
          <w:fldChar w:fldCharType="end"/>
        </w:r>
      </w:hyperlink>
    </w:p>
    <w:p w14:paraId="753ABD8D" w14:textId="25B364EF" w:rsidR="00084CF2" w:rsidRDefault="00084CF2">
      <w:pPr>
        <w:pStyle w:val="TOC1"/>
        <w:rPr>
          <w:rFonts w:asciiTheme="minorHAnsi" w:eastAsiaTheme="minorEastAsia" w:hAnsiTheme="minorHAnsi" w:cstheme="minorBidi"/>
          <w:noProof/>
          <w:sz w:val="22"/>
          <w:szCs w:val="22"/>
          <w:lang w:eastAsia="en-GB"/>
          <w14:ligatures w14:val="none"/>
        </w:rPr>
      </w:pPr>
      <w:hyperlink w:anchor="_Toc220853122" w:history="1">
        <w:r w:rsidRPr="00EF58BD">
          <w:rPr>
            <w:rStyle w:val="Hyperlink"/>
            <w:noProof/>
          </w:rPr>
          <w:t>5.</w:t>
        </w:r>
        <w:r>
          <w:rPr>
            <w:rFonts w:asciiTheme="minorHAnsi" w:eastAsiaTheme="minorEastAsia" w:hAnsiTheme="minorHAnsi" w:cstheme="minorBidi"/>
            <w:noProof/>
            <w:sz w:val="22"/>
            <w:szCs w:val="22"/>
            <w:lang w:eastAsia="en-GB"/>
            <w14:ligatures w14:val="none"/>
          </w:rPr>
          <w:tab/>
        </w:r>
        <w:r w:rsidRPr="00EF58BD">
          <w:rPr>
            <w:rStyle w:val="Hyperlink"/>
            <w:noProof/>
          </w:rPr>
          <w:t>Rewarding Good Behaviour</w:t>
        </w:r>
        <w:r>
          <w:rPr>
            <w:noProof/>
            <w:webHidden/>
          </w:rPr>
          <w:tab/>
        </w:r>
        <w:r>
          <w:rPr>
            <w:noProof/>
            <w:webHidden/>
          </w:rPr>
          <w:fldChar w:fldCharType="begin"/>
        </w:r>
        <w:r>
          <w:rPr>
            <w:noProof/>
            <w:webHidden/>
          </w:rPr>
          <w:instrText xml:space="preserve"> PAGEREF _Toc220853122 \h </w:instrText>
        </w:r>
        <w:r>
          <w:rPr>
            <w:noProof/>
            <w:webHidden/>
          </w:rPr>
        </w:r>
        <w:r>
          <w:rPr>
            <w:noProof/>
            <w:webHidden/>
          </w:rPr>
          <w:fldChar w:fldCharType="separate"/>
        </w:r>
        <w:r>
          <w:rPr>
            <w:noProof/>
            <w:webHidden/>
          </w:rPr>
          <w:t>6</w:t>
        </w:r>
        <w:r>
          <w:rPr>
            <w:noProof/>
            <w:webHidden/>
          </w:rPr>
          <w:fldChar w:fldCharType="end"/>
        </w:r>
      </w:hyperlink>
    </w:p>
    <w:p w14:paraId="6986B807" w14:textId="49054676" w:rsidR="00084CF2" w:rsidRDefault="00084CF2">
      <w:pPr>
        <w:pStyle w:val="TOC1"/>
        <w:rPr>
          <w:rFonts w:asciiTheme="minorHAnsi" w:eastAsiaTheme="minorEastAsia" w:hAnsiTheme="minorHAnsi" w:cstheme="minorBidi"/>
          <w:noProof/>
          <w:sz w:val="22"/>
          <w:szCs w:val="22"/>
          <w:lang w:eastAsia="en-GB"/>
          <w14:ligatures w14:val="none"/>
        </w:rPr>
      </w:pPr>
      <w:hyperlink w:anchor="_Toc220853123" w:history="1">
        <w:r w:rsidRPr="00EF58BD">
          <w:rPr>
            <w:rStyle w:val="Hyperlink"/>
            <w:noProof/>
          </w:rPr>
          <w:t>6.</w:t>
        </w:r>
        <w:r>
          <w:rPr>
            <w:rFonts w:asciiTheme="minorHAnsi" w:eastAsiaTheme="minorEastAsia" w:hAnsiTheme="minorHAnsi" w:cstheme="minorBidi"/>
            <w:noProof/>
            <w:sz w:val="22"/>
            <w:szCs w:val="22"/>
            <w:lang w:eastAsia="en-GB"/>
            <w14:ligatures w14:val="none"/>
          </w:rPr>
          <w:tab/>
        </w:r>
        <w:r w:rsidRPr="00EF58BD">
          <w:rPr>
            <w:rStyle w:val="Hyperlink"/>
            <w:noProof/>
          </w:rPr>
          <w:t>How we Support our Learners and Young People</w:t>
        </w:r>
        <w:r>
          <w:rPr>
            <w:noProof/>
            <w:webHidden/>
          </w:rPr>
          <w:tab/>
        </w:r>
        <w:r>
          <w:rPr>
            <w:noProof/>
            <w:webHidden/>
          </w:rPr>
          <w:fldChar w:fldCharType="begin"/>
        </w:r>
        <w:r>
          <w:rPr>
            <w:noProof/>
            <w:webHidden/>
          </w:rPr>
          <w:instrText xml:space="preserve"> PAGEREF _Toc220853123 \h </w:instrText>
        </w:r>
        <w:r>
          <w:rPr>
            <w:noProof/>
            <w:webHidden/>
          </w:rPr>
        </w:r>
        <w:r>
          <w:rPr>
            <w:noProof/>
            <w:webHidden/>
          </w:rPr>
          <w:fldChar w:fldCharType="separate"/>
        </w:r>
        <w:r>
          <w:rPr>
            <w:noProof/>
            <w:webHidden/>
          </w:rPr>
          <w:t>6</w:t>
        </w:r>
        <w:r>
          <w:rPr>
            <w:noProof/>
            <w:webHidden/>
          </w:rPr>
          <w:fldChar w:fldCharType="end"/>
        </w:r>
      </w:hyperlink>
    </w:p>
    <w:p w14:paraId="704ED90E" w14:textId="644B843A" w:rsidR="00084CF2" w:rsidRDefault="00084CF2">
      <w:pPr>
        <w:pStyle w:val="TOC1"/>
        <w:rPr>
          <w:rFonts w:asciiTheme="minorHAnsi" w:eastAsiaTheme="minorEastAsia" w:hAnsiTheme="minorHAnsi" w:cstheme="minorBidi"/>
          <w:noProof/>
          <w:sz w:val="22"/>
          <w:szCs w:val="22"/>
          <w:lang w:eastAsia="en-GB"/>
          <w14:ligatures w14:val="none"/>
        </w:rPr>
      </w:pPr>
      <w:hyperlink w:anchor="_Toc220853124" w:history="1">
        <w:r w:rsidRPr="00EF58BD">
          <w:rPr>
            <w:rStyle w:val="Hyperlink"/>
            <w:noProof/>
          </w:rPr>
          <w:t>7.</w:t>
        </w:r>
        <w:r>
          <w:rPr>
            <w:rFonts w:asciiTheme="minorHAnsi" w:eastAsiaTheme="minorEastAsia" w:hAnsiTheme="minorHAnsi" w:cstheme="minorBidi"/>
            <w:noProof/>
            <w:sz w:val="22"/>
            <w:szCs w:val="22"/>
            <w:lang w:eastAsia="en-GB"/>
            <w14:ligatures w14:val="none"/>
          </w:rPr>
          <w:tab/>
        </w:r>
        <w:r w:rsidRPr="00EF58BD">
          <w:rPr>
            <w:rStyle w:val="Hyperlink"/>
            <w:noProof/>
          </w:rPr>
          <w:t>Managing Undesirable Behaviour</w:t>
        </w:r>
        <w:r>
          <w:rPr>
            <w:noProof/>
            <w:webHidden/>
          </w:rPr>
          <w:tab/>
        </w:r>
        <w:r>
          <w:rPr>
            <w:noProof/>
            <w:webHidden/>
          </w:rPr>
          <w:fldChar w:fldCharType="begin"/>
        </w:r>
        <w:r>
          <w:rPr>
            <w:noProof/>
            <w:webHidden/>
          </w:rPr>
          <w:instrText xml:space="preserve"> PAGEREF _Toc220853124 \h </w:instrText>
        </w:r>
        <w:r>
          <w:rPr>
            <w:noProof/>
            <w:webHidden/>
          </w:rPr>
        </w:r>
        <w:r>
          <w:rPr>
            <w:noProof/>
            <w:webHidden/>
          </w:rPr>
          <w:fldChar w:fldCharType="separate"/>
        </w:r>
        <w:r>
          <w:rPr>
            <w:noProof/>
            <w:webHidden/>
          </w:rPr>
          <w:t>7</w:t>
        </w:r>
        <w:r>
          <w:rPr>
            <w:noProof/>
            <w:webHidden/>
          </w:rPr>
          <w:fldChar w:fldCharType="end"/>
        </w:r>
      </w:hyperlink>
    </w:p>
    <w:p w14:paraId="1BE9D93C" w14:textId="123B92FA" w:rsidR="00084CF2" w:rsidRDefault="00084CF2">
      <w:pPr>
        <w:pStyle w:val="TOC1"/>
        <w:rPr>
          <w:rFonts w:asciiTheme="minorHAnsi" w:eastAsiaTheme="minorEastAsia" w:hAnsiTheme="minorHAnsi" w:cstheme="minorBidi"/>
          <w:noProof/>
          <w:sz w:val="22"/>
          <w:szCs w:val="22"/>
          <w:lang w:eastAsia="en-GB"/>
          <w14:ligatures w14:val="none"/>
        </w:rPr>
      </w:pPr>
      <w:hyperlink w:anchor="_Toc220853125" w:history="1">
        <w:r w:rsidRPr="00EF58BD">
          <w:rPr>
            <w:rStyle w:val="Hyperlink"/>
            <w:noProof/>
          </w:rPr>
          <w:t>6.</w:t>
        </w:r>
        <w:r>
          <w:rPr>
            <w:rFonts w:asciiTheme="minorHAnsi" w:eastAsiaTheme="minorEastAsia" w:hAnsiTheme="minorHAnsi" w:cstheme="minorBidi"/>
            <w:noProof/>
            <w:sz w:val="22"/>
            <w:szCs w:val="22"/>
            <w:lang w:eastAsia="en-GB"/>
            <w14:ligatures w14:val="none"/>
          </w:rPr>
          <w:tab/>
        </w:r>
        <w:r w:rsidRPr="00EF58BD">
          <w:rPr>
            <w:rStyle w:val="Hyperlink"/>
            <w:rFonts w:eastAsia="MS Mincho"/>
            <w:noProof/>
          </w:rPr>
          <w:t>Bullying</w:t>
        </w:r>
        <w:r>
          <w:rPr>
            <w:noProof/>
            <w:webHidden/>
          </w:rPr>
          <w:tab/>
        </w:r>
        <w:r>
          <w:rPr>
            <w:noProof/>
            <w:webHidden/>
          </w:rPr>
          <w:fldChar w:fldCharType="begin"/>
        </w:r>
        <w:r>
          <w:rPr>
            <w:noProof/>
            <w:webHidden/>
          </w:rPr>
          <w:instrText xml:space="preserve"> PAGEREF _Toc220853125 \h </w:instrText>
        </w:r>
        <w:r>
          <w:rPr>
            <w:noProof/>
            <w:webHidden/>
          </w:rPr>
        </w:r>
        <w:r>
          <w:rPr>
            <w:noProof/>
            <w:webHidden/>
          </w:rPr>
          <w:fldChar w:fldCharType="separate"/>
        </w:r>
        <w:r>
          <w:rPr>
            <w:noProof/>
            <w:webHidden/>
          </w:rPr>
          <w:t>10</w:t>
        </w:r>
        <w:r>
          <w:rPr>
            <w:noProof/>
            <w:webHidden/>
          </w:rPr>
          <w:fldChar w:fldCharType="end"/>
        </w:r>
      </w:hyperlink>
    </w:p>
    <w:p w14:paraId="753FA30B" w14:textId="2F63FA86" w:rsidR="00084CF2" w:rsidRDefault="00084CF2">
      <w:pPr>
        <w:pStyle w:val="TOC1"/>
        <w:rPr>
          <w:rFonts w:asciiTheme="minorHAnsi" w:eastAsiaTheme="minorEastAsia" w:hAnsiTheme="minorHAnsi" w:cstheme="minorBidi"/>
          <w:noProof/>
          <w:sz w:val="22"/>
          <w:szCs w:val="22"/>
          <w:lang w:eastAsia="en-GB"/>
          <w14:ligatures w14:val="none"/>
        </w:rPr>
      </w:pPr>
      <w:hyperlink w:anchor="_Toc220853126" w:history="1">
        <w:r w:rsidRPr="00EF58BD">
          <w:rPr>
            <w:rStyle w:val="Hyperlink"/>
            <w:noProof/>
          </w:rPr>
          <w:t>7.</w:t>
        </w:r>
        <w:r>
          <w:rPr>
            <w:rFonts w:asciiTheme="minorHAnsi" w:eastAsiaTheme="minorEastAsia" w:hAnsiTheme="minorHAnsi" w:cstheme="minorBidi"/>
            <w:noProof/>
            <w:sz w:val="22"/>
            <w:szCs w:val="22"/>
            <w:lang w:eastAsia="en-GB"/>
            <w14:ligatures w14:val="none"/>
          </w:rPr>
          <w:tab/>
        </w:r>
        <w:r w:rsidRPr="00EF58BD">
          <w:rPr>
            <w:rStyle w:val="Hyperlink"/>
            <w:noProof/>
          </w:rPr>
          <w:t>Responding to misbehaviour from children with SEND</w:t>
        </w:r>
        <w:r>
          <w:rPr>
            <w:noProof/>
            <w:webHidden/>
          </w:rPr>
          <w:tab/>
        </w:r>
        <w:r>
          <w:rPr>
            <w:noProof/>
            <w:webHidden/>
          </w:rPr>
          <w:fldChar w:fldCharType="begin"/>
        </w:r>
        <w:r>
          <w:rPr>
            <w:noProof/>
            <w:webHidden/>
          </w:rPr>
          <w:instrText xml:space="preserve"> PAGEREF _Toc220853126 \h </w:instrText>
        </w:r>
        <w:r>
          <w:rPr>
            <w:noProof/>
            <w:webHidden/>
          </w:rPr>
        </w:r>
        <w:r>
          <w:rPr>
            <w:noProof/>
            <w:webHidden/>
          </w:rPr>
          <w:fldChar w:fldCharType="separate"/>
        </w:r>
        <w:r>
          <w:rPr>
            <w:noProof/>
            <w:webHidden/>
          </w:rPr>
          <w:t>10</w:t>
        </w:r>
        <w:r>
          <w:rPr>
            <w:noProof/>
            <w:webHidden/>
          </w:rPr>
          <w:fldChar w:fldCharType="end"/>
        </w:r>
      </w:hyperlink>
    </w:p>
    <w:p w14:paraId="255ECB71" w14:textId="49F041D9" w:rsidR="00084CF2" w:rsidRDefault="00084CF2">
      <w:pPr>
        <w:pStyle w:val="TOC1"/>
        <w:rPr>
          <w:rFonts w:asciiTheme="minorHAnsi" w:eastAsiaTheme="minorEastAsia" w:hAnsiTheme="minorHAnsi" w:cstheme="minorBidi"/>
          <w:noProof/>
          <w:sz w:val="22"/>
          <w:szCs w:val="22"/>
          <w:lang w:eastAsia="en-GB"/>
          <w14:ligatures w14:val="none"/>
        </w:rPr>
      </w:pPr>
      <w:hyperlink w:anchor="_Toc220853127" w:history="1">
        <w:r w:rsidRPr="00EF58BD">
          <w:rPr>
            <w:rStyle w:val="Hyperlink"/>
            <w:noProof/>
          </w:rPr>
          <w:t>8.</w:t>
        </w:r>
        <w:r>
          <w:rPr>
            <w:rFonts w:asciiTheme="minorHAnsi" w:eastAsiaTheme="minorEastAsia" w:hAnsiTheme="minorHAnsi" w:cstheme="minorBidi"/>
            <w:noProof/>
            <w:sz w:val="22"/>
            <w:szCs w:val="22"/>
            <w:lang w:eastAsia="en-GB"/>
            <w14:ligatures w14:val="none"/>
          </w:rPr>
          <w:tab/>
        </w:r>
        <w:r w:rsidRPr="00EF58BD">
          <w:rPr>
            <w:rStyle w:val="Hyperlink"/>
            <w:noProof/>
          </w:rPr>
          <w:t>Recording / Reporting of Behaviour Incidents</w:t>
        </w:r>
        <w:r>
          <w:rPr>
            <w:noProof/>
            <w:webHidden/>
          </w:rPr>
          <w:tab/>
        </w:r>
        <w:r>
          <w:rPr>
            <w:noProof/>
            <w:webHidden/>
          </w:rPr>
          <w:fldChar w:fldCharType="begin"/>
        </w:r>
        <w:r>
          <w:rPr>
            <w:noProof/>
            <w:webHidden/>
          </w:rPr>
          <w:instrText xml:space="preserve"> PAGEREF _Toc220853127 \h </w:instrText>
        </w:r>
        <w:r>
          <w:rPr>
            <w:noProof/>
            <w:webHidden/>
          </w:rPr>
        </w:r>
        <w:r>
          <w:rPr>
            <w:noProof/>
            <w:webHidden/>
          </w:rPr>
          <w:fldChar w:fldCharType="separate"/>
        </w:r>
        <w:r>
          <w:rPr>
            <w:noProof/>
            <w:webHidden/>
          </w:rPr>
          <w:t>12</w:t>
        </w:r>
        <w:r>
          <w:rPr>
            <w:noProof/>
            <w:webHidden/>
          </w:rPr>
          <w:fldChar w:fldCharType="end"/>
        </w:r>
      </w:hyperlink>
    </w:p>
    <w:p w14:paraId="40AF7E00" w14:textId="702DFE1B" w:rsidR="00084CF2" w:rsidRDefault="00084CF2">
      <w:pPr>
        <w:pStyle w:val="TOC1"/>
        <w:rPr>
          <w:rFonts w:asciiTheme="minorHAnsi" w:eastAsiaTheme="minorEastAsia" w:hAnsiTheme="minorHAnsi" w:cstheme="minorBidi"/>
          <w:noProof/>
          <w:sz w:val="22"/>
          <w:szCs w:val="22"/>
          <w:lang w:eastAsia="en-GB"/>
          <w14:ligatures w14:val="none"/>
        </w:rPr>
      </w:pPr>
      <w:hyperlink w:anchor="_Toc220853128" w:history="1">
        <w:r w:rsidRPr="00EF58BD">
          <w:rPr>
            <w:rStyle w:val="Hyperlink"/>
            <w:noProof/>
          </w:rPr>
          <w:t>9.</w:t>
        </w:r>
        <w:r>
          <w:rPr>
            <w:rFonts w:asciiTheme="minorHAnsi" w:eastAsiaTheme="minorEastAsia" w:hAnsiTheme="minorHAnsi" w:cstheme="minorBidi"/>
            <w:noProof/>
            <w:sz w:val="22"/>
            <w:szCs w:val="22"/>
            <w:lang w:eastAsia="en-GB"/>
            <w14:ligatures w14:val="none"/>
          </w:rPr>
          <w:tab/>
        </w:r>
        <w:r w:rsidRPr="00EF58BD">
          <w:rPr>
            <w:rStyle w:val="Hyperlink"/>
            <w:noProof/>
          </w:rPr>
          <w:t>Harm from Dysregulated (stressed) Behaviour</w:t>
        </w:r>
        <w:r>
          <w:rPr>
            <w:noProof/>
            <w:webHidden/>
          </w:rPr>
          <w:tab/>
        </w:r>
        <w:r>
          <w:rPr>
            <w:noProof/>
            <w:webHidden/>
          </w:rPr>
          <w:fldChar w:fldCharType="begin"/>
        </w:r>
        <w:r>
          <w:rPr>
            <w:noProof/>
            <w:webHidden/>
          </w:rPr>
          <w:instrText xml:space="preserve"> PAGEREF _Toc220853128 \h </w:instrText>
        </w:r>
        <w:r>
          <w:rPr>
            <w:noProof/>
            <w:webHidden/>
          </w:rPr>
        </w:r>
        <w:r>
          <w:rPr>
            <w:noProof/>
            <w:webHidden/>
          </w:rPr>
          <w:fldChar w:fldCharType="separate"/>
        </w:r>
        <w:r>
          <w:rPr>
            <w:noProof/>
            <w:webHidden/>
          </w:rPr>
          <w:t>12</w:t>
        </w:r>
        <w:r>
          <w:rPr>
            <w:noProof/>
            <w:webHidden/>
          </w:rPr>
          <w:fldChar w:fldCharType="end"/>
        </w:r>
      </w:hyperlink>
    </w:p>
    <w:p w14:paraId="27819893" w14:textId="151991D6" w:rsidR="00084CF2" w:rsidRDefault="00084CF2">
      <w:pPr>
        <w:pStyle w:val="TOC1"/>
        <w:rPr>
          <w:rFonts w:asciiTheme="minorHAnsi" w:eastAsiaTheme="minorEastAsia" w:hAnsiTheme="minorHAnsi" w:cstheme="minorBidi"/>
          <w:noProof/>
          <w:sz w:val="22"/>
          <w:szCs w:val="22"/>
          <w:lang w:eastAsia="en-GB"/>
          <w14:ligatures w14:val="none"/>
        </w:rPr>
      </w:pPr>
      <w:hyperlink w:anchor="_Toc220853129" w:history="1">
        <w:r w:rsidRPr="00EF58BD">
          <w:rPr>
            <w:rStyle w:val="Hyperlink"/>
            <w:noProof/>
          </w:rPr>
          <w:t>10.</w:t>
        </w:r>
        <w:r>
          <w:rPr>
            <w:rFonts w:asciiTheme="minorHAnsi" w:eastAsiaTheme="minorEastAsia" w:hAnsiTheme="minorHAnsi" w:cstheme="minorBidi"/>
            <w:noProof/>
            <w:sz w:val="22"/>
            <w:szCs w:val="22"/>
            <w:lang w:eastAsia="en-GB"/>
            <w14:ligatures w14:val="none"/>
          </w:rPr>
          <w:tab/>
        </w:r>
        <w:r w:rsidRPr="00EF58BD">
          <w:rPr>
            <w:rStyle w:val="Hyperlink"/>
            <w:noProof/>
          </w:rPr>
          <w:t>Transitions</w:t>
        </w:r>
        <w:r>
          <w:rPr>
            <w:noProof/>
            <w:webHidden/>
          </w:rPr>
          <w:tab/>
        </w:r>
        <w:r>
          <w:rPr>
            <w:noProof/>
            <w:webHidden/>
          </w:rPr>
          <w:fldChar w:fldCharType="begin"/>
        </w:r>
        <w:r>
          <w:rPr>
            <w:noProof/>
            <w:webHidden/>
          </w:rPr>
          <w:instrText xml:space="preserve"> PAGEREF _Toc220853129 \h </w:instrText>
        </w:r>
        <w:r>
          <w:rPr>
            <w:noProof/>
            <w:webHidden/>
          </w:rPr>
        </w:r>
        <w:r>
          <w:rPr>
            <w:noProof/>
            <w:webHidden/>
          </w:rPr>
          <w:fldChar w:fldCharType="separate"/>
        </w:r>
        <w:r>
          <w:rPr>
            <w:noProof/>
            <w:webHidden/>
          </w:rPr>
          <w:t>13</w:t>
        </w:r>
        <w:r>
          <w:rPr>
            <w:noProof/>
            <w:webHidden/>
          </w:rPr>
          <w:fldChar w:fldCharType="end"/>
        </w:r>
      </w:hyperlink>
    </w:p>
    <w:p w14:paraId="31C6F953" w14:textId="6DDB3B8D" w:rsidR="00084CF2" w:rsidRDefault="00084CF2">
      <w:pPr>
        <w:pStyle w:val="TOC1"/>
        <w:rPr>
          <w:rFonts w:asciiTheme="minorHAnsi" w:eastAsiaTheme="minorEastAsia" w:hAnsiTheme="minorHAnsi" w:cstheme="minorBidi"/>
          <w:noProof/>
          <w:sz w:val="22"/>
          <w:szCs w:val="22"/>
          <w:lang w:eastAsia="en-GB"/>
          <w14:ligatures w14:val="none"/>
        </w:rPr>
      </w:pPr>
      <w:hyperlink w:anchor="_Toc220853130" w:history="1">
        <w:r w:rsidRPr="00EF58BD">
          <w:rPr>
            <w:rStyle w:val="Hyperlink"/>
            <w:noProof/>
          </w:rPr>
          <w:t>11.</w:t>
        </w:r>
        <w:r>
          <w:rPr>
            <w:rFonts w:asciiTheme="minorHAnsi" w:eastAsiaTheme="minorEastAsia" w:hAnsiTheme="minorHAnsi" w:cstheme="minorBidi"/>
            <w:noProof/>
            <w:sz w:val="22"/>
            <w:szCs w:val="22"/>
            <w:lang w:eastAsia="en-GB"/>
            <w14:ligatures w14:val="none"/>
          </w:rPr>
          <w:tab/>
        </w:r>
        <w:r w:rsidRPr="00EF58BD">
          <w:rPr>
            <w:rStyle w:val="Hyperlink"/>
            <w:noProof/>
          </w:rPr>
          <w:t>Safeguarding</w:t>
        </w:r>
        <w:r>
          <w:rPr>
            <w:noProof/>
            <w:webHidden/>
          </w:rPr>
          <w:tab/>
        </w:r>
        <w:r>
          <w:rPr>
            <w:noProof/>
            <w:webHidden/>
          </w:rPr>
          <w:fldChar w:fldCharType="begin"/>
        </w:r>
        <w:r>
          <w:rPr>
            <w:noProof/>
            <w:webHidden/>
          </w:rPr>
          <w:instrText xml:space="preserve"> PAGEREF _Toc220853130 \h </w:instrText>
        </w:r>
        <w:r>
          <w:rPr>
            <w:noProof/>
            <w:webHidden/>
          </w:rPr>
        </w:r>
        <w:r>
          <w:rPr>
            <w:noProof/>
            <w:webHidden/>
          </w:rPr>
          <w:fldChar w:fldCharType="separate"/>
        </w:r>
        <w:r>
          <w:rPr>
            <w:noProof/>
            <w:webHidden/>
          </w:rPr>
          <w:t>13</w:t>
        </w:r>
        <w:r>
          <w:rPr>
            <w:noProof/>
            <w:webHidden/>
          </w:rPr>
          <w:fldChar w:fldCharType="end"/>
        </w:r>
      </w:hyperlink>
    </w:p>
    <w:p w14:paraId="3957A84A" w14:textId="19D6FEF6" w:rsidR="00084CF2" w:rsidRDefault="00084CF2">
      <w:pPr>
        <w:pStyle w:val="TOC1"/>
        <w:rPr>
          <w:rFonts w:asciiTheme="minorHAnsi" w:eastAsiaTheme="minorEastAsia" w:hAnsiTheme="minorHAnsi" w:cstheme="minorBidi"/>
          <w:noProof/>
          <w:sz w:val="22"/>
          <w:szCs w:val="22"/>
          <w:lang w:eastAsia="en-GB"/>
          <w14:ligatures w14:val="none"/>
        </w:rPr>
      </w:pPr>
      <w:hyperlink w:anchor="_Toc220853131" w:history="1">
        <w:r w:rsidRPr="00EF58BD">
          <w:rPr>
            <w:rStyle w:val="Hyperlink"/>
            <w:noProof/>
          </w:rPr>
          <w:t>12.</w:t>
        </w:r>
        <w:r>
          <w:rPr>
            <w:rFonts w:asciiTheme="minorHAnsi" w:eastAsiaTheme="minorEastAsia" w:hAnsiTheme="minorHAnsi" w:cstheme="minorBidi"/>
            <w:noProof/>
            <w:sz w:val="22"/>
            <w:szCs w:val="22"/>
            <w:lang w:eastAsia="en-GB"/>
            <w14:ligatures w14:val="none"/>
          </w:rPr>
          <w:tab/>
        </w:r>
        <w:r w:rsidRPr="00EF58BD">
          <w:rPr>
            <w:rStyle w:val="Hyperlink"/>
            <w:noProof/>
          </w:rPr>
          <w:t>Risk Assessment Process</w:t>
        </w:r>
        <w:r>
          <w:rPr>
            <w:noProof/>
            <w:webHidden/>
          </w:rPr>
          <w:tab/>
        </w:r>
        <w:r>
          <w:rPr>
            <w:noProof/>
            <w:webHidden/>
          </w:rPr>
          <w:fldChar w:fldCharType="begin"/>
        </w:r>
        <w:r>
          <w:rPr>
            <w:noProof/>
            <w:webHidden/>
          </w:rPr>
          <w:instrText xml:space="preserve"> PAGEREF _Toc220853131 \h </w:instrText>
        </w:r>
        <w:r>
          <w:rPr>
            <w:noProof/>
            <w:webHidden/>
          </w:rPr>
        </w:r>
        <w:r>
          <w:rPr>
            <w:noProof/>
            <w:webHidden/>
          </w:rPr>
          <w:fldChar w:fldCharType="separate"/>
        </w:r>
        <w:r>
          <w:rPr>
            <w:noProof/>
            <w:webHidden/>
          </w:rPr>
          <w:t>13</w:t>
        </w:r>
        <w:r>
          <w:rPr>
            <w:noProof/>
            <w:webHidden/>
          </w:rPr>
          <w:fldChar w:fldCharType="end"/>
        </w:r>
      </w:hyperlink>
    </w:p>
    <w:p w14:paraId="72DFEF21" w14:textId="102948DB" w:rsidR="00084CF2" w:rsidRDefault="00084CF2">
      <w:pPr>
        <w:pStyle w:val="TOC1"/>
        <w:rPr>
          <w:rFonts w:asciiTheme="minorHAnsi" w:eastAsiaTheme="minorEastAsia" w:hAnsiTheme="minorHAnsi" w:cstheme="minorBidi"/>
          <w:noProof/>
          <w:sz w:val="22"/>
          <w:szCs w:val="22"/>
          <w:lang w:eastAsia="en-GB"/>
          <w14:ligatures w14:val="none"/>
        </w:rPr>
      </w:pPr>
      <w:hyperlink w:anchor="_Toc220853132" w:history="1">
        <w:r w:rsidRPr="00EF58BD">
          <w:rPr>
            <w:rStyle w:val="Hyperlink"/>
            <w:noProof/>
          </w:rPr>
          <w:t>13.</w:t>
        </w:r>
        <w:r>
          <w:rPr>
            <w:rFonts w:asciiTheme="minorHAnsi" w:eastAsiaTheme="minorEastAsia" w:hAnsiTheme="minorHAnsi" w:cstheme="minorBidi"/>
            <w:noProof/>
            <w:sz w:val="22"/>
            <w:szCs w:val="22"/>
            <w:lang w:eastAsia="en-GB"/>
            <w14:ligatures w14:val="none"/>
          </w:rPr>
          <w:tab/>
        </w:r>
        <w:r w:rsidRPr="00EF58BD">
          <w:rPr>
            <w:rStyle w:val="Hyperlink"/>
            <w:noProof/>
          </w:rPr>
          <w:t>Reasonable force</w:t>
        </w:r>
        <w:r>
          <w:rPr>
            <w:noProof/>
            <w:webHidden/>
          </w:rPr>
          <w:tab/>
        </w:r>
        <w:r>
          <w:rPr>
            <w:noProof/>
            <w:webHidden/>
          </w:rPr>
          <w:fldChar w:fldCharType="begin"/>
        </w:r>
        <w:r>
          <w:rPr>
            <w:noProof/>
            <w:webHidden/>
          </w:rPr>
          <w:instrText xml:space="preserve"> PAGEREF _Toc220853132 \h </w:instrText>
        </w:r>
        <w:r>
          <w:rPr>
            <w:noProof/>
            <w:webHidden/>
          </w:rPr>
        </w:r>
        <w:r>
          <w:rPr>
            <w:noProof/>
            <w:webHidden/>
          </w:rPr>
          <w:fldChar w:fldCharType="separate"/>
        </w:r>
        <w:r>
          <w:rPr>
            <w:noProof/>
            <w:webHidden/>
          </w:rPr>
          <w:t>13</w:t>
        </w:r>
        <w:r>
          <w:rPr>
            <w:noProof/>
            <w:webHidden/>
          </w:rPr>
          <w:fldChar w:fldCharType="end"/>
        </w:r>
      </w:hyperlink>
    </w:p>
    <w:p w14:paraId="13E5B370" w14:textId="5F4EA435" w:rsidR="00084CF2" w:rsidRDefault="00084CF2">
      <w:pPr>
        <w:pStyle w:val="TOC1"/>
        <w:rPr>
          <w:rFonts w:asciiTheme="minorHAnsi" w:eastAsiaTheme="minorEastAsia" w:hAnsiTheme="minorHAnsi" w:cstheme="minorBidi"/>
          <w:noProof/>
          <w:sz w:val="22"/>
          <w:szCs w:val="22"/>
          <w:lang w:eastAsia="en-GB"/>
          <w14:ligatures w14:val="none"/>
        </w:rPr>
      </w:pPr>
      <w:hyperlink w:anchor="_Toc220853133" w:history="1">
        <w:r w:rsidRPr="00EF58BD">
          <w:rPr>
            <w:rStyle w:val="Hyperlink"/>
            <w:noProof/>
          </w:rPr>
          <w:t>14.</w:t>
        </w:r>
        <w:r>
          <w:rPr>
            <w:rFonts w:asciiTheme="minorHAnsi" w:eastAsiaTheme="minorEastAsia" w:hAnsiTheme="minorHAnsi" w:cstheme="minorBidi"/>
            <w:noProof/>
            <w:sz w:val="22"/>
            <w:szCs w:val="22"/>
            <w:lang w:eastAsia="en-GB"/>
            <w14:ligatures w14:val="none"/>
          </w:rPr>
          <w:tab/>
        </w:r>
        <w:r w:rsidRPr="00EF58BD">
          <w:rPr>
            <w:rStyle w:val="Hyperlink"/>
            <w:noProof/>
          </w:rPr>
          <w:t>Confiscation and searches</w:t>
        </w:r>
        <w:r>
          <w:rPr>
            <w:noProof/>
            <w:webHidden/>
          </w:rPr>
          <w:tab/>
        </w:r>
        <w:r>
          <w:rPr>
            <w:noProof/>
            <w:webHidden/>
          </w:rPr>
          <w:fldChar w:fldCharType="begin"/>
        </w:r>
        <w:r>
          <w:rPr>
            <w:noProof/>
            <w:webHidden/>
          </w:rPr>
          <w:instrText xml:space="preserve"> PAGEREF _Toc220853133 \h </w:instrText>
        </w:r>
        <w:r>
          <w:rPr>
            <w:noProof/>
            <w:webHidden/>
          </w:rPr>
        </w:r>
        <w:r>
          <w:rPr>
            <w:noProof/>
            <w:webHidden/>
          </w:rPr>
          <w:fldChar w:fldCharType="separate"/>
        </w:r>
        <w:r>
          <w:rPr>
            <w:noProof/>
            <w:webHidden/>
          </w:rPr>
          <w:t>14</w:t>
        </w:r>
        <w:r>
          <w:rPr>
            <w:noProof/>
            <w:webHidden/>
          </w:rPr>
          <w:fldChar w:fldCharType="end"/>
        </w:r>
      </w:hyperlink>
    </w:p>
    <w:p w14:paraId="6E217945" w14:textId="43E370A9" w:rsidR="00084CF2" w:rsidRDefault="00084CF2">
      <w:pPr>
        <w:pStyle w:val="TOC1"/>
        <w:rPr>
          <w:rFonts w:asciiTheme="minorHAnsi" w:eastAsiaTheme="minorEastAsia" w:hAnsiTheme="minorHAnsi" w:cstheme="minorBidi"/>
          <w:noProof/>
          <w:sz w:val="22"/>
          <w:szCs w:val="22"/>
          <w:lang w:eastAsia="en-GB"/>
          <w14:ligatures w14:val="none"/>
        </w:rPr>
      </w:pPr>
      <w:hyperlink w:anchor="_Toc220853134" w:history="1">
        <w:r w:rsidRPr="00EF58BD">
          <w:rPr>
            <w:rStyle w:val="Hyperlink"/>
            <w:noProof/>
          </w:rPr>
          <w:t>15.</w:t>
        </w:r>
        <w:r>
          <w:rPr>
            <w:rFonts w:asciiTheme="minorHAnsi" w:eastAsiaTheme="minorEastAsia" w:hAnsiTheme="minorHAnsi" w:cstheme="minorBidi"/>
            <w:noProof/>
            <w:sz w:val="22"/>
            <w:szCs w:val="22"/>
            <w:lang w:eastAsia="en-GB"/>
            <w14:ligatures w14:val="none"/>
          </w:rPr>
          <w:tab/>
        </w:r>
        <w:r w:rsidRPr="00EF58BD">
          <w:rPr>
            <w:rStyle w:val="Hyperlink"/>
            <w:noProof/>
          </w:rPr>
          <w:t>Mobile phones</w:t>
        </w:r>
        <w:r>
          <w:rPr>
            <w:noProof/>
            <w:webHidden/>
          </w:rPr>
          <w:tab/>
        </w:r>
        <w:r>
          <w:rPr>
            <w:noProof/>
            <w:webHidden/>
          </w:rPr>
          <w:fldChar w:fldCharType="begin"/>
        </w:r>
        <w:r>
          <w:rPr>
            <w:noProof/>
            <w:webHidden/>
          </w:rPr>
          <w:instrText xml:space="preserve"> PAGEREF _Toc220853134 \h </w:instrText>
        </w:r>
        <w:r>
          <w:rPr>
            <w:noProof/>
            <w:webHidden/>
          </w:rPr>
        </w:r>
        <w:r>
          <w:rPr>
            <w:noProof/>
            <w:webHidden/>
          </w:rPr>
          <w:fldChar w:fldCharType="separate"/>
        </w:r>
        <w:r>
          <w:rPr>
            <w:noProof/>
            <w:webHidden/>
          </w:rPr>
          <w:t>17</w:t>
        </w:r>
        <w:r>
          <w:rPr>
            <w:noProof/>
            <w:webHidden/>
          </w:rPr>
          <w:fldChar w:fldCharType="end"/>
        </w:r>
      </w:hyperlink>
    </w:p>
    <w:p w14:paraId="15364501" w14:textId="64ACCFDE" w:rsidR="00084CF2" w:rsidRDefault="00084CF2">
      <w:pPr>
        <w:pStyle w:val="TOC1"/>
        <w:rPr>
          <w:rFonts w:asciiTheme="minorHAnsi" w:eastAsiaTheme="minorEastAsia" w:hAnsiTheme="minorHAnsi" w:cstheme="minorBidi"/>
          <w:noProof/>
          <w:sz w:val="22"/>
          <w:szCs w:val="22"/>
          <w:lang w:eastAsia="en-GB"/>
          <w14:ligatures w14:val="none"/>
        </w:rPr>
      </w:pPr>
      <w:hyperlink w:anchor="_Toc220853135" w:history="1">
        <w:r w:rsidRPr="00EF58BD">
          <w:rPr>
            <w:rStyle w:val="Hyperlink"/>
            <w:noProof/>
          </w:rPr>
          <w:t>16.</w:t>
        </w:r>
        <w:r>
          <w:rPr>
            <w:rFonts w:asciiTheme="minorHAnsi" w:eastAsiaTheme="minorEastAsia" w:hAnsiTheme="minorHAnsi" w:cstheme="minorBidi"/>
            <w:noProof/>
            <w:sz w:val="22"/>
            <w:szCs w:val="22"/>
            <w:lang w:eastAsia="en-GB"/>
            <w14:ligatures w14:val="none"/>
          </w:rPr>
          <w:tab/>
        </w:r>
        <w:r w:rsidRPr="00EF58BD">
          <w:rPr>
            <w:rStyle w:val="Hyperlink"/>
            <w:noProof/>
          </w:rPr>
          <w:t>Off-site misbehaviour</w:t>
        </w:r>
        <w:r>
          <w:rPr>
            <w:noProof/>
            <w:webHidden/>
          </w:rPr>
          <w:tab/>
        </w:r>
        <w:r>
          <w:rPr>
            <w:noProof/>
            <w:webHidden/>
          </w:rPr>
          <w:fldChar w:fldCharType="begin"/>
        </w:r>
        <w:r>
          <w:rPr>
            <w:noProof/>
            <w:webHidden/>
          </w:rPr>
          <w:instrText xml:space="preserve"> PAGEREF _Toc220853135 \h </w:instrText>
        </w:r>
        <w:r>
          <w:rPr>
            <w:noProof/>
            <w:webHidden/>
          </w:rPr>
        </w:r>
        <w:r>
          <w:rPr>
            <w:noProof/>
            <w:webHidden/>
          </w:rPr>
          <w:fldChar w:fldCharType="separate"/>
        </w:r>
        <w:r>
          <w:rPr>
            <w:noProof/>
            <w:webHidden/>
          </w:rPr>
          <w:t>17</w:t>
        </w:r>
        <w:r>
          <w:rPr>
            <w:noProof/>
            <w:webHidden/>
          </w:rPr>
          <w:fldChar w:fldCharType="end"/>
        </w:r>
      </w:hyperlink>
    </w:p>
    <w:p w14:paraId="5E01F16E" w14:textId="597083B1" w:rsidR="00084CF2" w:rsidRDefault="00084CF2">
      <w:pPr>
        <w:pStyle w:val="TOC1"/>
        <w:rPr>
          <w:rFonts w:asciiTheme="minorHAnsi" w:eastAsiaTheme="minorEastAsia" w:hAnsiTheme="minorHAnsi" w:cstheme="minorBidi"/>
          <w:noProof/>
          <w:sz w:val="22"/>
          <w:szCs w:val="22"/>
          <w:lang w:eastAsia="en-GB"/>
          <w14:ligatures w14:val="none"/>
        </w:rPr>
      </w:pPr>
      <w:hyperlink w:anchor="_Toc220853136" w:history="1">
        <w:r w:rsidRPr="00EF58BD">
          <w:rPr>
            <w:rStyle w:val="Hyperlink"/>
            <w:noProof/>
          </w:rPr>
          <w:t>17.</w:t>
        </w:r>
        <w:r>
          <w:rPr>
            <w:rFonts w:asciiTheme="minorHAnsi" w:eastAsiaTheme="minorEastAsia" w:hAnsiTheme="minorHAnsi" w:cstheme="minorBidi"/>
            <w:noProof/>
            <w:sz w:val="22"/>
            <w:szCs w:val="22"/>
            <w:lang w:eastAsia="en-GB"/>
            <w14:ligatures w14:val="none"/>
          </w:rPr>
          <w:tab/>
        </w:r>
        <w:r w:rsidRPr="00EF58BD">
          <w:rPr>
            <w:rStyle w:val="Hyperlink"/>
            <w:noProof/>
          </w:rPr>
          <w:t>Zero-tolerance approach to sexual harassment and sexual violence</w:t>
        </w:r>
        <w:r>
          <w:rPr>
            <w:noProof/>
            <w:webHidden/>
          </w:rPr>
          <w:tab/>
        </w:r>
        <w:r>
          <w:rPr>
            <w:noProof/>
            <w:webHidden/>
          </w:rPr>
          <w:fldChar w:fldCharType="begin"/>
        </w:r>
        <w:r>
          <w:rPr>
            <w:noProof/>
            <w:webHidden/>
          </w:rPr>
          <w:instrText xml:space="preserve"> PAGEREF _Toc220853136 \h </w:instrText>
        </w:r>
        <w:r>
          <w:rPr>
            <w:noProof/>
            <w:webHidden/>
          </w:rPr>
        </w:r>
        <w:r>
          <w:rPr>
            <w:noProof/>
            <w:webHidden/>
          </w:rPr>
          <w:fldChar w:fldCharType="separate"/>
        </w:r>
        <w:r>
          <w:rPr>
            <w:noProof/>
            <w:webHidden/>
          </w:rPr>
          <w:t>18</w:t>
        </w:r>
        <w:r>
          <w:rPr>
            <w:noProof/>
            <w:webHidden/>
          </w:rPr>
          <w:fldChar w:fldCharType="end"/>
        </w:r>
      </w:hyperlink>
    </w:p>
    <w:p w14:paraId="0B980066" w14:textId="6BE54748" w:rsidR="00084CF2" w:rsidRDefault="00084CF2">
      <w:pPr>
        <w:pStyle w:val="TOC1"/>
        <w:rPr>
          <w:rFonts w:asciiTheme="minorHAnsi" w:eastAsiaTheme="minorEastAsia" w:hAnsiTheme="minorHAnsi" w:cstheme="minorBidi"/>
          <w:noProof/>
          <w:sz w:val="22"/>
          <w:szCs w:val="22"/>
          <w:lang w:eastAsia="en-GB"/>
          <w14:ligatures w14:val="none"/>
        </w:rPr>
      </w:pPr>
      <w:hyperlink w:anchor="_Toc220853137" w:history="1">
        <w:r w:rsidRPr="00EF58BD">
          <w:rPr>
            <w:rStyle w:val="Hyperlink"/>
            <w:noProof/>
          </w:rPr>
          <w:t>18.</w:t>
        </w:r>
        <w:r>
          <w:rPr>
            <w:rFonts w:asciiTheme="minorHAnsi" w:eastAsiaTheme="minorEastAsia" w:hAnsiTheme="minorHAnsi" w:cstheme="minorBidi"/>
            <w:noProof/>
            <w:sz w:val="22"/>
            <w:szCs w:val="22"/>
            <w:lang w:eastAsia="en-GB"/>
            <w14:ligatures w14:val="none"/>
          </w:rPr>
          <w:tab/>
        </w:r>
        <w:r w:rsidRPr="00EF58BD">
          <w:rPr>
            <w:rStyle w:val="Hyperlink"/>
            <w:noProof/>
          </w:rPr>
          <w:t>Malicious allegations</w:t>
        </w:r>
        <w:r>
          <w:rPr>
            <w:noProof/>
            <w:webHidden/>
          </w:rPr>
          <w:tab/>
        </w:r>
        <w:r>
          <w:rPr>
            <w:noProof/>
            <w:webHidden/>
          </w:rPr>
          <w:fldChar w:fldCharType="begin"/>
        </w:r>
        <w:r>
          <w:rPr>
            <w:noProof/>
            <w:webHidden/>
          </w:rPr>
          <w:instrText xml:space="preserve"> PAGEREF _Toc220853137 \h </w:instrText>
        </w:r>
        <w:r>
          <w:rPr>
            <w:noProof/>
            <w:webHidden/>
          </w:rPr>
        </w:r>
        <w:r>
          <w:rPr>
            <w:noProof/>
            <w:webHidden/>
          </w:rPr>
          <w:fldChar w:fldCharType="separate"/>
        </w:r>
        <w:r>
          <w:rPr>
            <w:noProof/>
            <w:webHidden/>
          </w:rPr>
          <w:t>19</w:t>
        </w:r>
        <w:r>
          <w:rPr>
            <w:noProof/>
            <w:webHidden/>
          </w:rPr>
          <w:fldChar w:fldCharType="end"/>
        </w:r>
      </w:hyperlink>
    </w:p>
    <w:p w14:paraId="6154110F" w14:textId="3D214B96" w:rsidR="00084CF2" w:rsidRDefault="00084CF2">
      <w:pPr>
        <w:pStyle w:val="TOC1"/>
        <w:rPr>
          <w:rFonts w:asciiTheme="minorHAnsi" w:eastAsiaTheme="minorEastAsia" w:hAnsiTheme="minorHAnsi" w:cstheme="minorBidi"/>
          <w:noProof/>
          <w:sz w:val="22"/>
          <w:szCs w:val="22"/>
          <w:lang w:eastAsia="en-GB"/>
          <w14:ligatures w14:val="none"/>
        </w:rPr>
      </w:pPr>
      <w:hyperlink w:anchor="_Toc220853138" w:history="1">
        <w:r w:rsidRPr="00EF58BD">
          <w:rPr>
            <w:rStyle w:val="Hyperlink"/>
            <w:noProof/>
          </w:rPr>
          <w:t>19.</w:t>
        </w:r>
        <w:r>
          <w:rPr>
            <w:rFonts w:asciiTheme="minorHAnsi" w:eastAsiaTheme="minorEastAsia" w:hAnsiTheme="minorHAnsi" w:cstheme="minorBidi"/>
            <w:noProof/>
            <w:sz w:val="22"/>
            <w:szCs w:val="22"/>
            <w:lang w:eastAsia="en-GB"/>
            <w14:ligatures w14:val="none"/>
          </w:rPr>
          <w:tab/>
        </w:r>
        <w:r w:rsidRPr="00EF58BD">
          <w:rPr>
            <w:rStyle w:val="Hyperlink"/>
            <w:noProof/>
          </w:rPr>
          <w:t>Professional Development for Staff</w:t>
        </w:r>
        <w:r>
          <w:rPr>
            <w:noProof/>
            <w:webHidden/>
          </w:rPr>
          <w:tab/>
        </w:r>
        <w:r>
          <w:rPr>
            <w:noProof/>
            <w:webHidden/>
          </w:rPr>
          <w:fldChar w:fldCharType="begin"/>
        </w:r>
        <w:r>
          <w:rPr>
            <w:noProof/>
            <w:webHidden/>
          </w:rPr>
          <w:instrText xml:space="preserve"> PAGEREF _Toc220853138 \h </w:instrText>
        </w:r>
        <w:r>
          <w:rPr>
            <w:noProof/>
            <w:webHidden/>
          </w:rPr>
        </w:r>
        <w:r>
          <w:rPr>
            <w:noProof/>
            <w:webHidden/>
          </w:rPr>
          <w:fldChar w:fldCharType="separate"/>
        </w:r>
        <w:r>
          <w:rPr>
            <w:noProof/>
            <w:webHidden/>
          </w:rPr>
          <w:t>19</w:t>
        </w:r>
        <w:r>
          <w:rPr>
            <w:noProof/>
            <w:webHidden/>
          </w:rPr>
          <w:fldChar w:fldCharType="end"/>
        </w:r>
      </w:hyperlink>
    </w:p>
    <w:p w14:paraId="711F5BA4" w14:textId="3540D239" w:rsidR="00084CF2" w:rsidRDefault="00084CF2">
      <w:pPr>
        <w:pStyle w:val="TOC1"/>
        <w:rPr>
          <w:rFonts w:asciiTheme="minorHAnsi" w:eastAsiaTheme="minorEastAsia" w:hAnsiTheme="minorHAnsi" w:cstheme="minorBidi"/>
          <w:noProof/>
          <w:sz w:val="22"/>
          <w:szCs w:val="22"/>
          <w:lang w:eastAsia="en-GB"/>
          <w14:ligatures w14:val="none"/>
        </w:rPr>
      </w:pPr>
      <w:hyperlink w:anchor="_Toc220853139" w:history="1">
        <w:r w:rsidRPr="00EF58BD">
          <w:rPr>
            <w:rStyle w:val="Hyperlink"/>
            <w:noProof/>
          </w:rPr>
          <w:t>20.</w:t>
        </w:r>
        <w:r>
          <w:rPr>
            <w:rFonts w:asciiTheme="minorHAnsi" w:eastAsiaTheme="minorEastAsia" w:hAnsiTheme="minorHAnsi" w:cstheme="minorBidi"/>
            <w:noProof/>
            <w:sz w:val="22"/>
            <w:szCs w:val="22"/>
            <w:lang w:eastAsia="en-GB"/>
            <w14:ligatures w14:val="none"/>
          </w:rPr>
          <w:tab/>
        </w:r>
        <w:r w:rsidRPr="00EF58BD">
          <w:rPr>
            <w:rStyle w:val="Hyperlink"/>
            <w:noProof/>
          </w:rPr>
          <w:t>Suspension and Permanent Exclusion</w:t>
        </w:r>
        <w:r>
          <w:rPr>
            <w:noProof/>
            <w:webHidden/>
          </w:rPr>
          <w:tab/>
        </w:r>
        <w:r>
          <w:rPr>
            <w:noProof/>
            <w:webHidden/>
          </w:rPr>
          <w:fldChar w:fldCharType="begin"/>
        </w:r>
        <w:r>
          <w:rPr>
            <w:noProof/>
            <w:webHidden/>
          </w:rPr>
          <w:instrText xml:space="preserve"> PAGEREF _Toc220853139 \h </w:instrText>
        </w:r>
        <w:r>
          <w:rPr>
            <w:noProof/>
            <w:webHidden/>
          </w:rPr>
        </w:r>
        <w:r>
          <w:rPr>
            <w:noProof/>
            <w:webHidden/>
          </w:rPr>
          <w:fldChar w:fldCharType="separate"/>
        </w:r>
        <w:r>
          <w:rPr>
            <w:noProof/>
            <w:webHidden/>
          </w:rPr>
          <w:t>19</w:t>
        </w:r>
        <w:r>
          <w:rPr>
            <w:noProof/>
            <w:webHidden/>
          </w:rPr>
          <w:fldChar w:fldCharType="end"/>
        </w:r>
      </w:hyperlink>
    </w:p>
    <w:p w14:paraId="5B0B91B2" w14:textId="27DCE8EE" w:rsidR="00084CF2" w:rsidRDefault="00084CF2">
      <w:pPr>
        <w:pStyle w:val="TOC1"/>
        <w:rPr>
          <w:rFonts w:asciiTheme="minorHAnsi" w:eastAsiaTheme="minorEastAsia" w:hAnsiTheme="minorHAnsi" w:cstheme="minorBidi"/>
          <w:noProof/>
          <w:sz w:val="22"/>
          <w:szCs w:val="22"/>
          <w:lang w:eastAsia="en-GB"/>
          <w14:ligatures w14:val="none"/>
        </w:rPr>
      </w:pPr>
      <w:hyperlink w:anchor="_Toc220853140" w:history="1">
        <w:r w:rsidRPr="00EF58BD">
          <w:rPr>
            <w:rStyle w:val="Hyperlink"/>
            <w:noProof/>
          </w:rPr>
          <w:t>Appendix  1: Steps to dealing with difficult behaviour</w:t>
        </w:r>
        <w:r>
          <w:rPr>
            <w:noProof/>
            <w:webHidden/>
          </w:rPr>
          <w:tab/>
        </w:r>
        <w:r>
          <w:rPr>
            <w:noProof/>
            <w:webHidden/>
          </w:rPr>
          <w:fldChar w:fldCharType="begin"/>
        </w:r>
        <w:r>
          <w:rPr>
            <w:noProof/>
            <w:webHidden/>
          </w:rPr>
          <w:instrText xml:space="preserve"> PAGEREF _Toc220853140 \h </w:instrText>
        </w:r>
        <w:r>
          <w:rPr>
            <w:noProof/>
            <w:webHidden/>
          </w:rPr>
        </w:r>
        <w:r>
          <w:rPr>
            <w:noProof/>
            <w:webHidden/>
          </w:rPr>
          <w:fldChar w:fldCharType="separate"/>
        </w:r>
        <w:r>
          <w:rPr>
            <w:noProof/>
            <w:webHidden/>
          </w:rPr>
          <w:t>21</w:t>
        </w:r>
        <w:r>
          <w:rPr>
            <w:noProof/>
            <w:webHidden/>
          </w:rPr>
          <w:fldChar w:fldCharType="end"/>
        </w:r>
      </w:hyperlink>
    </w:p>
    <w:p w14:paraId="65E141E3" w14:textId="7505F2AC" w:rsidR="00084CF2" w:rsidRDefault="00084CF2">
      <w:pPr>
        <w:pStyle w:val="TOC1"/>
        <w:rPr>
          <w:rFonts w:asciiTheme="minorHAnsi" w:eastAsiaTheme="minorEastAsia" w:hAnsiTheme="minorHAnsi" w:cstheme="minorBidi"/>
          <w:noProof/>
          <w:sz w:val="22"/>
          <w:szCs w:val="22"/>
          <w:lang w:eastAsia="en-GB"/>
          <w14:ligatures w14:val="none"/>
        </w:rPr>
      </w:pPr>
      <w:hyperlink w:anchor="_Toc220853141" w:history="1">
        <w:r w:rsidRPr="00EF58BD">
          <w:rPr>
            <w:rStyle w:val="Hyperlink"/>
            <w:noProof/>
          </w:rPr>
          <w:t>Appendix 2 - Runwell Community Primary Level of Rewards</w:t>
        </w:r>
        <w:r>
          <w:rPr>
            <w:noProof/>
            <w:webHidden/>
          </w:rPr>
          <w:tab/>
        </w:r>
        <w:r>
          <w:rPr>
            <w:noProof/>
            <w:webHidden/>
          </w:rPr>
          <w:fldChar w:fldCharType="begin"/>
        </w:r>
        <w:r>
          <w:rPr>
            <w:noProof/>
            <w:webHidden/>
          </w:rPr>
          <w:instrText xml:space="preserve"> PAGEREF _Toc220853141 \h </w:instrText>
        </w:r>
        <w:r>
          <w:rPr>
            <w:noProof/>
            <w:webHidden/>
          </w:rPr>
        </w:r>
        <w:r>
          <w:rPr>
            <w:noProof/>
            <w:webHidden/>
          </w:rPr>
          <w:fldChar w:fldCharType="separate"/>
        </w:r>
        <w:r>
          <w:rPr>
            <w:noProof/>
            <w:webHidden/>
          </w:rPr>
          <w:t>11</w:t>
        </w:r>
        <w:r>
          <w:rPr>
            <w:noProof/>
            <w:webHidden/>
          </w:rPr>
          <w:fldChar w:fldCharType="end"/>
        </w:r>
      </w:hyperlink>
    </w:p>
    <w:p w14:paraId="0DA994B5" w14:textId="55C5D291" w:rsidR="00084CF2" w:rsidRDefault="00084CF2">
      <w:pPr>
        <w:pStyle w:val="TOC1"/>
        <w:rPr>
          <w:rFonts w:asciiTheme="minorHAnsi" w:eastAsiaTheme="minorEastAsia" w:hAnsiTheme="minorHAnsi" w:cstheme="minorBidi"/>
          <w:noProof/>
          <w:sz w:val="22"/>
          <w:szCs w:val="22"/>
          <w:lang w:eastAsia="en-GB"/>
          <w14:ligatures w14:val="none"/>
        </w:rPr>
      </w:pPr>
      <w:hyperlink w:anchor="_Toc220853142" w:history="1">
        <w:r w:rsidRPr="00EF58BD">
          <w:rPr>
            <w:rStyle w:val="Hyperlink"/>
            <w:noProof/>
          </w:rPr>
          <w:t xml:space="preserve">Appendix 3 - </w:t>
        </w:r>
        <w:r w:rsidRPr="00EF58BD">
          <w:rPr>
            <w:rStyle w:val="Hyperlink"/>
            <w:noProof/>
            <w:spacing w:val="-5"/>
          </w:rPr>
          <w:t xml:space="preserve">Runwell Community </w:t>
        </w:r>
        <w:r w:rsidRPr="00EF58BD">
          <w:rPr>
            <w:rStyle w:val="Hyperlink"/>
            <w:noProof/>
          </w:rPr>
          <w:t>Primary</w:t>
        </w:r>
        <w:r w:rsidRPr="00EF58BD">
          <w:rPr>
            <w:rStyle w:val="Hyperlink"/>
            <w:noProof/>
            <w:spacing w:val="-3"/>
          </w:rPr>
          <w:t xml:space="preserve"> </w:t>
        </w:r>
        <w:r w:rsidRPr="00EF58BD">
          <w:rPr>
            <w:rStyle w:val="Hyperlink"/>
            <w:noProof/>
          </w:rPr>
          <w:t>School</w:t>
        </w:r>
        <w:r w:rsidRPr="00EF58BD">
          <w:rPr>
            <w:rStyle w:val="Hyperlink"/>
            <w:noProof/>
            <w:spacing w:val="-3"/>
          </w:rPr>
          <w:t xml:space="preserve"> </w:t>
        </w:r>
        <w:r w:rsidRPr="00EF58BD">
          <w:rPr>
            <w:rStyle w:val="Hyperlink"/>
            <w:noProof/>
          </w:rPr>
          <w:t>Levels of Behaviour</w:t>
        </w:r>
        <w:r>
          <w:rPr>
            <w:noProof/>
            <w:webHidden/>
          </w:rPr>
          <w:tab/>
        </w:r>
        <w:r>
          <w:rPr>
            <w:noProof/>
            <w:webHidden/>
          </w:rPr>
          <w:fldChar w:fldCharType="begin"/>
        </w:r>
        <w:r>
          <w:rPr>
            <w:noProof/>
            <w:webHidden/>
          </w:rPr>
          <w:instrText xml:space="preserve"> PAGEREF _Toc220853142 \h </w:instrText>
        </w:r>
        <w:r>
          <w:rPr>
            <w:noProof/>
            <w:webHidden/>
          </w:rPr>
        </w:r>
        <w:r>
          <w:rPr>
            <w:noProof/>
            <w:webHidden/>
          </w:rPr>
          <w:fldChar w:fldCharType="separate"/>
        </w:r>
        <w:r>
          <w:rPr>
            <w:noProof/>
            <w:webHidden/>
          </w:rPr>
          <w:t>12</w:t>
        </w:r>
        <w:r>
          <w:rPr>
            <w:noProof/>
            <w:webHidden/>
          </w:rPr>
          <w:fldChar w:fldCharType="end"/>
        </w:r>
      </w:hyperlink>
    </w:p>
    <w:p w14:paraId="3DBAA52B" w14:textId="178620ED" w:rsidR="00084CF2" w:rsidRDefault="00084CF2">
      <w:pPr>
        <w:pStyle w:val="TOC1"/>
        <w:rPr>
          <w:rFonts w:asciiTheme="minorHAnsi" w:eastAsiaTheme="minorEastAsia" w:hAnsiTheme="minorHAnsi" w:cstheme="minorBidi"/>
          <w:noProof/>
          <w:sz w:val="22"/>
          <w:szCs w:val="22"/>
          <w:lang w:eastAsia="en-GB"/>
          <w14:ligatures w14:val="none"/>
        </w:rPr>
      </w:pPr>
      <w:hyperlink w:anchor="_Toc220853143" w:history="1">
        <w:r>
          <w:rPr>
            <w:noProof/>
            <w:webHidden/>
          </w:rPr>
          <w:tab/>
        </w:r>
        <w:r>
          <w:rPr>
            <w:noProof/>
            <w:webHidden/>
          </w:rPr>
          <w:fldChar w:fldCharType="begin"/>
        </w:r>
        <w:r>
          <w:rPr>
            <w:noProof/>
            <w:webHidden/>
          </w:rPr>
          <w:instrText xml:space="preserve"> PAGEREF _Toc220853143 \h </w:instrText>
        </w:r>
        <w:r>
          <w:rPr>
            <w:noProof/>
            <w:webHidden/>
          </w:rPr>
        </w:r>
        <w:r>
          <w:rPr>
            <w:noProof/>
            <w:webHidden/>
          </w:rPr>
          <w:fldChar w:fldCharType="separate"/>
        </w:r>
        <w:r>
          <w:rPr>
            <w:noProof/>
            <w:webHidden/>
          </w:rPr>
          <w:t>12</w:t>
        </w:r>
        <w:r>
          <w:rPr>
            <w:noProof/>
            <w:webHidden/>
          </w:rPr>
          <w:fldChar w:fldCharType="end"/>
        </w:r>
      </w:hyperlink>
    </w:p>
    <w:p w14:paraId="3C5F2C0D" w14:textId="6D9277EE" w:rsidR="00084CF2" w:rsidRDefault="00084CF2">
      <w:pPr>
        <w:pStyle w:val="TOC1"/>
        <w:rPr>
          <w:rFonts w:asciiTheme="minorHAnsi" w:eastAsiaTheme="minorEastAsia" w:hAnsiTheme="minorHAnsi" w:cstheme="minorBidi"/>
          <w:noProof/>
          <w:sz w:val="22"/>
          <w:szCs w:val="22"/>
          <w:lang w:eastAsia="en-GB"/>
          <w14:ligatures w14:val="none"/>
        </w:rPr>
      </w:pPr>
      <w:hyperlink w:anchor="_Toc220853144" w:history="1">
        <w:r w:rsidRPr="00EF58BD">
          <w:rPr>
            <w:rStyle w:val="Hyperlink"/>
            <w:noProof/>
          </w:rPr>
          <w:t>Appendix 4 - Behaviour Modification Card</w:t>
        </w:r>
        <w:r>
          <w:rPr>
            <w:noProof/>
            <w:webHidden/>
          </w:rPr>
          <w:tab/>
        </w:r>
        <w:r>
          <w:rPr>
            <w:noProof/>
            <w:webHidden/>
          </w:rPr>
          <w:fldChar w:fldCharType="begin"/>
        </w:r>
        <w:r>
          <w:rPr>
            <w:noProof/>
            <w:webHidden/>
          </w:rPr>
          <w:instrText xml:space="preserve"> PAGEREF _Toc220853144 \h </w:instrText>
        </w:r>
        <w:r>
          <w:rPr>
            <w:noProof/>
            <w:webHidden/>
          </w:rPr>
        </w:r>
        <w:r>
          <w:rPr>
            <w:noProof/>
            <w:webHidden/>
          </w:rPr>
          <w:fldChar w:fldCharType="separate"/>
        </w:r>
        <w:r>
          <w:rPr>
            <w:noProof/>
            <w:webHidden/>
          </w:rPr>
          <w:t>13</w:t>
        </w:r>
        <w:r>
          <w:rPr>
            <w:noProof/>
            <w:webHidden/>
          </w:rPr>
          <w:fldChar w:fldCharType="end"/>
        </w:r>
      </w:hyperlink>
    </w:p>
    <w:p w14:paraId="2A29C8DD" w14:textId="5559EC94" w:rsidR="00084CF2" w:rsidRDefault="00084CF2">
      <w:pPr>
        <w:pStyle w:val="TOC1"/>
        <w:rPr>
          <w:rFonts w:asciiTheme="minorHAnsi" w:eastAsiaTheme="minorEastAsia" w:hAnsiTheme="minorHAnsi" w:cstheme="minorBidi"/>
          <w:noProof/>
          <w:sz w:val="22"/>
          <w:szCs w:val="22"/>
          <w:lang w:eastAsia="en-GB"/>
          <w14:ligatures w14:val="none"/>
        </w:rPr>
      </w:pPr>
      <w:hyperlink w:anchor="_Toc220853145" w:history="1">
        <w:r w:rsidRPr="00EF58BD">
          <w:rPr>
            <w:rStyle w:val="Hyperlink"/>
            <w:noProof/>
          </w:rPr>
          <w:t>Appendix 5 - 5 Step Adult Response Strategy Plan</w:t>
        </w:r>
        <w:r>
          <w:rPr>
            <w:noProof/>
            <w:webHidden/>
          </w:rPr>
          <w:tab/>
        </w:r>
        <w:r>
          <w:rPr>
            <w:noProof/>
            <w:webHidden/>
          </w:rPr>
          <w:fldChar w:fldCharType="begin"/>
        </w:r>
        <w:r>
          <w:rPr>
            <w:noProof/>
            <w:webHidden/>
          </w:rPr>
          <w:instrText xml:space="preserve"> PAGEREF _Toc220853145 \h </w:instrText>
        </w:r>
        <w:r>
          <w:rPr>
            <w:noProof/>
            <w:webHidden/>
          </w:rPr>
        </w:r>
        <w:r>
          <w:rPr>
            <w:noProof/>
            <w:webHidden/>
          </w:rPr>
          <w:fldChar w:fldCharType="separate"/>
        </w:r>
        <w:r>
          <w:rPr>
            <w:noProof/>
            <w:webHidden/>
          </w:rPr>
          <w:t>14</w:t>
        </w:r>
        <w:r>
          <w:rPr>
            <w:noProof/>
            <w:webHidden/>
          </w:rPr>
          <w:fldChar w:fldCharType="end"/>
        </w:r>
      </w:hyperlink>
    </w:p>
    <w:p w14:paraId="200B8D78" w14:textId="6B5AA7E9" w:rsidR="00084CF2" w:rsidRDefault="00084CF2">
      <w:pPr>
        <w:pStyle w:val="TOC1"/>
        <w:rPr>
          <w:rFonts w:asciiTheme="minorHAnsi" w:eastAsiaTheme="minorEastAsia" w:hAnsiTheme="minorHAnsi" w:cstheme="minorBidi"/>
          <w:noProof/>
          <w:sz w:val="22"/>
          <w:szCs w:val="22"/>
          <w:lang w:eastAsia="en-GB"/>
          <w14:ligatures w14:val="none"/>
        </w:rPr>
      </w:pPr>
      <w:hyperlink w:anchor="_Toc220853146" w:history="1">
        <w:r w:rsidRPr="00EF58BD">
          <w:rPr>
            <w:rStyle w:val="Hyperlink"/>
            <w:noProof/>
            <w:lang w:val="en-US"/>
          </w:rPr>
          <w:t>Appendix 6 – Risk Assessment Guidance</w:t>
        </w:r>
        <w:r>
          <w:rPr>
            <w:noProof/>
            <w:webHidden/>
          </w:rPr>
          <w:tab/>
        </w:r>
        <w:r>
          <w:rPr>
            <w:noProof/>
            <w:webHidden/>
          </w:rPr>
          <w:fldChar w:fldCharType="begin"/>
        </w:r>
        <w:r>
          <w:rPr>
            <w:noProof/>
            <w:webHidden/>
          </w:rPr>
          <w:instrText xml:space="preserve"> PAGEREF _Toc220853146 \h </w:instrText>
        </w:r>
        <w:r>
          <w:rPr>
            <w:noProof/>
            <w:webHidden/>
          </w:rPr>
        </w:r>
        <w:r>
          <w:rPr>
            <w:noProof/>
            <w:webHidden/>
          </w:rPr>
          <w:fldChar w:fldCharType="separate"/>
        </w:r>
        <w:r>
          <w:rPr>
            <w:noProof/>
            <w:webHidden/>
          </w:rPr>
          <w:t>16</w:t>
        </w:r>
        <w:r>
          <w:rPr>
            <w:noProof/>
            <w:webHidden/>
          </w:rPr>
          <w:fldChar w:fldCharType="end"/>
        </w:r>
      </w:hyperlink>
    </w:p>
    <w:p w14:paraId="763EFD7F" w14:textId="62C5489D" w:rsidR="00084CF2" w:rsidRDefault="00084CF2">
      <w:pPr>
        <w:pStyle w:val="TOC1"/>
        <w:rPr>
          <w:rFonts w:asciiTheme="minorHAnsi" w:eastAsiaTheme="minorEastAsia" w:hAnsiTheme="minorHAnsi" w:cstheme="minorBidi"/>
          <w:noProof/>
          <w:sz w:val="22"/>
          <w:szCs w:val="22"/>
          <w:lang w:eastAsia="en-GB"/>
          <w14:ligatures w14:val="none"/>
        </w:rPr>
      </w:pPr>
      <w:hyperlink w:anchor="_Toc220853147" w:history="1">
        <w:r w:rsidRPr="00EF58BD">
          <w:rPr>
            <w:rStyle w:val="Hyperlink"/>
            <w:noProof/>
          </w:rPr>
          <w:t xml:space="preserve">Appendix 7 - </w:t>
        </w:r>
        <w:r w:rsidRPr="00EF58BD">
          <w:rPr>
            <w:rStyle w:val="Hyperlink"/>
            <w:noProof/>
            <w:lang w:val="en-US"/>
          </w:rPr>
          <w:t>Consistent Management Plan</w:t>
        </w:r>
        <w:r>
          <w:rPr>
            <w:noProof/>
            <w:webHidden/>
          </w:rPr>
          <w:tab/>
        </w:r>
        <w:r>
          <w:rPr>
            <w:noProof/>
            <w:webHidden/>
          </w:rPr>
          <w:fldChar w:fldCharType="begin"/>
        </w:r>
        <w:r>
          <w:rPr>
            <w:noProof/>
            <w:webHidden/>
          </w:rPr>
          <w:instrText xml:space="preserve"> PAGEREF _Toc220853147 \h </w:instrText>
        </w:r>
        <w:r>
          <w:rPr>
            <w:noProof/>
            <w:webHidden/>
          </w:rPr>
        </w:r>
        <w:r>
          <w:rPr>
            <w:noProof/>
            <w:webHidden/>
          </w:rPr>
          <w:fldChar w:fldCharType="separate"/>
        </w:r>
        <w:r>
          <w:rPr>
            <w:noProof/>
            <w:webHidden/>
          </w:rPr>
          <w:t>11</w:t>
        </w:r>
        <w:r>
          <w:rPr>
            <w:noProof/>
            <w:webHidden/>
          </w:rPr>
          <w:fldChar w:fldCharType="end"/>
        </w:r>
      </w:hyperlink>
    </w:p>
    <w:p w14:paraId="698FE739" w14:textId="1884EDC1" w:rsidR="00084CF2" w:rsidRDefault="00084CF2">
      <w:pPr>
        <w:pStyle w:val="TOC1"/>
        <w:rPr>
          <w:rFonts w:asciiTheme="minorHAnsi" w:eastAsiaTheme="minorEastAsia" w:hAnsiTheme="minorHAnsi" w:cstheme="minorBidi"/>
          <w:noProof/>
          <w:sz w:val="22"/>
          <w:szCs w:val="22"/>
          <w:lang w:eastAsia="en-GB"/>
          <w14:ligatures w14:val="none"/>
        </w:rPr>
      </w:pPr>
      <w:hyperlink w:anchor="_Toc220853148" w:history="1">
        <w:r w:rsidRPr="00EF58BD">
          <w:rPr>
            <w:rStyle w:val="Hyperlink"/>
            <w:noProof/>
            <w:lang w:val="en-US"/>
          </w:rPr>
          <w:t>Appendix 8 – Restorative Meeting Record</w:t>
        </w:r>
        <w:r>
          <w:rPr>
            <w:noProof/>
            <w:webHidden/>
          </w:rPr>
          <w:tab/>
        </w:r>
        <w:r>
          <w:rPr>
            <w:noProof/>
            <w:webHidden/>
          </w:rPr>
          <w:fldChar w:fldCharType="begin"/>
        </w:r>
        <w:r>
          <w:rPr>
            <w:noProof/>
            <w:webHidden/>
          </w:rPr>
          <w:instrText xml:space="preserve"> PAGEREF _Toc220853148 \h </w:instrText>
        </w:r>
        <w:r>
          <w:rPr>
            <w:noProof/>
            <w:webHidden/>
          </w:rPr>
        </w:r>
        <w:r>
          <w:rPr>
            <w:noProof/>
            <w:webHidden/>
          </w:rPr>
          <w:fldChar w:fldCharType="separate"/>
        </w:r>
        <w:r>
          <w:rPr>
            <w:noProof/>
            <w:webHidden/>
          </w:rPr>
          <w:t>12</w:t>
        </w:r>
        <w:r>
          <w:rPr>
            <w:noProof/>
            <w:webHidden/>
          </w:rPr>
          <w:fldChar w:fldCharType="end"/>
        </w:r>
      </w:hyperlink>
    </w:p>
    <w:p w14:paraId="50A659BC" w14:textId="482E40DB" w:rsidR="00084CF2" w:rsidRDefault="00084CF2">
      <w:pPr>
        <w:pStyle w:val="TOC1"/>
        <w:rPr>
          <w:rFonts w:asciiTheme="minorHAnsi" w:eastAsiaTheme="minorEastAsia" w:hAnsiTheme="minorHAnsi" w:cstheme="minorBidi"/>
          <w:noProof/>
          <w:sz w:val="22"/>
          <w:szCs w:val="22"/>
          <w:lang w:eastAsia="en-GB"/>
          <w14:ligatures w14:val="none"/>
        </w:rPr>
      </w:pPr>
      <w:hyperlink w:anchor="_Toc220853149" w:history="1">
        <w:r w:rsidRPr="00EF58BD">
          <w:rPr>
            <w:rStyle w:val="Hyperlink"/>
            <w:noProof/>
            <w:lang w:val="en-US"/>
          </w:rPr>
          <w:t>Appendix 9 – Restorative Conversation Prompts for Lanyards</w:t>
        </w:r>
        <w:r>
          <w:rPr>
            <w:noProof/>
            <w:webHidden/>
          </w:rPr>
          <w:tab/>
        </w:r>
        <w:r>
          <w:rPr>
            <w:noProof/>
            <w:webHidden/>
          </w:rPr>
          <w:fldChar w:fldCharType="begin"/>
        </w:r>
        <w:r>
          <w:rPr>
            <w:noProof/>
            <w:webHidden/>
          </w:rPr>
          <w:instrText xml:space="preserve"> PAGEREF _Toc220853149 \h </w:instrText>
        </w:r>
        <w:r>
          <w:rPr>
            <w:noProof/>
            <w:webHidden/>
          </w:rPr>
        </w:r>
        <w:r>
          <w:rPr>
            <w:noProof/>
            <w:webHidden/>
          </w:rPr>
          <w:fldChar w:fldCharType="separate"/>
        </w:r>
        <w:r>
          <w:rPr>
            <w:noProof/>
            <w:webHidden/>
          </w:rPr>
          <w:t>13</w:t>
        </w:r>
        <w:r>
          <w:rPr>
            <w:noProof/>
            <w:webHidden/>
          </w:rPr>
          <w:fldChar w:fldCharType="end"/>
        </w:r>
      </w:hyperlink>
    </w:p>
    <w:p w14:paraId="18CD6DF2" w14:textId="32888C06" w:rsidR="00084CF2" w:rsidRDefault="00084CF2">
      <w:pPr>
        <w:pStyle w:val="TOC1"/>
        <w:rPr>
          <w:rFonts w:asciiTheme="minorHAnsi" w:eastAsiaTheme="minorEastAsia" w:hAnsiTheme="minorHAnsi" w:cstheme="minorBidi"/>
          <w:noProof/>
          <w:sz w:val="22"/>
          <w:szCs w:val="22"/>
          <w:lang w:eastAsia="en-GB"/>
          <w14:ligatures w14:val="none"/>
        </w:rPr>
      </w:pPr>
      <w:hyperlink w:anchor="_Toc220853150" w:history="1">
        <w:r w:rsidRPr="00EF58BD">
          <w:rPr>
            <w:rStyle w:val="Hyperlink"/>
            <w:noProof/>
            <w:lang w:val="en-US"/>
          </w:rPr>
          <w:t>Appendix 10 – De-escalation Script for lanyards</w:t>
        </w:r>
        <w:r>
          <w:rPr>
            <w:noProof/>
            <w:webHidden/>
          </w:rPr>
          <w:tab/>
        </w:r>
        <w:r>
          <w:rPr>
            <w:noProof/>
            <w:webHidden/>
          </w:rPr>
          <w:fldChar w:fldCharType="begin"/>
        </w:r>
        <w:r>
          <w:rPr>
            <w:noProof/>
            <w:webHidden/>
          </w:rPr>
          <w:instrText xml:space="preserve"> PAGEREF _Toc220853150 \h </w:instrText>
        </w:r>
        <w:r>
          <w:rPr>
            <w:noProof/>
            <w:webHidden/>
          </w:rPr>
        </w:r>
        <w:r>
          <w:rPr>
            <w:noProof/>
            <w:webHidden/>
          </w:rPr>
          <w:fldChar w:fldCharType="separate"/>
        </w:r>
        <w:r>
          <w:rPr>
            <w:noProof/>
            <w:webHidden/>
          </w:rPr>
          <w:t>13</w:t>
        </w:r>
        <w:r>
          <w:rPr>
            <w:noProof/>
            <w:webHidden/>
          </w:rPr>
          <w:fldChar w:fldCharType="end"/>
        </w:r>
      </w:hyperlink>
    </w:p>
    <w:p w14:paraId="1BFF9EEE" w14:textId="1E3D3329" w:rsidR="00084CF2" w:rsidRDefault="00084CF2">
      <w:pPr>
        <w:pStyle w:val="TOC1"/>
        <w:rPr>
          <w:rFonts w:asciiTheme="minorHAnsi" w:eastAsiaTheme="minorEastAsia" w:hAnsiTheme="minorHAnsi" w:cstheme="minorBidi"/>
          <w:noProof/>
          <w:sz w:val="22"/>
          <w:szCs w:val="22"/>
          <w:lang w:eastAsia="en-GB"/>
          <w14:ligatures w14:val="none"/>
        </w:rPr>
      </w:pPr>
      <w:hyperlink w:anchor="_Toc220853151" w:history="1">
        <w:r w:rsidRPr="00EF58BD">
          <w:rPr>
            <w:rStyle w:val="Hyperlink"/>
            <w:noProof/>
            <w:lang w:val="en-US"/>
          </w:rPr>
          <w:t>Appendix 11 – Co regulation Script for lanyards</w:t>
        </w:r>
        <w:r>
          <w:rPr>
            <w:noProof/>
            <w:webHidden/>
          </w:rPr>
          <w:tab/>
        </w:r>
        <w:r>
          <w:rPr>
            <w:noProof/>
            <w:webHidden/>
          </w:rPr>
          <w:fldChar w:fldCharType="begin"/>
        </w:r>
        <w:r>
          <w:rPr>
            <w:noProof/>
            <w:webHidden/>
          </w:rPr>
          <w:instrText xml:space="preserve"> PAGEREF _Toc220853151 \h </w:instrText>
        </w:r>
        <w:r>
          <w:rPr>
            <w:noProof/>
            <w:webHidden/>
          </w:rPr>
        </w:r>
        <w:r>
          <w:rPr>
            <w:noProof/>
            <w:webHidden/>
          </w:rPr>
          <w:fldChar w:fldCharType="separate"/>
        </w:r>
        <w:r>
          <w:rPr>
            <w:noProof/>
            <w:webHidden/>
          </w:rPr>
          <w:t>13</w:t>
        </w:r>
        <w:r>
          <w:rPr>
            <w:noProof/>
            <w:webHidden/>
          </w:rPr>
          <w:fldChar w:fldCharType="end"/>
        </w:r>
      </w:hyperlink>
    </w:p>
    <w:p w14:paraId="3880C4E9" w14:textId="015217BA" w:rsidR="00084CF2" w:rsidRDefault="00084CF2">
      <w:pPr>
        <w:pStyle w:val="TOC1"/>
        <w:rPr>
          <w:rFonts w:asciiTheme="minorHAnsi" w:eastAsiaTheme="minorEastAsia" w:hAnsiTheme="minorHAnsi" w:cstheme="minorBidi"/>
          <w:noProof/>
          <w:sz w:val="22"/>
          <w:szCs w:val="22"/>
          <w:lang w:eastAsia="en-GB"/>
          <w14:ligatures w14:val="none"/>
        </w:rPr>
      </w:pPr>
      <w:hyperlink w:anchor="_Toc220853152" w:history="1">
        <w:r w:rsidRPr="00EF58BD">
          <w:rPr>
            <w:rStyle w:val="Hyperlink"/>
            <w:noProof/>
            <w:lang w:val="en-US"/>
          </w:rPr>
          <w:t>Appendix 12 - SLANT and Walkwell</w:t>
        </w:r>
        <w:r>
          <w:rPr>
            <w:noProof/>
            <w:webHidden/>
          </w:rPr>
          <w:tab/>
        </w:r>
        <w:r>
          <w:rPr>
            <w:noProof/>
            <w:webHidden/>
          </w:rPr>
          <w:fldChar w:fldCharType="begin"/>
        </w:r>
        <w:r>
          <w:rPr>
            <w:noProof/>
            <w:webHidden/>
          </w:rPr>
          <w:instrText xml:space="preserve"> PAGEREF _Toc220853152 \h </w:instrText>
        </w:r>
        <w:r>
          <w:rPr>
            <w:noProof/>
            <w:webHidden/>
          </w:rPr>
        </w:r>
        <w:r>
          <w:rPr>
            <w:noProof/>
            <w:webHidden/>
          </w:rPr>
          <w:fldChar w:fldCharType="separate"/>
        </w:r>
        <w:r>
          <w:rPr>
            <w:noProof/>
            <w:webHidden/>
          </w:rPr>
          <w:t>1</w:t>
        </w:r>
        <w:r>
          <w:rPr>
            <w:noProof/>
            <w:webHidden/>
          </w:rPr>
          <w:fldChar w:fldCharType="end"/>
        </w:r>
      </w:hyperlink>
    </w:p>
    <w:p w14:paraId="3F0EFE2E" w14:textId="1764F91B" w:rsidR="00084CF2" w:rsidRDefault="00084CF2">
      <w:pPr>
        <w:pStyle w:val="TOC1"/>
        <w:rPr>
          <w:rFonts w:asciiTheme="minorHAnsi" w:eastAsiaTheme="minorEastAsia" w:hAnsiTheme="minorHAnsi" w:cstheme="minorBidi"/>
          <w:noProof/>
          <w:sz w:val="22"/>
          <w:szCs w:val="22"/>
          <w:lang w:eastAsia="en-GB"/>
          <w14:ligatures w14:val="none"/>
        </w:rPr>
      </w:pPr>
      <w:hyperlink w:anchor="_Toc220853153" w:history="1">
        <w:r w:rsidRPr="00EF58BD">
          <w:rPr>
            <w:rStyle w:val="Hyperlink"/>
            <w:noProof/>
            <w:lang w:val="en-US"/>
          </w:rPr>
          <w:t>Appendix 13 - Reasons for suspension / permanent exclusion</w:t>
        </w:r>
        <w:r>
          <w:rPr>
            <w:noProof/>
            <w:webHidden/>
          </w:rPr>
          <w:tab/>
        </w:r>
        <w:r>
          <w:rPr>
            <w:noProof/>
            <w:webHidden/>
          </w:rPr>
          <w:fldChar w:fldCharType="begin"/>
        </w:r>
        <w:r>
          <w:rPr>
            <w:noProof/>
            <w:webHidden/>
          </w:rPr>
          <w:instrText xml:space="preserve"> PAGEREF _Toc220853153 \h </w:instrText>
        </w:r>
        <w:r>
          <w:rPr>
            <w:noProof/>
            <w:webHidden/>
          </w:rPr>
        </w:r>
        <w:r>
          <w:rPr>
            <w:noProof/>
            <w:webHidden/>
          </w:rPr>
          <w:fldChar w:fldCharType="separate"/>
        </w:r>
        <w:r>
          <w:rPr>
            <w:noProof/>
            <w:webHidden/>
          </w:rPr>
          <w:t>2</w:t>
        </w:r>
        <w:r>
          <w:rPr>
            <w:noProof/>
            <w:webHidden/>
          </w:rPr>
          <w:fldChar w:fldCharType="end"/>
        </w:r>
      </w:hyperlink>
    </w:p>
    <w:p w14:paraId="0562CB0E" w14:textId="3D39F4E4" w:rsidR="00E0381A" w:rsidRPr="003A7BB0" w:rsidRDefault="00871CAB" w:rsidP="00BA32CB">
      <w:pPr>
        <w:pStyle w:val="TOC1"/>
        <w:rPr>
          <w:rStyle w:val="Hyperlink"/>
          <w:rFonts w:eastAsia="Times New Roman" w:cstheme="minorHAnsi"/>
          <w:noProof/>
          <w:sz w:val="22"/>
          <w:szCs w:val="22"/>
        </w:rPr>
      </w:pPr>
      <w:r w:rsidRPr="003A7BB0">
        <w:rPr>
          <w:rStyle w:val="Hyperlink"/>
          <w:rFonts w:eastAsia="Times New Roman" w:cstheme="minorHAnsi"/>
          <w:noProof/>
          <w:sz w:val="22"/>
          <w:szCs w:val="22"/>
        </w:rPr>
        <w:fldChar w:fldCharType="end"/>
      </w:r>
    </w:p>
    <w:p w14:paraId="34CE0A41" w14:textId="77777777" w:rsidR="00C478B6" w:rsidRPr="003A7BB0" w:rsidRDefault="00C478B6" w:rsidP="00C478B6">
      <w:pPr>
        <w:spacing w:before="0" w:after="0" w:line="240" w:lineRule="auto"/>
        <w:rPr>
          <w:rFonts w:cstheme="minorHAnsi"/>
        </w:rPr>
      </w:pPr>
    </w:p>
    <w:p w14:paraId="62EBF3C5" w14:textId="2C0F7DB1" w:rsidR="00C548EA" w:rsidRDefault="00C548EA" w:rsidP="00E0381A">
      <w:pPr>
        <w:spacing w:before="0" w:after="0"/>
        <w:rPr>
          <w:rFonts w:cstheme="minorHAnsi"/>
          <w:lang w:eastAsia="en-GB"/>
        </w:rPr>
      </w:pPr>
    </w:p>
    <w:p w14:paraId="6955BA74" w14:textId="13DF649B" w:rsidR="00855A01" w:rsidRDefault="00855A01" w:rsidP="00E0381A">
      <w:pPr>
        <w:spacing w:before="0" w:after="0"/>
        <w:rPr>
          <w:rFonts w:cstheme="minorHAnsi"/>
          <w:lang w:eastAsia="en-GB"/>
        </w:rPr>
      </w:pPr>
    </w:p>
    <w:p w14:paraId="7C234B99" w14:textId="3EBBD983" w:rsidR="00855A01" w:rsidRDefault="00855A01" w:rsidP="00E0381A">
      <w:pPr>
        <w:spacing w:before="0" w:after="0"/>
        <w:rPr>
          <w:rFonts w:cstheme="minorHAnsi"/>
          <w:lang w:eastAsia="en-GB"/>
        </w:rPr>
      </w:pPr>
    </w:p>
    <w:p w14:paraId="47945620" w14:textId="671EE15C" w:rsidR="00855A01" w:rsidRDefault="00855A01" w:rsidP="00E0381A">
      <w:pPr>
        <w:spacing w:before="0" w:after="0"/>
        <w:rPr>
          <w:rFonts w:cstheme="minorHAnsi"/>
          <w:lang w:eastAsia="en-GB"/>
        </w:rPr>
      </w:pPr>
    </w:p>
    <w:p w14:paraId="26B8753E" w14:textId="742E76DE" w:rsidR="00855A01" w:rsidRDefault="00855A01" w:rsidP="00E0381A">
      <w:pPr>
        <w:spacing w:before="0" w:after="0"/>
        <w:rPr>
          <w:rFonts w:cstheme="minorHAnsi"/>
          <w:lang w:eastAsia="en-GB"/>
        </w:rPr>
      </w:pPr>
    </w:p>
    <w:p w14:paraId="3593125E" w14:textId="3D24FB21" w:rsidR="00855A01" w:rsidRDefault="00855A01" w:rsidP="00E0381A">
      <w:pPr>
        <w:spacing w:before="0" w:after="0"/>
        <w:rPr>
          <w:rFonts w:cstheme="minorHAnsi"/>
          <w:lang w:eastAsia="en-GB"/>
        </w:rPr>
      </w:pPr>
    </w:p>
    <w:p w14:paraId="4EC2F090" w14:textId="35E1B5CC" w:rsidR="00855A01" w:rsidRDefault="00855A01" w:rsidP="00E0381A">
      <w:pPr>
        <w:spacing w:before="0" w:after="0"/>
        <w:rPr>
          <w:rFonts w:cstheme="minorHAnsi"/>
          <w:lang w:eastAsia="en-GB"/>
        </w:rPr>
      </w:pPr>
    </w:p>
    <w:p w14:paraId="2F082D79" w14:textId="07ED3D50" w:rsidR="00855A01" w:rsidRDefault="00855A01" w:rsidP="00E0381A">
      <w:pPr>
        <w:spacing w:before="0" w:after="0"/>
        <w:rPr>
          <w:rFonts w:cstheme="minorHAnsi"/>
          <w:lang w:eastAsia="en-GB"/>
        </w:rPr>
      </w:pPr>
    </w:p>
    <w:p w14:paraId="3355DA4A" w14:textId="63687544" w:rsidR="00855A01" w:rsidRDefault="00855A01" w:rsidP="00E0381A">
      <w:pPr>
        <w:spacing w:before="0" w:after="0"/>
        <w:rPr>
          <w:rFonts w:cstheme="minorHAnsi"/>
          <w:lang w:eastAsia="en-GB"/>
        </w:rPr>
      </w:pPr>
    </w:p>
    <w:p w14:paraId="39679429" w14:textId="258F3722" w:rsidR="00855A01" w:rsidRDefault="00855A01" w:rsidP="00E0381A">
      <w:pPr>
        <w:spacing w:before="0" w:after="0"/>
        <w:rPr>
          <w:rFonts w:cstheme="minorHAnsi"/>
          <w:lang w:eastAsia="en-GB"/>
        </w:rPr>
      </w:pPr>
    </w:p>
    <w:p w14:paraId="0242C93B" w14:textId="25F7CA14" w:rsidR="00855A01" w:rsidRDefault="00855A01" w:rsidP="00E0381A">
      <w:pPr>
        <w:spacing w:before="0" w:after="0"/>
        <w:rPr>
          <w:rFonts w:cstheme="minorHAnsi"/>
          <w:lang w:eastAsia="en-GB"/>
        </w:rPr>
      </w:pPr>
    </w:p>
    <w:p w14:paraId="2E1032F0" w14:textId="1F1D5022" w:rsidR="00855A01" w:rsidRDefault="00855A01" w:rsidP="00E0381A">
      <w:pPr>
        <w:spacing w:before="0" w:after="0"/>
        <w:rPr>
          <w:rFonts w:cstheme="minorHAnsi"/>
          <w:lang w:eastAsia="en-GB"/>
        </w:rPr>
      </w:pPr>
    </w:p>
    <w:p w14:paraId="4297E21F" w14:textId="106ABA25" w:rsidR="00855A01" w:rsidRDefault="00855A01" w:rsidP="00E0381A">
      <w:pPr>
        <w:spacing w:before="0" w:after="0"/>
        <w:rPr>
          <w:rFonts w:cstheme="minorHAnsi"/>
          <w:lang w:eastAsia="en-GB"/>
        </w:rPr>
      </w:pPr>
    </w:p>
    <w:p w14:paraId="6973DBB4" w14:textId="1F95C6D4" w:rsidR="00855A01" w:rsidRDefault="00855A01" w:rsidP="00E0381A">
      <w:pPr>
        <w:spacing w:before="0" w:after="0"/>
        <w:rPr>
          <w:rFonts w:cstheme="minorHAnsi"/>
          <w:lang w:eastAsia="en-GB"/>
        </w:rPr>
      </w:pPr>
    </w:p>
    <w:p w14:paraId="4FF97613" w14:textId="665C2F8D" w:rsidR="00855A01" w:rsidRDefault="00855A01" w:rsidP="00E0381A">
      <w:pPr>
        <w:spacing w:before="0" w:after="0"/>
        <w:rPr>
          <w:rFonts w:cstheme="minorHAnsi"/>
          <w:lang w:eastAsia="en-GB"/>
        </w:rPr>
      </w:pPr>
    </w:p>
    <w:p w14:paraId="79992822" w14:textId="596A05DE" w:rsidR="00855A01" w:rsidRDefault="00855A01" w:rsidP="00E0381A">
      <w:pPr>
        <w:spacing w:before="0" w:after="0"/>
        <w:rPr>
          <w:rFonts w:cstheme="minorHAnsi"/>
          <w:lang w:eastAsia="en-GB"/>
        </w:rPr>
      </w:pPr>
    </w:p>
    <w:p w14:paraId="536FF448" w14:textId="711BAA9D" w:rsidR="00855A01" w:rsidRDefault="00855A01" w:rsidP="00E0381A">
      <w:pPr>
        <w:spacing w:before="0" w:after="0"/>
        <w:rPr>
          <w:rFonts w:cstheme="minorHAnsi"/>
          <w:lang w:eastAsia="en-GB"/>
        </w:rPr>
      </w:pPr>
    </w:p>
    <w:p w14:paraId="4D6D30F6" w14:textId="4A739CE1" w:rsidR="00855A01" w:rsidRDefault="00855A01" w:rsidP="00E0381A">
      <w:pPr>
        <w:spacing w:before="0" w:after="0"/>
        <w:rPr>
          <w:rFonts w:cstheme="minorHAnsi"/>
          <w:lang w:eastAsia="en-GB"/>
        </w:rPr>
      </w:pPr>
    </w:p>
    <w:p w14:paraId="50564BF6" w14:textId="531BD05F" w:rsidR="00855A01" w:rsidRDefault="00855A01" w:rsidP="00E0381A">
      <w:pPr>
        <w:spacing w:before="0" w:after="0"/>
        <w:rPr>
          <w:rFonts w:cstheme="minorHAnsi"/>
          <w:lang w:eastAsia="en-GB"/>
        </w:rPr>
      </w:pPr>
    </w:p>
    <w:p w14:paraId="6D15AF1D" w14:textId="32A18336" w:rsidR="00855A01" w:rsidRDefault="00855A01" w:rsidP="00E0381A">
      <w:pPr>
        <w:spacing w:before="0" w:after="0"/>
        <w:rPr>
          <w:rFonts w:cstheme="minorHAnsi"/>
          <w:lang w:eastAsia="en-GB"/>
        </w:rPr>
      </w:pPr>
    </w:p>
    <w:p w14:paraId="79337A71" w14:textId="5CC23754" w:rsidR="00855A01" w:rsidRDefault="00855A01" w:rsidP="00E0381A">
      <w:pPr>
        <w:spacing w:before="0" w:after="0"/>
        <w:rPr>
          <w:rFonts w:cstheme="minorHAnsi"/>
          <w:lang w:eastAsia="en-GB"/>
        </w:rPr>
      </w:pPr>
    </w:p>
    <w:p w14:paraId="21D17852" w14:textId="275A248C" w:rsidR="00855A01" w:rsidRDefault="00855A01" w:rsidP="00E0381A">
      <w:pPr>
        <w:spacing w:before="0" w:after="0"/>
        <w:rPr>
          <w:rFonts w:cstheme="minorHAnsi"/>
          <w:lang w:eastAsia="en-GB"/>
        </w:rPr>
      </w:pPr>
    </w:p>
    <w:p w14:paraId="4838D538" w14:textId="61E7A011" w:rsidR="00855A01" w:rsidRDefault="00855A01" w:rsidP="00E0381A">
      <w:pPr>
        <w:spacing w:before="0" w:after="0"/>
        <w:rPr>
          <w:rFonts w:cstheme="minorHAnsi"/>
          <w:lang w:eastAsia="en-GB"/>
        </w:rPr>
      </w:pPr>
    </w:p>
    <w:p w14:paraId="0DF4900F" w14:textId="17C43962" w:rsidR="00855A01" w:rsidRDefault="00855A01" w:rsidP="00E0381A">
      <w:pPr>
        <w:spacing w:before="0" w:after="0"/>
        <w:rPr>
          <w:rFonts w:cstheme="minorHAnsi"/>
          <w:lang w:eastAsia="en-GB"/>
        </w:rPr>
      </w:pPr>
    </w:p>
    <w:p w14:paraId="5DDA263D" w14:textId="32CD7DD7" w:rsidR="00855A01" w:rsidRDefault="00855A01" w:rsidP="00E0381A">
      <w:pPr>
        <w:spacing w:before="0" w:after="0"/>
        <w:rPr>
          <w:rFonts w:cstheme="minorHAnsi"/>
          <w:lang w:eastAsia="en-GB"/>
        </w:rPr>
      </w:pPr>
    </w:p>
    <w:p w14:paraId="106167FE" w14:textId="0C5C771C" w:rsidR="00855A01" w:rsidRDefault="00855A01" w:rsidP="00E0381A">
      <w:pPr>
        <w:spacing w:before="0" w:after="0"/>
        <w:rPr>
          <w:rFonts w:cstheme="minorHAnsi"/>
          <w:lang w:eastAsia="en-GB"/>
        </w:rPr>
      </w:pPr>
    </w:p>
    <w:p w14:paraId="5252369A" w14:textId="3FBDAE37" w:rsidR="00855A01" w:rsidRDefault="00855A01" w:rsidP="00E0381A">
      <w:pPr>
        <w:spacing w:before="0" w:after="0"/>
        <w:rPr>
          <w:rFonts w:cstheme="minorHAnsi"/>
          <w:lang w:eastAsia="en-GB"/>
        </w:rPr>
      </w:pPr>
    </w:p>
    <w:p w14:paraId="6AD1443A" w14:textId="45496792" w:rsidR="00855A01" w:rsidRDefault="00855A01" w:rsidP="00E0381A">
      <w:pPr>
        <w:spacing w:before="0" w:after="0"/>
        <w:rPr>
          <w:rFonts w:cstheme="minorHAnsi"/>
          <w:lang w:eastAsia="en-GB"/>
        </w:rPr>
      </w:pPr>
    </w:p>
    <w:p w14:paraId="2C171E63" w14:textId="7F82DF4F" w:rsidR="00855A01" w:rsidRDefault="00855A01" w:rsidP="00E0381A">
      <w:pPr>
        <w:spacing w:before="0" w:after="0"/>
        <w:rPr>
          <w:rFonts w:cstheme="minorHAnsi"/>
          <w:lang w:eastAsia="en-GB"/>
        </w:rPr>
      </w:pPr>
    </w:p>
    <w:p w14:paraId="5ABDC9F1" w14:textId="16E9D095" w:rsidR="00855A01" w:rsidRDefault="00855A01" w:rsidP="00E0381A">
      <w:pPr>
        <w:spacing w:before="0" w:after="0"/>
        <w:rPr>
          <w:rFonts w:cstheme="minorHAnsi"/>
          <w:lang w:eastAsia="en-GB"/>
        </w:rPr>
      </w:pPr>
    </w:p>
    <w:p w14:paraId="22F39EF3" w14:textId="74EFC308" w:rsidR="00855A01" w:rsidRDefault="00855A01" w:rsidP="00E0381A">
      <w:pPr>
        <w:spacing w:before="0" w:after="0"/>
        <w:rPr>
          <w:rFonts w:cstheme="minorHAnsi"/>
          <w:lang w:eastAsia="en-GB"/>
        </w:rPr>
      </w:pPr>
    </w:p>
    <w:p w14:paraId="2D19FE92" w14:textId="44F63044" w:rsidR="00855A01" w:rsidRDefault="00855A01" w:rsidP="00E0381A">
      <w:pPr>
        <w:spacing w:before="0" w:after="0"/>
        <w:rPr>
          <w:rFonts w:cstheme="minorHAnsi"/>
          <w:lang w:eastAsia="en-GB"/>
        </w:rPr>
      </w:pPr>
    </w:p>
    <w:p w14:paraId="33A67FB7" w14:textId="6F4367E8" w:rsidR="00855A01" w:rsidRDefault="00855A01" w:rsidP="00E0381A">
      <w:pPr>
        <w:spacing w:before="0" w:after="0"/>
        <w:rPr>
          <w:rFonts w:cstheme="minorHAnsi"/>
          <w:lang w:eastAsia="en-GB"/>
        </w:rPr>
      </w:pPr>
    </w:p>
    <w:p w14:paraId="07F613B0" w14:textId="2A228207" w:rsidR="00855A01" w:rsidRDefault="00855A01" w:rsidP="00E0381A">
      <w:pPr>
        <w:spacing w:before="0" w:after="0"/>
        <w:rPr>
          <w:rFonts w:cstheme="minorHAnsi"/>
          <w:lang w:eastAsia="en-GB"/>
        </w:rPr>
      </w:pPr>
    </w:p>
    <w:p w14:paraId="08E3142C" w14:textId="60BFDF28" w:rsidR="00855A01" w:rsidRDefault="00855A01" w:rsidP="00E0381A">
      <w:pPr>
        <w:spacing w:before="0" w:after="0"/>
        <w:rPr>
          <w:rFonts w:cstheme="minorHAnsi"/>
          <w:lang w:eastAsia="en-GB"/>
        </w:rPr>
      </w:pPr>
    </w:p>
    <w:p w14:paraId="3BE0F2C0" w14:textId="116A6861" w:rsidR="00855A01" w:rsidRDefault="00855A01" w:rsidP="00E0381A">
      <w:pPr>
        <w:spacing w:before="0" w:after="0"/>
        <w:rPr>
          <w:rFonts w:cstheme="minorHAnsi"/>
          <w:lang w:eastAsia="en-GB"/>
        </w:rPr>
      </w:pPr>
    </w:p>
    <w:p w14:paraId="3A33101B" w14:textId="2E5E23C5" w:rsidR="00855A01" w:rsidRDefault="00855A01" w:rsidP="00E0381A">
      <w:pPr>
        <w:spacing w:before="0" w:after="0"/>
        <w:rPr>
          <w:rFonts w:cstheme="minorHAnsi"/>
          <w:lang w:eastAsia="en-GB"/>
        </w:rPr>
      </w:pPr>
    </w:p>
    <w:p w14:paraId="6C8F04F2" w14:textId="51B3609F" w:rsidR="00855A01" w:rsidRDefault="00855A01" w:rsidP="00E0381A">
      <w:pPr>
        <w:spacing w:before="0" w:after="0"/>
        <w:rPr>
          <w:rFonts w:cstheme="minorHAnsi"/>
          <w:lang w:eastAsia="en-GB"/>
        </w:rPr>
      </w:pPr>
    </w:p>
    <w:p w14:paraId="698EA6B3" w14:textId="6B960DDA" w:rsidR="00855A01" w:rsidRDefault="00855A01" w:rsidP="00E0381A">
      <w:pPr>
        <w:spacing w:before="0" w:after="0"/>
        <w:rPr>
          <w:rFonts w:cstheme="minorHAnsi"/>
          <w:lang w:eastAsia="en-GB"/>
        </w:rPr>
      </w:pPr>
    </w:p>
    <w:p w14:paraId="769E59FB" w14:textId="7A7865BB" w:rsidR="00855A01" w:rsidRDefault="00855A01" w:rsidP="00E0381A">
      <w:pPr>
        <w:spacing w:before="0" w:after="0"/>
        <w:rPr>
          <w:rFonts w:cstheme="minorHAnsi"/>
          <w:lang w:eastAsia="en-GB"/>
        </w:rPr>
      </w:pPr>
    </w:p>
    <w:p w14:paraId="77E3B6B0" w14:textId="51437142" w:rsidR="00855A01" w:rsidRDefault="00855A01" w:rsidP="00E0381A">
      <w:pPr>
        <w:spacing w:before="0" w:after="0"/>
        <w:rPr>
          <w:rFonts w:cstheme="minorHAnsi"/>
          <w:lang w:eastAsia="en-GB"/>
        </w:rPr>
      </w:pPr>
    </w:p>
    <w:p w14:paraId="235CCF03" w14:textId="534B6939" w:rsidR="00855A01" w:rsidRDefault="00855A01" w:rsidP="00E0381A">
      <w:pPr>
        <w:spacing w:before="0" w:after="0"/>
        <w:rPr>
          <w:rFonts w:cstheme="minorHAnsi"/>
          <w:lang w:eastAsia="en-GB"/>
        </w:rPr>
      </w:pPr>
    </w:p>
    <w:p w14:paraId="0F108C9F" w14:textId="777DE580" w:rsidR="00855A01" w:rsidRDefault="00855A01" w:rsidP="00E0381A">
      <w:pPr>
        <w:spacing w:before="0" w:after="0"/>
        <w:rPr>
          <w:rFonts w:cstheme="minorHAnsi"/>
          <w:lang w:eastAsia="en-GB"/>
        </w:rPr>
      </w:pPr>
    </w:p>
    <w:p w14:paraId="33DA5F8E" w14:textId="59CABE1C" w:rsidR="00855A01" w:rsidRDefault="00855A01" w:rsidP="00E0381A">
      <w:pPr>
        <w:spacing w:before="0" w:after="0"/>
        <w:rPr>
          <w:rFonts w:cstheme="minorHAnsi"/>
          <w:lang w:eastAsia="en-GB"/>
        </w:rPr>
      </w:pPr>
    </w:p>
    <w:p w14:paraId="51EC2D52" w14:textId="7E6137DB" w:rsidR="00855A01" w:rsidRDefault="00855A01" w:rsidP="00E0381A">
      <w:pPr>
        <w:spacing w:before="0" w:after="0"/>
        <w:rPr>
          <w:rFonts w:cstheme="minorHAnsi"/>
          <w:lang w:eastAsia="en-GB"/>
        </w:rPr>
      </w:pPr>
    </w:p>
    <w:p w14:paraId="72A8D287" w14:textId="426BA672" w:rsidR="00855A01" w:rsidRDefault="00855A01" w:rsidP="00E0381A">
      <w:pPr>
        <w:spacing w:before="0" w:after="0"/>
        <w:rPr>
          <w:rFonts w:cstheme="minorHAnsi"/>
          <w:lang w:eastAsia="en-GB"/>
        </w:rPr>
      </w:pPr>
    </w:p>
    <w:p w14:paraId="009BA5BF" w14:textId="77777777" w:rsidR="003F0D73" w:rsidRPr="007A4669" w:rsidRDefault="003F0D73" w:rsidP="000F7FE1">
      <w:pPr>
        <w:pStyle w:val="PolicyStyle"/>
        <w:numPr>
          <w:ilvl w:val="0"/>
          <w:numId w:val="40"/>
        </w:numPr>
      </w:pPr>
      <w:bookmarkStart w:id="0" w:name="page6"/>
      <w:bookmarkStart w:id="1" w:name="page2"/>
      <w:bookmarkStart w:id="2" w:name="_Toc220853118"/>
      <w:bookmarkEnd w:id="0"/>
      <w:bookmarkEnd w:id="1"/>
      <w:r w:rsidRPr="007A4669">
        <w:lastRenderedPageBreak/>
        <w:t>Aim of the Policy</w:t>
      </w:r>
      <w:bookmarkEnd w:id="2"/>
    </w:p>
    <w:p w14:paraId="089AD8B8" w14:textId="77777777" w:rsidR="00974382" w:rsidRPr="004570FF" w:rsidRDefault="00974382" w:rsidP="00346B3D">
      <w:pPr>
        <w:spacing w:before="0" w:after="120" w:line="240" w:lineRule="auto"/>
        <w:ind w:right="20"/>
        <w:jc w:val="both"/>
      </w:pPr>
      <w:r w:rsidRPr="004570FF">
        <w:t>Our school recognises that ‘</w:t>
      </w:r>
      <w:r w:rsidRPr="004570FF">
        <w:rPr>
          <w:b/>
          <w:i/>
        </w:rPr>
        <w:t>all behaviour is communication’</w:t>
      </w:r>
      <w:r w:rsidRPr="004570FF">
        <w:rPr>
          <w:i/>
        </w:rPr>
        <w:t xml:space="preserve"> [this is the first principle of a Nurture approach]</w:t>
      </w:r>
      <w:r w:rsidRPr="004570FF">
        <w:t xml:space="preserve"> and we will, therefore, endeavour to do our best to support learners with behavioural challenges, making reasonable adjustments. </w:t>
      </w:r>
    </w:p>
    <w:p w14:paraId="155E7CC1" w14:textId="77777777" w:rsidR="00974382" w:rsidRPr="004570FF" w:rsidRDefault="00974382" w:rsidP="00346B3D">
      <w:pPr>
        <w:spacing w:before="0" w:after="120" w:line="240" w:lineRule="auto"/>
        <w:jc w:val="both"/>
      </w:pPr>
      <w:r w:rsidRPr="004570FF">
        <w:t xml:space="preserve">We teach the learners at Runwell Community Primary School to behave as responsible, thoughtful, and caring individuals who can learn effectively and develop their self-esteem and build resilience so that they may achieve their potential. We want them to take pride in their school, we want them to aspire, believe and connect with the school and wider community. We expect them to conform to sensible, practical rules, designed to ensure the smooth running of the school and the safety and well-being of all. It is important that all adults within the school set a positive example for the learners and provide a working environment which is well planned, nurturing, and stimulating. We believe that </w:t>
      </w:r>
      <w:r w:rsidRPr="004570FF">
        <w:rPr>
          <w:u w:val="single"/>
        </w:rPr>
        <w:t>everyone</w:t>
      </w:r>
      <w:r w:rsidRPr="004570FF">
        <w:t xml:space="preserve"> involved in the school should feel safe, valued, and respected. We believe that consistent boundaries and approaches help the children to feel safe and secure. When children feel safe and secure, they are ready to learn. </w:t>
      </w:r>
    </w:p>
    <w:p w14:paraId="73EEF800" w14:textId="5ED10BB3" w:rsidR="005F4F88" w:rsidRPr="004570FF" w:rsidRDefault="005F4F88" w:rsidP="00346B3D">
      <w:pPr>
        <w:pStyle w:val="1bodycopy10pt"/>
        <w:rPr>
          <w:rFonts w:ascii="Franklin Gothic Book" w:hAnsi="Franklin Gothic Book"/>
          <w:lang w:val="en-GB"/>
        </w:rPr>
      </w:pPr>
      <w:r w:rsidRPr="004570FF">
        <w:rPr>
          <w:rFonts w:ascii="Franklin Gothic Book" w:hAnsi="Franklin Gothic Book"/>
          <w:lang w:val="en-GB"/>
        </w:rPr>
        <w:t>This policy aims to:</w:t>
      </w:r>
    </w:p>
    <w:p w14:paraId="0E556185" w14:textId="77777777" w:rsidR="005F4F88" w:rsidRPr="004570FF" w:rsidRDefault="005F4F88" w:rsidP="000F7FE1">
      <w:pPr>
        <w:pStyle w:val="4Bulletedcopyblue"/>
        <w:numPr>
          <w:ilvl w:val="0"/>
          <w:numId w:val="4"/>
        </w:numPr>
        <w:rPr>
          <w:rFonts w:ascii="Franklin Gothic Book" w:eastAsia="Times New Roman" w:hAnsi="Franklin Gothic Book"/>
          <w:lang w:val="en-GB" w:eastAsia="en-GB"/>
        </w:rPr>
      </w:pPr>
      <w:r w:rsidRPr="004570FF">
        <w:rPr>
          <w:rFonts w:ascii="Franklin Gothic Book" w:hAnsi="Franklin Gothic Book"/>
          <w:lang w:val="en-GB"/>
        </w:rPr>
        <w:t>Create a positive culture</w:t>
      </w:r>
      <w:r w:rsidR="009A2D60">
        <w:rPr>
          <w:rFonts w:ascii="Franklin Gothic Book" w:hAnsi="Franklin Gothic Book"/>
          <w:lang w:val="en-GB"/>
        </w:rPr>
        <w:t xml:space="preserve"> that promotes outstanding</w:t>
      </w:r>
      <w:r w:rsidRPr="004570FF">
        <w:rPr>
          <w:rFonts w:ascii="Franklin Gothic Book" w:hAnsi="Franklin Gothic Book"/>
          <w:lang w:val="en-GB"/>
        </w:rPr>
        <w:t xml:space="preserve"> behaviour, ensuring that all pupils </w:t>
      </w:r>
      <w:proofErr w:type="gramStart"/>
      <w:r w:rsidRPr="004570FF">
        <w:rPr>
          <w:rFonts w:ascii="Franklin Gothic Book" w:hAnsi="Franklin Gothic Book"/>
          <w:lang w:val="en-GB"/>
        </w:rPr>
        <w:t>have the opportunity to</w:t>
      </w:r>
      <w:proofErr w:type="gramEnd"/>
      <w:r w:rsidRPr="004570FF">
        <w:rPr>
          <w:rFonts w:ascii="Franklin Gothic Book" w:hAnsi="Franklin Gothic Book"/>
          <w:lang w:val="en-GB"/>
        </w:rPr>
        <w:t xml:space="preserve"> learn in a calm, safe and supportive environment</w:t>
      </w:r>
    </w:p>
    <w:p w14:paraId="53056939" w14:textId="77777777" w:rsidR="005F4F88" w:rsidRPr="004570FF" w:rsidRDefault="005F4F88" w:rsidP="000F7FE1">
      <w:pPr>
        <w:pStyle w:val="4Bulletedcopyblue"/>
        <w:numPr>
          <w:ilvl w:val="0"/>
          <w:numId w:val="4"/>
        </w:numPr>
        <w:rPr>
          <w:rFonts w:ascii="Franklin Gothic Book" w:eastAsia="Times New Roman" w:hAnsi="Franklin Gothic Book"/>
          <w:lang w:val="en-GB" w:eastAsia="en-GB"/>
        </w:rPr>
      </w:pPr>
      <w:r w:rsidRPr="004570FF">
        <w:rPr>
          <w:rFonts w:ascii="Franklin Gothic Book" w:eastAsia="Times New Roman" w:hAnsi="Franklin Gothic Book"/>
          <w:lang w:val="en-GB" w:eastAsia="en-GB"/>
        </w:rPr>
        <w:t>Establish a whole-school approach to maintaining high standards of behaviour that reflect the values of the school</w:t>
      </w:r>
    </w:p>
    <w:p w14:paraId="7EBE49FD" w14:textId="77777777" w:rsidR="005F4F88" w:rsidRPr="004570FF" w:rsidRDefault="005F4F88" w:rsidP="000F7FE1">
      <w:pPr>
        <w:pStyle w:val="4Bulletedcopyblue"/>
        <w:numPr>
          <w:ilvl w:val="0"/>
          <w:numId w:val="4"/>
        </w:numPr>
        <w:rPr>
          <w:rFonts w:ascii="Franklin Gothic Book" w:eastAsia="Times New Roman" w:hAnsi="Franklin Gothic Book"/>
          <w:lang w:val="en-GB" w:eastAsia="en-GB"/>
        </w:rPr>
      </w:pPr>
      <w:r w:rsidRPr="004570FF">
        <w:rPr>
          <w:rFonts w:ascii="Franklin Gothic Book" w:eastAsia="Times New Roman" w:hAnsi="Franklin Gothic Book"/>
          <w:lang w:val="en-GB" w:eastAsia="en-GB"/>
        </w:rPr>
        <w:t>Outline the expectations and consequences of behaviour</w:t>
      </w:r>
    </w:p>
    <w:p w14:paraId="274D586B" w14:textId="77777777" w:rsidR="005F4F88" w:rsidRPr="004570FF" w:rsidRDefault="005F4F88" w:rsidP="000F7FE1">
      <w:pPr>
        <w:pStyle w:val="4Bulletedcopyblue"/>
        <w:numPr>
          <w:ilvl w:val="0"/>
          <w:numId w:val="4"/>
        </w:numPr>
        <w:rPr>
          <w:rFonts w:ascii="Franklin Gothic Book" w:hAnsi="Franklin Gothic Book"/>
          <w:lang w:val="en-GB"/>
        </w:rPr>
      </w:pPr>
      <w:r w:rsidRPr="004570FF">
        <w:rPr>
          <w:rFonts w:ascii="Franklin Gothic Book" w:hAnsi="Franklin Gothic Book"/>
          <w:lang w:val="en-GB"/>
        </w:rPr>
        <w:t>Provide a consistent approach to behaviour management that is applied equally to all pupils</w:t>
      </w:r>
    </w:p>
    <w:p w14:paraId="478D969D" w14:textId="77777777" w:rsidR="00996926" w:rsidRPr="004570FF" w:rsidRDefault="005F4F88" w:rsidP="000F7FE1">
      <w:pPr>
        <w:pStyle w:val="4Bulletedcopyblue"/>
        <w:numPr>
          <w:ilvl w:val="0"/>
          <w:numId w:val="4"/>
        </w:numPr>
        <w:rPr>
          <w:rFonts w:ascii="Franklin Gothic Book" w:hAnsi="Franklin Gothic Book"/>
          <w:lang w:val="en-GB"/>
        </w:rPr>
      </w:pPr>
      <w:r w:rsidRPr="004570FF">
        <w:rPr>
          <w:rFonts w:ascii="Franklin Gothic Book" w:hAnsi="Franklin Gothic Book"/>
          <w:lang w:val="en-GB"/>
        </w:rPr>
        <w:t>Define what we consider to be unacceptable behaviour, including bullying and discrimination</w:t>
      </w:r>
    </w:p>
    <w:p w14:paraId="53081341" w14:textId="0DD48E98" w:rsidR="003F0D73" w:rsidRPr="00996926" w:rsidRDefault="00974382" w:rsidP="000F7FE1">
      <w:pPr>
        <w:pStyle w:val="PolicyStyle"/>
        <w:numPr>
          <w:ilvl w:val="0"/>
          <w:numId w:val="40"/>
        </w:numPr>
        <w:rPr>
          <w:rFonts w:eastAsia="MS Mincho"/>
          <w:szCs w:val="20"/>
          <w:lang w:eastAsia="en-US"/>
        </w:rPr>
      </w:pPr>
      <w:bookmarkStart w:id="3" w:name="_Toc220853119"/>
      <w:r>
        <w:t>Trauma Perceptive Practice</w:t>
      </w:r>
      <w:bookmarkEnd w:id="3"/>
    </w:p>
    <w:p w14:paraId="1DCA5B61" w14:textId="77777777" w:rsidR="00974382" w:rsidRPr="003D67B9" w:rsidRDefault="00974382" w:rsidP="00346B3D">
      <w:pPr>
        <w:autoSpaceDE w:val="0"/>
        <w:autoSpaceDN w:val="0"/>
        <w:adjustRightInd w:val="0"/>
        <w:spacing w:before="0" w:after="120" w:line="240" w:lineRule="auto"/>
        <w:jc w:val="both"/>
      </w:pPr>
      <w:r w:rsidRPr="003D67B9">
        <w:t xml:space="preserve">Our school reflects the values of the Essex Approach to understanding behaviour and supporting emotional wellbeing known as Trauma Perceptive Practice (TPP) </w:t>
      </w:r>
    </w:p>
    <w:p w14:paraId="77205946" w14:textId="77777777" w:rsidR="00974382" w:rsidRPr="003D67B9" w:rsidRDefault="00974382" w:rsidP="000F7FE1">
      <w:pPr>
        <w:pStyle w:val="ListParagraph"/>
        <w:numPr>
          <w:ilvl w:val="0"/>
          <w:numId w:val="25"/>
        </w:numPr>
        <w:autoSpaceDE w:val="0"/>
        <w:autoSpaceDN w:val="0"/>
        <w:adjustRightInd w:val="0"/>
        <w:spacing w:before="0" w:after="120" w:line="240" w:lineRule="auto"/>
        <w:jc w:val="both"/>
      </w:pPr>
      <w:r w:rsidRPr="003D67B9">
        <w:t xml:space="preserve">Compassion and Kindness </w:t>
      </w:r>
    </w:p>
    <w:p w14:paraId="2F0DC5BF" w14:textId="77777777" w:rsidR="00974382" w:rsidRPr="003D67B9" w:rsidRDefault="00974382" w:rsidP="000F7FE1">
      <w:pPr>
        <w:pStyle w:val="ListParagraph"/>
        <w:numPr>
          <w:ilvl w:val="0"/>
          <w:numId w:val="25"/>
        </w:numPr>
        <w:autoSpaceDE w:val="0"/>
        <w:autoSpaceDN w:val="0"/>
        <w:adjustRightInd w:val="0"/>
        <w:spacing w:before="0" w:after="120" w:line="240" w:lineRule="auto"/>
        <w:jc w:val="both"/>
      </w:pPr>
      <w:r w:rsidRPr="003D67B9">
        <w:t>Hope</w:t>
      </w:r>
    </w:p>
    <w:p w14:paraId="3E67F8D8" w14:textId="2FCCF3BA" w:rsidR="00974382" w:rsidRDefault="00974382" w:rsidP="000F7FE1">
      <w:pPr>
        <w:pStyle w:val="ListParagraph"/>
        <w:numPr>
          <w:ilvl w:val="0"/>
          <w:numId w:val="25"/>
        </w:numPr>
        <w:autoSpaceDE w:val="0"/>
        <w:autoSpaceDN w:val="0"/>
        <w:adjustRightInd w:val="0"/>
        <w:spacing w:before="0" w:after="120" w:line="240" w:lineRule="auto"/>
        <w:jc w:val="both"/>
      </w:pPr>
      <w:r w:rsidRPr="003D67B9">
        <w:t xml:space="preserve">Connection and Belonging </w:t>
      </w:r>
    </w:p>
    <w:p w14:paraId="075E0349" w14:textId="77777777" w:rsidR="004012C1" w:rsidRDefault="004012C1" w:rsidP="00346B3D">
      <w:pPr>
        <w:autoSpaceDE w:val="0"/>
        <w:autoSpaceDN w:val="0"/>
        <w:adjustRightInd w:val="0"/>
        <w:spacing w:before="0" w:after="120" w:line="240" w:lineRule="auto"/>
        <w:jc w:val="both"/>
      </w:pPr>
      <w:r>
        <w:t xml:space="preserve">Our staff are Trauma Perceptive in their approach to supporting children’s emotional wellbeing and behaviour. This means they have received training in the psychology and neuroscience related to attachment and the impact of trauma on brain development and learning. A Trauma Perceptive approach to behaviour includes: </w:t>
      </w:r>
    </w:p>
    <w:p w14:paraId="24D2CFF3" w14:textId="77777777" w:rsidR="004012C1" w:rsidRDefault="004012C1" w:rsidP="000F7FE1">
      <w:pPr>
        <w:pStyle w:val="ListParagraph"/>
        <w:numPr>
          <w:ilvl w:val="0"/>
          <w:numId w:val="54"/>
        </w:numPr>
        <w:autoSpaceDE w:val="0"/>
        <w:autoSpaceDN w:val="0"/>
        <w:adjustRightInd w:val="0"/>
        <w:spacing w:before="0" w:after="120" w:line="240" w:lineRule="auto"/>
        <w:ind w:left="1276"/>
        <w:jc w:val="both"/>
      </w:pPr>
      <w:r>
        <w:t xml:space="preserve">Developing an understanding of how children and their families can be affected by early life stress and trauma  </w:t>
      </w:r>
    </w:p>
    <w:p w14:paraId="5B7D25E6" w14:textId="55832FEF" w:rsidR="004012C1" w:rsidRDefault="004012C1" w:rsidP="000F7FE1">
      <w:pPr>
        <w:pStyle w:val="ListParagraph"/>
        <w:numPr>
          <w:ilvl w:val="0"/>
          <w:numId w:val="54"/>
        </w:numPr>
        <w:autoSpaceDE w:val="0"/>
        <w:autoSpaceDN w:val="0"/>
        <w:adjustRightInd w:val="0"/>
        <w:spacing w:before="0" w:after="120" w:line="240" w:lineRule="auto"/>
        <w:ind w:left="1276"/>
        <w:jc w:val="both"/>
      </w:pPr>
      <w:r>
        <w:t xml:space="preserve">Building consistent, positive and nurturing relationships with children </w:t>
      </w:r>
    </w:p>
    <w:p w14:paraId="4C654F2B" w14:textId="05129E2A" w:rsidR="004012C1" w:rsidRDefault="004012C1" w:rsidP="000F7FE1">
      <w:pPr>
        <w:pStyle w:val="ListParagraph"/>
        <w:numPr>
          <w:ilvl w:val="0"/>
          <w:numId w:val="54"/>
        </w:numPr>
        <w:autoSpaceDE w:val="0"/>
        <w:autoSpaceDN w:val="0"/>
        <w:adjustRightInd w:val="0"/>
        <w:spacing w:before="0" w:after="120" w:line="240" w:lineRule="auto"/>
        <w:ind w:left="1276"/>
        <w:jc w:val="both"/>
      </w:pPr>
      <w:r>
        <w:t xml:space="preserve">Understanding children and young peoples’ communicating behaviours and stress responses </w:t>
      </w:r>
    </w:p>
    <w:p w14:paraId="52DBC8CF" w14:textId="013AEB66" w:rsidR="004012C1" w:rsidRPr="003D67B9" w:rsidRDefault="004012C1" w:rsidP="000F7FE1">
      <w:pPr>
        <w:pStyle w:val="ListParagraph"/>
        <w:numPr>
          <w:ilvl w:val="0"/>
          <w:numId w:val="54"/>
        </w:numPr>
        <w:autoSpaceDE w:val="0"/>
        <w:autoSpaceDN w:val="0"/>
        <w:adjustRightInd w:val="0"/>
        <w:spacing w:before="0" w:after="120" w:line="240" w:lineRule="auto"/>
        <w:ind w:left="1276"/>
        <w:jc w:val="both"/>
      </w:pPr>
      <w:r>
        <w:t>Providing targeted support and appropriate interventions when required</w:t>
      </w:r>
    </w:p>
    <w:p w14:paraId="78876FC7" w14:textId="77777777" w:rsidR="00974382" w:rsidRPr="004570FF" w:rsidRDefault="00974382" w:rsidP="00346B3D">
      <w:pPr>
        <w:autoSpaceDE w:val="0"/>
        <w:autoSpaceDN w:val="0"/>
        <w:adjustRightInd w:val="0"/>
        <w:spacing w:before="0" w:after="120" w:line="240" w:lineRule="auto"/>
        <w:jc w:val="both"/>
      </w:pPr>
      <w:r w:rsidRPr="003D67B9">
        <w:t>We endeavour to make sure that at our school these values run through all the school policies and practice.</w:t>
      </w:r>
    </w:p>
    <w:p w14:paraId="430E0A90" w14:textId="77777777" w:rsidR="004012C1" w:rsidRPr="00EF5483" w:rsidRDefault="004012C1" w:rsidP="000F7FE1">
      <w:pPr>
        <w:pStyle w:val="PolicyStyle"/>
        <w:numPr>
          <w:ilvl w:val="0"/>
          <w:numId w:val="40"/>
        </w:numPr>
      </w:pPr>
      <w:bookmarkStart w:id="4" w:name="_Toc220853120"/>
      <w:bookmarkStart w:id="5" w:name="_Toc92717286"/>
      <w:r w:rsidRPr="007A4669">
        <w:t>Roles and responsibilities</w:t>
      </w:r>
      <w:bookmarkEnd w:id="4"/>
      <w:r w:rsidRPr="007A4669">
        <w:t xml:space="preserve"> </w:t>
      </w:r>
    </w:p>
    <w:p w14:paraId="7A458A67" w14:textId="3F0D250A" w:rsidR="00757EEB" w:rsidRDefault="00757EEB" w:rsidP="00346B3D">
      <w:pPr>
        <w:pStyle w:val="Subhead2"/>
        <w:spacing w:before="0"/>
        <w:rPr>
          <w:rFonts w:ascii="Franklin Gothic Book" w:hAnsi="Franklin Gothic Book"/>
          <w:sz w:val="20"/>
          <w:szCs w:val="20"/>
          <w:lang w:val="en-GB" w:eastAsia="en-GB"/>
        </w:rPr>
      </w:pPr>
      <w:r w:rsidRPr="004B0425">
        <w:rPr>
          <w:rFonts w:ascii="Franklin Gothic Book" w:hAnsi="Franklin Gothic Book"/>
          <w:sz w:val="20"/>
          <w:szCs w:val="20"/>
          <w:lang w:val="en-GB" w:eastAsia="en-GB"/>
        </w:rPr>
        <w:t> </w:t>
      </w:r>
      <w:r w:rsidR="00F86B08">
        <w:rPr>
          <w:rFonts w:ascii="Franklin Gothic Book" w:hAnsi="Franklin Gothic Book"/>
          <w:sz w:val="20"/>
          <w:szCs w:val="20"/>
          <w:lang w:val="en-GB" w:eastAsia="en-GB"/>
        </w:rPr>
        <w:t>All p</w:t>
      </w:r>
      <w:r w:rsidRPr="004B0425">
        <w:rPr>
          <w:rFonts w:ascii="Franklin Gothic Book" w:hAnsi="Franklin Gothic Book"/>
          <w:sz w:val="20"/>
          <w:szCs w:val="20"/>
          <w:lang w:val="en-GB" w:eastAsia="en-GB"/>
        </w:rPr>
        <w:t>upils </w:t>
      </w:r>
      <w:r>
        <w:rPr>
          <w:rFonts w:ascii="Franklin Gothic Book" w:hAnsi="Franklin Gothic Book"/>
          <w:sz w:val="20"/>
          <w:szCs w:val="20"/>
          <w:lang w:val="en-GB" w:eastAsia="en-GB"/>
        </w:rPr>
        <w:t>should:</w:t>
      </w:r>
    </w:p>
    <w:p w14:paraId="59E818D8" w14:textId="77777777" w:rsidR="00757EEB" w:rsidRPr="00757EEB" w:rsidRDefault="00757EEB" w:rsidP="000F7FE1">
      <w:pPr>
        <w:pStyle w:val="4Bulletedcopyblue"/>
        <w:numPr>
          <w:ilvl w:val="0"/>
          <w:numId w:val="23"/>
        </w:numPr>
        <w:rPr>
          <w:rFonts w:ascii="Franklin Gothic Book" w:hAnsi="Franklin Gothic Book"/>
          <w:lang w:val="en-GB"/>
        </w:rPr>
      </w:pPr>
      <w:r w:rsidRPr="00757EEB">
        <w:rPr>
          <w:rFonts w:ascii="Franklin Gothic Book" w:hAnsi="Franklin Gothic Book"/>
          <w:lang w:val="en-GB"/>
        </w:rPr>
        <w:t xml:space="preserve">Treat all children and all adults fairly and with respect </w:t>
      </w:r>
    </w:p>
    <w:p w14:paraId="0C720B4E" w14:textId="77777777" w:rsidR="00757EEB" w:rsidRPr="00757EEB" w:rsidRDefault="00757EEB" w:rsidP="000F7FE1">
      <w:pPr>
        <w:pStyle w:val="4Bulletedcopyblue"/>
        <w:numPr>
          <w:ilvl w:val="0"/>
          <w:numId w:val="23"/>
        </w:numPr>
        <w:rPr>
          <w:rFonts w:ascii="Franklin Gothic Book" w:hAnsi="Franklin Gothic Book"/>
          <w:lang w:val="en-GB"/>
        </w:rPr>
      </w:pPr>
      <w:r w:rsidRPr="00757EEB">
        <w:rPr>
          <w:rFonts w:ascii="Franklin Gothic Book" w:hAnsi="Franklin Gothic Book"/>
          <w:lang w:val="en-GB"/>
        </w:rPr>
        <w:t xml:space="preserve">Take responsibility for their own actions and behaviour and be honest </w:t>
      </w:r>
    </w:p>
    <w:p w14:paraId="1D4DBA38" w14:textId="77777777" w:rsidR="00757EEB" w:rsidRPr="00757EEB" w:rsidRDefault="00757EEB" w:rsidP="000F7FE1">
      <w:pPr>
        <w:pStyle w:val="4Bulletedcopyblue"/>
        <w:numPr>
          <w:ilvl w:val="0"/>
          <w:numId w:val="23"/>
        </w:numPr>
        <w:rPr>
          <w:rFonts w:ascii="Franklin Gothic Book" w:hAnsi="Franklin Gothic Book"/>
          <w:lang w:val="en-GB"/>
        </w:rPr>
      </w:pPr>
      <w:r w:rsidRPr="00757EEB">
        <w:rPr>
          <w:rFonts w:ascii="Franklin Gothic Book" w:hAnsi="Franklin Gothic Book"/>
          <w:lang w:val="en-GB"/>
        </w:rPr>
        <w:t>Take responsibility for their own learning and allow other children to learn</w:t>
      </w:r>
    </w:p>
    <w:p w14:paraId="7052EFBE" w14:textId="49A36B07" w:rsidR="00757EEB" w:rsidRPr="00757EEB" w:rsidRDefault="00757EEB" w:rsidP="000F7FE1">
      <w:pPr>
        <w:pStyle w:val="4Bulletedcopyblue"/>
        <w:numPr>
          <w:ilvl w:val="0"/>
          <w:numId w:val="23"/>
        </w:numPr>
        <w:rPr>
          <w:rFonts w:ascii="Franklin Gothic Book" w:hAnsi="Franklin Gothic Book"/>
          <w:lang w:val="en-GB"/>
        </w:rPr>
      </w:pPr>
      <w:r w:rsidRPr="00757EEB">
        <w:rPr>
          <w:rFonts w:ascii="Franklin Gothic Book" w:hAnsi="Franklin Gothic Book"/>
          <w:lang w:val="en-GB"/>
        </w:rPr>
        <w:t xml:space="preserve">Follow the instructions of the teaching and support staff and cooperate with others </w:t>
      </w:r>
    </w:p>
    <w:p w14:paraId="64DE4534" w14:textId="77777777" w:rsidR="00757EEB" w:rsidRPr="00757EEB" w:rsidRDefault="00757EEB" w:rsidP="000F7FE1">
      <w:pPr>
        <w:pStyle w:val="4Bulletedcopyblue"/>
        <w:numPr>
          <w:ilvl w:val="0"/>
          <w:numId w:val="22"/>
        </w:numPr>
        <w:rPr>
          <w:rFonts w:ascii="Franklin Gothic Book" w:hAnsi="Franklin Gothic Book"/>
          <w:lang w:val="en-GB" w:eastAsia="en-GB"/>
        </w:rPr>
      </w:pPr>
      <w:r w:rsidRPr="00757EEB">
        <w:rPr>
          <w:rFonts w:ascii="Franklin Gothic Book" w:hAnsi="Franklin Gothic Book"/>
          <w:lang w:val="en-GB" w:eastAsia="en-GB"/>
        </w:rPr>
        <w:t xml:space="preserve">Take care of property and the environment in and out of school </w:t>
      </w:r>
    </w:p>
    <w:p w14:paraId="768F809A" w14:textId="57E770C6" w:rsidR="00757EEB" w:rsidRDefault="00757EEB" w:rsidP="000F7FE1">
      <w:pPr>
        <w:pStyle w:val="4Bulletedcopyblue"/>
        <w:numPr>
          <w:ilvl w:val="0"/>
          <w:numId w:val="22"/>
        </w:numPr>
        <w:rPr>
          <w:rFonts w:ascii="Franklin Gothic Book" w:hAnsi="Franklin Gothic Book"/>
          <w:lang w:val="en-GB" w:eastAsia="en-GB"/>
        </w:rPr>
      </w:pPr>
      <w:r w:rsidRPr="00757EEB">
        <w:rPr>
          <w:rFonts w:ascii="Franklin Gothic Book" w:hAnsi="Franklin Gothic Book"/>
          <w:lang w:val="en-GB" w:eastAsia="en-GB"/>
        </w:rPr>
        <w:lastRenderedPageBreak/>
        <w:t>Ensure they use e-communication safely and sensibly</w:t>
      </w:r>
    </w:p>
    <w:p w14:paraId="34C33726" w14:textId="2BD92F32" w:rsidR="00757EEB" w:rsidRDefault="00F86B08" w:rsidP="00346B3D">
      <w:pPr>
        <w:pStyle w:val="Subhead2"/>
        <w:spacing w:before="0"/>
        <w:rPr>
          <w:rFonts w:ascii="Franklin Gothic Book" w:hAnsi="Franklin Gothic Book"/>
          <w:sz w:val="20"/>
          <w:szCs w:val="20"/>
          <w:lang w:val="en-GB"/>
        </w:rPr>
      </w:pPr>
      <w:r>
        <w:rPr>
          <w:rFonts w:ascii="Franklin Gothic Book" w:hAnsi="Franklin Gothic Book"/>
          <w:sz w:val="20"/>
          <w:szCs w:val="20"/>
          <w:lang w:val="en-GB"/>
        </w:rPr>
        <w:t>All s</w:t>
      </w:r>
      <w:r w:rsidR="00757EEB">
        <w:rPr>
          <w:rFonts w:ascii="Franklin Gothic Book" w:hAnsi="Franklin Gothic Book"/>
          <w:sz w:val="20"/>
          <w:szCs w:val="20"/>
          <w:lang w:val="en-GB"/>
        </w:rPr>
        <w:t>taff should:</w:t>
      </w:r>
    </w:p>
    <w:p w14:paraId="7C7270A8" w14:textId="29104506" w:rsidR="00F86B08" w:rsidRDefault="00F86B08" w:rsidP="000F7FE1">
      <w:pPr>
        <w:pStyle w:val="4Bulletedcopyblue"/>
        <w:numPr>
          <w:ilvl w:val="0"/>
          <w:numId w:val="22"/>
        </w:numPr>
        <w:rPr>
          <w:rFonts w:ascii="Franklin Gothic Book" w:hAnsi="Franklin Gothic Book"/>
          <w:lang w:val="en-GB" w:eastAsia="en-GB"/>
        </w:rPr>
      </w:pPr>
      <w:r w:rsidRPr="007C11D3">
        <w:rPr>
          <w:rFonts w:ascii="Franklin Gothic Book" w:hAnsi="Franklin Gothic Book"/>
          <w:lang w:val="en-GB" w:eastAsia="en-GB"/>
        </w:rPr>
        <w:t xml:space="preserve">Take joint responsibility for managing the behaviour of all children in the school </w:t>
      </w:r>
    </w:p>
    <w:p w14:paraId="7034BA03" w14:textId="30D690DF" w:rsidR="00F86B08" w:rsidRDefault="00F86B08" w:rsidP="000F7FE1">
      <w:pPr>
        <w:pStyle w:val="4Bulletedcopyblue"/>
        <w:numPr>
          <w:ilvl w:val="0"/>
          <w:numId w:val="22"/>
        </w:numPr>
        <w:rPr>
          <w:rFonts w:ascii="Franklin Gothic Book" w:hAnsi="Franklin Gothic Book"/>
          <w:lang w:val="en-GB" w:eastAsia="en-GB"/>
        </w:rPr>
      </w:pPr>
      <w:r>
        <w:rPr>
          <w:rFonts w:ascii="Franklin Gothic Book" w:hAnsi="Franklin Gothic Book"/>
          <w:lang w:val="en-GB" w:eastAsia="en-GB"/>
        </w:rPr>
        <w:t>Meet and greet all children at the door or on the playground</w:t>
      </w:r>
    </w:p>
    <w:p w14:paraId="68109425" w14:textId="77777777" w:rsidR="00F86B08" w:rsidRPr="007C11D3" w:rsidRDefault="00F86B08" w:rsidP="000F7FE1">
      <w:pPr>
        <w:pStyle w:val="4Bulletedcopyblue"/>
        <w:numPr>
          <w:ilvl w:val="0"/>
          <w:numId w:val="22"/>
        </w:numPr>
        <w:rPr>
          <w:rFonts w:ascii="Franklin Gothic Book" w:hAnsi="Franklin Gothic Book"/>
          <w:lang w:val="en-GB" w:eastAsia="en-GB"/>
        </w:rPr>
      </w:pPr>
      <w:r w:rsidRPr="007C11D3">
        <w:rPr>
          <w:rFonts w:ascii="Franklin Gothic Book" w:hAnsi="Franklin Gothic Book"/>
          <w:lang w:val="en-GB" w:eastAsia="en-GB"/>
        </w:rPr>
        <w:t xml:space="preserve">Create a safe learning environment, both physically and emotionally </w:t>
      </w:r>
    </w:p>
    <w:p w14:paraId="07F576BA" w14:textId="01478198" w:rsidR="00F86B08" w:rsidRDefault="00F86B08" w:rsidP="000F7FE1">
      <w:pPr>
        <w:pStyle w:val="4Bulletedcopyblue"/>
        <w:numPr>
          <w:ilvl w:val="0"/>
          <w:numId w:val="22"/>
        </w:numPr>
        <w:rPr>
          <w:rFonts w:ascii="Franklin Gothic Book" w:hAnsi="Franklin Gothic Book"/>
          <w:lang w:val="en-GB" w:eastAsia="en-GB"/>
        </w:rPr>
      </w:pPr>
      <w:r w:rsidRPr="004B0425">
        <w:rPr>
          <w:rFonts w:ascii="Franklin Gothic Book" w:hAnsi="Franklin Gothic Book"/>
          <w:lang w:val="en-GB" w:eastAsia="en-GB"/>
        </w:rPr>
        <w:t>Communicating the school’s expectations, routines, values and standards through teaching behaviour and in every interaction with pupils</w:t>
      </w:r>
    </w:p>
    <w:p w14:paraId="46628F82" w14:textId="77777777" w:rsidR="00F86B08" w:rsidRDefault="00F86B08" w:rsidP="000F7FE1">
      <w:pPr>
        <w:pStyle w:val="4Bulletedcopyblue"/>
        <w:numPr>
          <w:ilvl w:val="0"/>
          <w:numId w:val="22"/>
        </w:numPr>
        <w:rPr>
          <w:rFonts w:ascii="Franklin Gothic Book" w:hAnsi="Franklin Gothic Book"/>
          <w:lang w:val="en-GB" w:eastAsia="en-GB"/>
        </w:rPr>
      </w:pPr>
      <w:r w:rsidRPr="007C11D3">
        <w:rPr>
          <w:rFonts w:ascii="Franklin Gothic Book" w:hAnsi="Franklin Gothic Book"/>
          <w:lang w:val="en-GB" w:eastAsia="en-GB"/>
        </w:rPr>
        <w:t xml:space="preserve">Act as a role model for desired behaviour, treating all adults and children with respect, </w:t>
      </w:r>
      <w:proofErr w:type="gramStart"/>
      <w:r w:rsidRPr="007C11D3">
        <w:rPr>
          <w:rFonts w:ascii="Franklin Gothic Book" w:hAnsi="Franklin Gothic Book"/>
          <w:lang w:val="en-GB" w:eastAsia="en-GB"/>
        </w:rPr>
        <w:t>speaking in an appropriate manner at all times</w:t>
      </w:r>
      <w:proofErr w:type="gramEnd"/>
      <w:r w:rsidRPr="007C11D3">
        <w:rPr>
          <w:rFonts w:ascii="Franklin Gothic Book" w:hAnsi="Franklin Gothic Book"/>
          <w:lang w:val="en-GB" w:eastAsia="en-GB"/>
        </w:rPr>
        <w:t xml:space="preserve"> </w:t>
      </w:r>
    </w:p>
    <w:p w14:paraId="4FD805D4" w14:textId="2BA09142" w:rsidR="00F86B08" w:rsidRDefault="00F86B08" w:rsidP="000F7FE1">
      <w:pPr>
        <w:pStyle w:val="4Bulletedcopyblue"/>
        <w:numPr>
          <w:ilvl w:val="0"/>
          <w:numId w:val="22"/>
        </w:numPr>
        <w:rPr>
          <w:rFonts w:ascii="Franklin Gothic Book" w:hAnsi="Franklin Gothic Book"/>
          <w:lang w:val="en-GB" w:eastAsia="en-GB"/>
        </w:rPr>
      </w:pPr>
      <w:r w:rsidRPr="007C11D3">
        <w:rPr>
          <w:rFonts w:ascii="Franklin Gothic Book" w:hAnsi="Franklin Gothic Book"/>
          <w:lang w:val="en-GB" w:eastAsia="en-GB"/>
        </w:rPr>
        <w:t xml:space="preserve">Respond promptly, calmly and predictably when implementing the behaviour policy. Use rewards and consequences consistently and fairly, without prejudice or bias and considering each individual child's age and needs </w:t>
      </w:r>
    </w:p>
    <w:p w14:paraId="46C3EF9E" w14:textId="7E2D519B" w:rsidR="00F86B08" w:rsidRPr="00F86B08" w:rsidRDefault="00F86B08" w:rsidP="000F7FE1">
      <w:pPr>
        <w:pStyle w:val="4Bulletedcopyblue"/>
        <w:numPr>
          <w:ilvl w:val="0"/>
          <w:numId w:val="22"/>
        </w:numPr>
        <w:rPr>
          <w:rFonts w:ascii="Franklin Gothic Book" w:hAnsi="Franklin Gothic Book"/>
          <w:lang w:val="en-GB" w:eastAsia="en-GB"/>
        </w:rPr>
      </w:pPr>
      <w:r w:rsidRPr="007C11D3">
        <w:rPr>
          <w:rFonts w:ascii="Franklin Gothic Book" w:hAnsi="Franklin Gothic Book"/>
          <w:lang w:val="en-GB" w:eastAsia="en-GB"/>
        </w:rPr>
        <w:t xml:space="preserve">Focus on good behaviour and positive reinforcement to raise self-esteem, acknowledging and giving praise for good behaviour and achievements </w:t>
      </w:r>
    </w:p>
    <w:p w14:paraId="504354F3" w14:textId="5FFEA319" w:rsidR="00F86B08" w:rsidRPr="007C11D3" w:rsidRDefault="00F86B08" w:rsidP="000F7FE1">
      <w:pPr>
        <w:pStyle w:val="4Bulletedcopyblue"/>
        <w:numPr>
          <w:ilvl w:val="0"/>
          <w:numId w:val="22"/>
        </w:numPr>
        <w:rPr>
          <w:rFonts w:ascii="Franklin Gothic Book" w:hAnsi="Franklin Gothic Book"/>
          <w:lang w:val="en-GB" w:eastAsia="en-GB"/>
        </w:rPr>
      </w:pPr>
      <w:r w:rsidRPr="007C11D3">
        <w:rPr>
          <w:rFonts w:ascii="Franklin Gothic Book" w:hAnsi="Franklin Gothic Book"/>
          <w:lang w:val="en-GB" w:eastAsia="en-GB"/>
        </w:rPr>
        <w:t xml:space="preserve">Make children aware of the school behaviour standards, expectations, pastoral support available and consequence processes. This includes an induction process and extra support for pupils who are new to the school </w:t>
      </w:r>
    </w:p>
    <w:p w14:paraId="2A17D373" w14:textId="77777777" w:rsidR="00F86B08" w:rsidRPr="007C11D3" w:rsidRDefault="00F86B08" w:rsidP="000F7FE1">
      <w:pPr>
        <w:pStyle w:val="4Bulletedcopyblue"/>
        <w:numPr>
          <w:ilvl w:val="0"/>
          <w:numId w:val="22"/>
        </w:numPr>
        <w:rPr>
          <w:rFonts w:ascii="Franklin Gothic Book" w:hAnsi="Franklin Gothic Book"/>
          <w:lang w:val="en-GB" w:eastAsia="en-GB"/>
        </w:rPr>
      </w:pPr>
      <w:r>
        <w:rPr>
          <w:rFonts w:ascii="Franklin Gothic Book" w:hAnsi="Franklin Gothic Book"/>
          <w:lang w:val="en-GB" w:eastAsia="en-GB"/>
        </w:rPr>
        <w:t>Recognise that each child is an individual, and to be aware of their (special) needs</w:t>
      </w:r>
    </w:p>
    <w:p w14:paraId="249CAE71" w14:textId="7D8F0AFC" w:rsidR="00F86B08" w:rsidRPr="00F86B08" w:rsidRDefault="00F86B08" w:rsidP="000F7FE1">
      <w:pPr>
        <w:pStyle w:val="4Bulletedcopyblue"/>
        <w:numPr>
          <w:ilvl w:val="0"/>
          <w:numId w:val="22"/>
        </w:numPr>
        <w:rPr>
          <w:rFonts w:ascii="Franklin Gothic Book" w:hAnsi="Franklin Gothic Book"/>
          <w:lang w:val="en-GB" w:eastAsia="en-GB"/>
        </w:rPr>
      </w:pPr>
      <w:r w:rsidRPr="007C11D3">
        <w:rPr>
          <w:rFonts w:ascii="Franklin Gothic Book" w:hAnsi="Franklin Gothic Book"/>
          <w:lang w:val="en-GB" w:eastAsia="en-GB"/>
        </w:rPr>
        <w:t xml:space="preserve">As far as possible, anticipate likely triggers of misbehaviour and put in place support to prevent these. Work in partnership with parents in managing any behavioural issues, ensuring that they are kept informed of all behavioural concerns relating to their child </w:t>
      </w:r>
    </w:p>
    <w:p w14:paraId="2BC2FA45" w14:textId="1603842C" w:rsidR="00757EEB" w:rsidRPr="004B0425" w:rsidRDefault="00757EEB" w:rsidP="000F7FE1">
      <w:pPr>
        <w:pStyle w:val="4Bulletedcopyblue"/>
        <w:numPr>
          <w:ilvl w:val="0"/>
          <w:numId w:val="22"/>
        </w:numPr>
        <w:rPr>
          <w:rFonts w:ascii="Franklin Gothic Book" w:hAnsi="Franklin Gothic Book"/>
          <w:lang w:val="en-GB"/>
        </w:rPr>
      </w:pPr>
      <w:r w:rsidRPr="004B0425">
        <w:rPr>
          <w:rFonts w:ascii="Franklin Gothic Book" w:hAnsi="Franklin Gothic Book"/>
          <w:lang w:val="en-GB" w:eastAsia="en-GB"/>
        </w:rPr>
        <w:t>Record behaviour incidents promptly via CPOMS</w:t>
      </w:r>
      <w:r w:rsidR="00F86B08">
        <w:rPr>
          <w:rFonts w:ascii="Franklin Gothic Book" w:hAnsi="Franklin Gothic Book"/>
          <w:lang w:val="en-GB" w:eastAsia="en-GB"/>
        </w:rPr>
        <w:t xml:space="preserve"> using STAR analysis</w:t>
      </w:r>
    </w:p>
    <w:p w14:paraId="37F86C5B" w14:textId="7AA071C3" w:rsidR="00F86B08" w:rsidRPr="00F86B08" w:rsidRDefault="00F86B08" w:rsidP="000F7FE1">
      <w:pPr>
        <w:pStyle w:val="4Bulletedcopyblue"/>
        <w:numPr>
          <w:ilvl w:val="0"/>
          <w:numId w:val="22"/>
        </w:numPr>
        <w:rPr>
          <w:rFonts w:ascii="Franklin Gothic Book" w:hAnsi="Franklin Gothic Book"/>
          <w:lang w:val="en-GB" w:eastAsia="en-GB"/>
        </w:rPr>
      </w:pPr>
      <w:r w:rsidRPr="007C11D3">
        <w:rPr>
          <w:rFonts w:ascii="Franklin Gothic Book" w:hAnsi="Franklin Gothic Book"/>
          <w:lang w:val="en-GB" w:eastAsia="en-GB"/>
        </w:rPr>
        <w:t xml:space="preserve">Offer a framework for exploring behavioural issues through the PSHE (Personal, Social and Health Education) and SMSC (Spiritual, Moral, Social and Cultural) curriculum and </w:t>
      </w:r>
      <w:proofErr w:type="gramStart"/>
      <w:r w:rsidRPr="007C11D3">
        <w:rPr>
          <w:rFonts w:ascii="Franklin Gothic Book" w:hAnsi="Franklin Gothic Book"/>
          <w:lang w:val="en-GB" w:eastAsia="en-GB"/>
        </w:rPr>
        <w:t>through the use of</w:t>
      </w:r>
      <w:proofErr w:type="gramEnd"/>
      <w:r w:rsidRPr="007C11D3">
        <w:rPr>
          <w:rFonts w:ascii="Franklin Gothic Book" w:hAnsi="Franklin Gothic Book"/>
          <w:lang w:val="en-GB" w:eastAsia="en-GB"/>
        </w:rPr>
        <w:t xml:space="preserve"> Circle Time and/or class discussions </w:t>
      </w:r>
    </w:p>
    <w:p w14:paraId="0A400845" w14:textId="78141FF6" w:rsidR="00F86B08" w:rsidRDefault="00F86B08" w:rsidP="000F7FE1">
      <w:pPr>
        <w:pStyle w:val="4Bulletedcopyblue"/>
        <w:numPr>
          <w:ilvl w:val="0"/>
          <w:numId w:val="22"/>
        </w:numPr>
        <w:rPr>
          <w:rFonts w:ascii="Franklin Gothic Book" w:hAnsi="Franklin Gothic Book"/>
          <w:lang w:val="en-GB" w:eastAsia="en-GB"/>
        </w:rPr>
      </w:pPr>
      <w:r w:rsidRPr="007C11D3">
        <w:rPr>
          <w:rFonts w:ascii="Franklin Gothic Book" w:hAnsi="Franklin Gothic Book"/>
          <w:lang w:val="en-GB" w:eastAsia="en-GB"/>
        </w:rPr>
        <w:t>Complete Trauma Perceptive Practice training. This includes induction training for new members of staff.</w:t>
      </w:r>
    </w:p>
    <w:p w14:paraId="371B1DB9" w14:textId="5D1877B9" w:rsidR="00F86B08" w:rsidRPr="00F86B08" w:rsidRDefault="00F86B08" w:rsidP="000F7FE1">
      <w:pPr>
        <w:pStyle w:val="4Bulletedcopyblue"/>
        <w:numPr>
          <w:ilvl w:val="0"/>
          <w:numId w:val="22"/>
        </w:numPr>
        <w:rPr>
          <w:rFonts w:ascii="Franklin Gothic Book" w:hAnsi="Franklin Gothic Book"/>
          <w:lang w:val="en-GB" w:eastAsia="en-GB"/>
        </w:rPr>
      </w:pPr>
      <w:r w:rsidRPr="007C11D3">
        <w:rPr>
          <w:rFonts w:ascii="Franklin Gothic Book" w:hAnsi="Franklin Gothic Book"/>
          <w:lang w:val="en-GB" w:eastAsia="en-GB"/>
        </w:rPr>
        <w:t xml:space="preserve">Use e-communication safely and follow the Code of Conduct for Staff behaviour </w:t>
      </w:r>
    </w:p>
    <w:p w14:paraId="34E6582D" w14:textId="77777777" w:rsidR="00757EEB" w:rsidRPr="004B0425" w:rsidRDefault="00757EEB" w:rsidP="00346B3D">
      <w:pPr>
        <w:pStyle w:val="4Bulletedcopyblue"/>
        <w:rPr>
          <w:rFonts w:ascii="Franklin Gothic Book" w:hAnsi="Franklin Gothic Book"/>
          <w:lang w:val="en-GB"/>
        </w:rPr>
      </w:pPr>
      <w:r w:rsidRPr="004B0425">
        <w:rPr>
          <w:rFonts w:ascii="Franklin Gothic Book" w:hAnsi="Franklin Gothic Book"/>
          <w:lang w:val="en-GB"/>
        </w:rPr>
        <w:t xml:space="preserve">The senior leadership team (SLT) will support staff in responding to behaviour incidents. </w:t>
      </w:r>
    </w:p>
    <w:p w14:paraId="2B1474E8" w14:textId="3B74AD3A" w:rsidR="00EF3F33" w:rsidRDefault="00EF3F33" w:rsidP="00346B3D">
      <w:pPr>
        <w:pStyle w:val="Subhead2"/>
        <w:spacing w:before="0"/>
        <w:rPr>
          <w:rFonts w:ascii="Franklin Gothic Book" w:hAnsi="Franklin Gothic Book"/>
          <w:sz w:val="20"/>
          <w:szCs w:val="20"/>
          <w:lang w:val="en-GB"/>
        </w:rPr>
      </w:pPr>
      <w:r>
        <w:rPr>
          <w:rFonts w:ascii="Franklin Gothic Book" w:hAnsi="Franklin Gothic Book"/>
          <w:sz w:val="20"/>
          <w:szCs w:val="20"/>
          <w:lang w:val="en-GB"/>
        </w:rPr>
        <w:t>Parents should:</w:t>
      </w:r>
    </w:p>
    <w:p w14:paraId="3E6F7EC0" w14:textId="213DFFCB" w:rsidR="00EF3F33" w:rsidRPr="00EF3F33" w:rsidRDefault="00EF3F33" w:rsidP="000F7FE1">
      <w:pPr>
        <w:pStyle w:val="4Bulletedcopyblue"/>
        <w:numPr>
          <w:ilvl w:val="0"/>
          <w:numId w:val="22"/>
        </w:numPr>
        <w:rPr>
          <w:rFonts w:ascii="Franklin Gothic Book" w:hAnsi="Franklin Gothic Book"/>
          <w:lang w:val="en-GB" w:eastAsia="en-GB"/>
        </w:rPr>
      </w:pPr>
      <w:r w:rsidRPr="00EF3F33">
        <w:rPr>
          <w:rFonts w:ascii="Franklin Gothic Book" w:hAnsi="Franklin Gothic Book"/>
          <w:lang w:val="en-GB" w:eastAsia="en-GB"/>
        </w:rPr>
        <w:t>Make children aware of appropriate behaviour in all situations.</w:t>
      </w:r>
    </w:p>
    <w:p w14:paraId="7F4E0CD3" w14:textId="77777777" w:rsidR="00EF3F33" w:rsidRPr="00EF3F33" w:rsidRDefault="00EF3F33" w:rsidP="000F7FE1">
      <w:pPr>
        <w:pStyle w:val="4Bulletedcopyblue"/>
        <w:numPr>
          <w:ilvl w:val="0"/>
          <w:numId w:val="22"/>
        </w:numPr>
        <w:rPr>
          <w:rFonts w:ascii="Franklin Gothic Book" w:hAnsi="Franklin Gothic Book"/>
          <w:lang w:val="en-GB" w:eastAsia="en-GB"/>
        </w:rPr>
      </w:pPr>
      <w:r w:rsidRPr="00EF3F33">
        <w:rPr>
          <w:rFonts w:ascii="Franklin Gothic Book" w:hAnsi="Franklin Gothic Book"/>
          <w:lang w:val="en-GB" w:eastAsia="en-GB"/>
        </w:rPr>
        <w:t xml:space="preserve">Encourage independence and self-discipline. </w:t>
      </w:r>
    </w:p>
    <w:p w14:paraId="535639BE" w14:textId="77777777" w:rsidR="00EF3F33" w:rsidRPr="00EF3F33" w:rsidRDefault="00EF3F33" w:rsidP="000F7FE1">
      <w:pPr>
        <w:pStyle w:val="4Bulletedcopyblue"/>
        <w:numPr>
          <w:ilvl w:val="0"/>
          <w:numId w:val="22"/>
        </w:numPr>
        <w:rPr>
          <w:rFonts w:ascii="Franklin Gothic Book" w:hAnsi="Franklin Gothic Book"/>
          <w:lang w:val="en-GB" w:eastAsia="en-GB"/>
        </w:rPr>
      </w:pPr>
      <w:r w:rsidRPr="00EF3F33">
        <w:rPr>
          <w:rFonts w:ascii="Franklin Gothic Book" w:hAnsi="Franklin Gothic Book"/>
          <w:lang w:val="en-GB" w:eastAsia="en-GB"/>
        </w:rPr>
        <w:t xml:space="preserve">Show an interest in all that their child does in school. </w:t>
      </w:r>
    </w:p>
    <w:p w14:paraId="1CCC506E" w14:textId="77777777" w:rsidR="00EF3F33" w:rsidRPr="00EF3F33" w:rsidRDefault="00EF3F33" w:rsidP="000F7FE1">
      <w:pPr>
        <w:pStyle w:val="4Bulletedcopyblue"/>
        <w:numPr>
          <w:ilvl w:val="0"/>
          <w:numId w:val="22"/>
        </w:numPr>
        <w:rPr>
          <w:rFonts w:ascii="Franklin Gothic Book" w:hAnsi="Franklin Gothic Book"/>
          <w:lang w:val="en-GB" w:eastAsia="en-GB"/>
        </w:rPr>
      </w:pPr>
      <w:r w:rsidRPr="00EF3F33">
        <w:rPr>
          <w:rFonts w:ascii="Franklin Gothic Book" w:hAnsi="Franklin Gothic Book"/>
          <w:lang w:val="en-GB" w:eastAsia="en-GB"/>
        </w:rPr>
        <w:t xml:space="preserve">Foster good relationships with the school. </w:t>
      </w:r>
    </w:p>
    <w:p w14:paraId="3BAEDBEF" w14:textId="77777777" w:rsidR="00EF3F33" w:rsidRPr="00EF3F33" w:rsidRDefault="00EF3F33" w:rsidP="000F7FE1">
      <w:pPr>
        <w:pStyle w:val="4Bulletedcopyblue"/>
        <w:numPr>
          <w:ilvl w:val="0"/>
          <w:numId w:val="22"/>
        </w:numPr>
        <w:rPr>
          <w:rFonts w:ascii="Franklin Gothic Book" w:hAnsi="Franklin Gothic Book"/>
          <w:lang w:val="en-GB" w:eastAsia="en-GB"/>
        </w:rPr>
      </w:pPr>
      <w:r w:rsidRPr="00EF3F33">
        <w:rPr>
          <w:rFonts w:ascii="Franklin Gothic Book" w:hAnsi="Franklin Gothic Book"/>
          <w:lang w:val="en-GB" w:eastAsia="en-GB"/>
        </w:rPr>
        <w:t xml:space="preserve">Support the school in the implementation of this policy </w:t>
      </w:r>
    </w:p>
    <w:p w14:paraId="169F4C03" w14:textId="77777777" w:rsidR="00EF3F33" w:rsidRPr="00EF3F33" w:rsidRDefault="00EF3F33" w:rsidP="000F7FE1">
      <w:pPr>
        <w:pStyle w:val="4Bulletedcopyblue"/>
        <w:numPr>
          <w:ilvl w:val="0"/>
          <w:numId w:val="22"/>
        </w:numPr>
        <w:rPr>
          <w:rFonts w:ascii="Franklin Gothic Book" w:hAnsi="Franklin Gothic Book"/>
          <w:lang w:val="en-GB" w:eastAsia="en-GB"/>
        </w:rPr>
      </w:pPr>
      <w:r w:rsidRPr="00EF3F33">
        <w:rPr>
          <w:rFonts w:ascii="Franklin Gothic Book" w:hAnsi="Franklin Gothic Book"/>
          <w:lang w:val="en-GB" w:eastAsia="en-GB"/>
        </w:rPr>
        <w:t xml:space="preserve">Be aware of the school rules and expectations and to support the children in their understanding of these rules and expectations. </w:t>
      </w:r>
    </w:p>
    <w:p w14:paraId="7CE1968D" w14:textId="77777777" w:rsidR="00EF3F33" w:rsidRPr="00EF3F33" w:rsidRDefault="00EF3F33" w:rsidP="000F7FE1">
      <w:pPr>
        <w:pStyle w:val="4Bulletedcopyblue"/>
        <w:numPr>
          <w:ilvl w:val="0"/>
          <w:numId w:val="22"/>
        </w:numPr>
        <w:rPr>
          <w:rFonts w:ascii="Franklin Gothic Book" w:hAnsi="Franklin Gothic Book"/>
          <w:lang w:val="en-GB" w:eastAsia="en-GB"/>
        </w:rPr>
      </w:pPr>
      <w:r w:rsidRPr="00EF3F33">
        <w:rPr>
          <w:rFonts w:ascii="Franklin Gothic Book" w:hAnsi="Franklin Gothic Book"/>
          <w:lang w:val="en-GB" w:eastAsia="en-GB"/>
        </w:rPr>
        <w:t xml:space="preserve">Respect our school values and our ethos. </w:t>
      </w:r>
    </w:p>
    <w:p w14:paraId="27E6990B" w14:textId="77777777" w:rsidR="00EF3F33" w:rsidRPr="00EF3F33" w:rsidRDefault="00EF3F33" w:rsidP="000F7FE1">
      <w:pPr>
        <w:pStyle w:val="4Bulletedcopyblue"/>
        <w:numPr>
          <w:ilvl w:val="0"/>
          <w:numId w:val="22"/>
        </w:numPr>
        <w:rPr>
          <w:rFonts w:ascii="Franklin Gothic Book" w:hAnsi="Franklin Gothic Book"/>
          <w:lang w:val="en-GB" w:eastAsia="en-GB"/>
        </w:rPr>
      </w:pPr>
      <w:r w:rsidRPr="00EF3F33">
        <w:rPr>
          <w:rFonts w:ascii="Franklin Gothic Book" w:hAnsi="Franklin Gothic Book"/>
          <w:lang w:val="en-GB" w:eastAsia="en-GB"/>
        </w:rPr>
        <w:t>Inform the class teacher of any change in circumstances that may impact on the child’s behaviour.</w:t>
      </w:r>
    </w:p>
    <w:p w14:paraId="2E151371" w14:textId="77777777" w:rsidR="00EF3F33" w:rsidRPr="00EF3F33" w:rsidRDefault="00EF3F33" w:rsidP="000F7FE1">
      <w:pPr>
        <w:pStyle w:val="4Bulletedcopyblue"/>
        <w:numPr>
          <w:ilvl w:val="0"/>
          <w:numId w:val="22"/>
        </w:numPr>
        <w:rPr>
          <w:rFonts w:ascii="Franklin Gothic Book" w:hAnsi="Franklin Gothic Book"/>
          <w:lang w:val="en-GB" w:eastAsia="en-GB"/>
        </w:rPr>
      </w:pPr>
      <w:r w:rsidRPr="00EF3F33">
        <w:rPr>
          <w:rFonts w:ascii="Franklin Gothic Book" w:hAnsi="Franklin Gothic Book"/>
          <w:lang w:val="en-GB" w:eastAsia="en-GB"/>
        </w:rPr>
        <w:t>Approach the school to help resolve any issues of concern.</w:t>
      </w:r>
    </w:p>
    <w:p w14:paraId="06266AF5" w14:textId="4810545C" w:rsidR="00EF3F33" w:rsidRPr="00EF3F33" w:rsidRDefault="00EF3F33" w:rsidP="000F7FE1">
      <w:pPr>
        <w:pStyle w:val="4Bulletedcopyblue"/>
        <w:numPr>
          <w:ilvl w:val="0"/>
          <w:numId w:val="22"/>
        </w:numPr>
        <w:rPr>
          <w:rFonts w:ascii="Franklin Gothic Book" w:hAnsi="Franklin Gothic Book"/>
          <w:lang w:val="en-GB" w:eastAsia="en-GB"/>
        </w:rPr>
      </w:pPr>
      <w:r w:rsidRPr="00EF3F33">
        <w:rPr>
          <w:rFonts w:ascii="Franklin Gothic Book" w:hAnsi="Franklin Gothic Book"/>
          <w:lang w:val="en-GB" w:eastAsia="en-GB"/>
        </w:rPr>
        <w:t>Follow the CLP Trust’s Parent and Visitor Code of Conduct.</w:t>
      </w:r>
    </w:p>
    <w:p w14:paraId="41BEB3A1" w14:textId="77777777" w:rsidR="008B40A7" w:rsidRDefault="008B40A7" w:rsidP="00346B3D">
      <w:pPr>
        <w:pStyle w:val="Subhead2"/>
        <w:spacing w:before="0"/>
        <w:rPr>
          <w:rFonts w:ascii="Franklin Gothic Book" w:hAnsi="Franklin Gothic Book"/>
          <w:sz w:val="20"/>
          <w:szCs w:val="20"/>
          <w:lang w:val="en-GB"/>
        </w:rPr>
      </w:pPr>
    </w:p>
    <w:p w14:paraId="0A734F50" w14:textId="2DA583D1" w:rsidR="004012C1" w:rsidRPr="00757EEB" w:rsidRDefault="00EF3F33" w:rsidP="00346B3D">
      <w:pPr>
        <w:pStyle w:val="Subhead2"/>
        <w:spacing w:before="0"/>
        <w:rPr>
          <w:rFonts w:ascii="Franklin Gothic Book" w:hAnsi="Franklin Gothic Book"/>
          <w:sz w:val="20"/>
          <w:szCs w:val="20"/>
          <w:lang w:val="en-GB"/>
        </w:rPr>
      </w:pPr>
      <w:r>
        <w:rPr>
          <w:rFonts w:ascii="Franklin Gothic Book" w:hAnsi="Franklin Gothic Book"/>
          <w:sz w:val="20"/>
          <w:szCs w:val="20"/>
          <w:lang w:val="en-GB"/>
        </w:rPr>
        <w:lastRenderedPageBreak/>
        <w:t>G</w:t>
      </w:r>
      <w:r w:rsidR="004012C1" w:rsidRPr="004B0425">
        <w:rPr>
          <w:rFonts w:ascii="Franklin Gothic Book" w:hAnsi="Franklin Gothic Book"/>
          <w:sz w:val="20"/>
          <w:szCs w:val="20"/>
          <w:lang w:val="en-GB"/>
        </w:rPr>
        <w:t>overn</w:t>
      </w:r>
      <w:r w:rsidR="00757EEB">
        <w:rPr>
          <w:rFonts w:ascii="Franklin Gothic Book" w:hAnsi="Franklin Gothic Book"/>
          <w:sz w:val="20"/>
          <w:szCs w:val="20"/>
          <w:lang w:val="en-GB"/>
        </w:rPr>
        <w:t>ors and trust</w:t>
      </w:r>
      <w:r>
        <w:rPr>
          <w:rFonts w:ascii="Franklin Gothic Book" w:hAnsi="Franklin Gothic Book"/>
          <w:sz w:val="20"/>
          <w:szCs w:val="20"/>
          <w:lang w:val="en-GB"/>
        </w:rPr>
        <w:t>ees should</w:t>
      </w:r>
    </w:p>
    <w:p w14:paraId="04B65CA6" w14:textId="38A5D447" w:rsidR="004012C1" w:rsidRPr="00EF3F33" w:rsidRDefault="004012C1" w:rsidP="000F7FE1">
      <w:pPr>
        <w:pStyle w:val="4Bulletedcopyblue"/>
        <w:numPr>
          <w:ilvl w:val="0"/>
          <w:numId w:val="23"/>
        </w:numPr>
        <w:rPr>
          <w:rFonts w:ascii="Franklin Gothic Book" w:hAnsi="Franklin Gothic Book"/>
          <w:lang w:val="en-GB"/>
        </w:rPr>
      </w:pPr>
      <w:r w:rsidRPr="00EF3F33">
        <w:rPr>
          <w:rFonts w:ascii="Franklin Gothic Book" w:hAnsi="Franklin Gothic Book"/>
          <w:lang w:val="en-GB"/>
        </w:rPr>
        <w:t>Review this behaviour policy</w:t>
      </w:r>
    </w:p>
    <w:p w14:paraId="630D02B3" w14:textId="0B0A98C5" w:rsidR="004012C1" w:rsidRPr="00EF3F33" w:rsidRDefault="004012C1" w:rsidP="000F7FE1">
      <w:pPr>
        <w:pStyle w:val="4Bulletedcopyblue"/>
        <w:numPr>
          <w:ilvl w:val="0"/>
          <w:numId w:val="23"/>
        </w:numPr>
        <w:rPr>
          <w:rFonts w:ascii="Franklin Gothic Book" w:hAnsi="Franklin Gothic Book"/>
          <w:lang w:val="en-GB"/>
        </w:rPr>
      </w:pPr>
      <w:r w:rsidRPr="00EF3F33">
        <w:rPr>
          <w:rFonts w:ascii="Franklin Gothic Book" w:hAnsi="Franklin Gothic Book"/>
          <w:lang w:val="en-GB"/>
        </w:rPr>
        <w:t>Monitor the policy’s effectiveness</w:t>
      </w:r>
    </w:p>
    <w:p w14:paraId="723CF583" w14:textId="6AFC3096" w:rsidR="004012C1" w:rsidRPr="00EF3F33" w:rsidRDefault="00EF3F33" w:rsidP="000F7FE1">
      <w:pPr>
        <w:pStyle w:val="4Bulletedcopyblue"/>
        <w:numPr>
          <w:ilvl w:val="0"/>
          <w:numId w:val="23"/>
        </w:numPr>
      </w:pPr>
      <w:r w:rsidRPr="00EF3F33">
        <w:rPr>
          <w:rFonts w:ascii="Franklin Gothic Book" w:hAnsi="Franklin Gothic Book"/>
          <w:lang w:val="en-GB"/>
        </w:rPr>
        <w:t>C</w:t>
      </w:r>
      <w:r w:rsidR="00757EEB" w:rsidRPr="00EF3F33">
        <w:rPr>
          <w:rFonts w:ascii="Franklin Gothic Book" w:hAnsi="Franklin Gothic Book"/>
          <w:lang w:val="en-GB"/>
        </w:rPr>
        <w:t>hallenge /support the school’s policy and practice</w:t>
      </w:r>
      <w:r w:rsidR="004012C1" w:rsidRPr="00EF3F33">
        <w:rPr>
          <w:rFonts w:ascii="Franklin Gothic Book" w:hAnsi="Franklin Gothic Book"/>
          <w:lang w:val="en-GB"/>
        </w:rPr>
        <w:t xml:space="preserve"> </w:t>
      </w:r>
      <w:bookmarkEnd w:id="5"/>
    </w:p>
    <w:p w14:paraId="1AD3ACD9" w14:textId="7E9AF440" w:rsidR="003F0D73" w:rsidRPr="008F7A99" w:rsidRDefault="002C4255" w:rsidP="000F7FE1">
      <w:pPr>
        <w:pStyle w:val="PolicyStyle"/>
        <w:numPr>
          <w:ilvl w:val="0"/>
          <w:numId w:val="40"/>
        </w:numPr>
      </w:pPr>
      <w:bookmarkStart w:id="6" w:name="_Toc220853121"/>
      <w:r>
        <w:t xml:space="preserve">Encouraging </w:t>
      </w:r>
      <w:r w:rsidR="006B0853">
        <w:t>Good Behaviour</w:t>
      </w:r>
      <w:bookmarkEnd w:id="6"/>
    </w:p>
    <w:p w14:paraId="276AD8CD" w14:textId="5362C48F" w:rsidR="006B0853" w:rsidRDefault="006B0853" w:rsidP="00346B3D">
      <w:pPr>
        <w:spacing w:before="0" w:after="120"/>
        <w:rPr>
          <w:lang w:eastAsia="en-GB"/>
        </w:rPr>
      </w:pPr>
      <w:r>
        <w:t xml:space="preserve">The behaviour and relationships policy is underpinned </w:t>
      </w:r>
      <w:proofErr w:type="gramStart"/>
      <w:r>
        <w:t>by the use of</w:t>
      </w:r>
      <w:proofErr w:type="gramEnd"/>
      <w:r>
        <w:t xml:space="preserve"> positive behaviour management strategies </w:t>
      </w:r>
      <w:proofErr w:type="gramStart"/>
      <w:r>
        <w:t>in order to</w:t>
      </w:r>
      <w:proofErr w:type="gramEnd"/>
      <w:r>
        <w:t xml:space="preserve"> establish an ordered, purposeful environment. A core set of ‘rules’ known as ‘High 5 Values’ are used as a clear set of expectations for all members of the school community to work towards.</w:t>
      </w:r>
    </w:p>
    <w:p w14:paraId="1BE09A27" w14:textId="28F69853" w:rsidR="00F50759" w:rsidRDefault="008A4FB6" w:rsidP="00346B3D">
      <w:pPr>
        <w:spacing w:before="0" w:after="120"/>
        <w:rPr>
          <w:lang w:eastAsia="en-GB"/>
        </w:rPr>
      </w:pPr>
      <w:r w:rsidRPr="003A7BB0">
        <w:rPr>
          <w:noProof/>
          <w:sz w:val="24"/>
          <w:lang w:eastAsia="en-GB"/>
        </w:rPr>
        <w:drawing>
          <wp:anchor distT="0" distB="0" distL="114300" distR="114300" simplePos="0" relativeHeight="251660288" behindDoc="0" locked="0" layoutInCell="1" allowOverlap="1" wp14:anchorId="2C749FC5" wp14:editId="1122167F">
            <wp:simplePos x="0" y="0"/>
            <wp:positionH relativeFrom="margin">
              <wp:posOffset>4366326</wp:posOffset>
            </wp:positionH>
            <wp:positionV relativeFrom="paragraph">
              <wp:posOffset>309074</wp:posOffset>
            </wp:positionV>
            <wp:extent cx="1818005" cy="173164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094" t="13569" r="9146" b="15044"/>
                    <a:stretch/>
                  </pic:blipFill>
                  <pic:spPr bwMode="auto">
                    <a:xfrm>
                      <a:off x="0" y="0"/>
                      <a:ext cx="1818005" cy="1731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759">
        <w:rPr>
          <w:lang w:eastAsia="en-GB"/>
        </w:rPr>
        <w:t>These are our ‘High 5 Values’</w:t>
      </w:r>
    </w:p>
    <w:tbl>
      <w:tblPr>
        <w:tblStyle w:val="TableGrid"/>
        <w:tblW w:w="0" w:type="auto"/>
        <w:tblLook w:val="04A0" w:firstRow="1" w:lastRow="0" w:firstColumn="1" w:lastColumn="0" w:noHBand="0" w:noVBand="1"/>
      </w:tblPr>
      <w:tblGrid>
        <w:gridCol w:w="1323"/>
        <w:gridCol w:w="1327"/>
        <w:gridCol w:w="1323"/>
        <w:gridCol w:w="1409"/>
        <w:gridCol w:w="1404"/>
      </w:tblGrid>
      <w:tr w:rsidR="008A4FB6" w14:paraId="36D748B5" w14:textId="77777777" w:rsidTr="5D2F6594">
        <w:tc>
          <w:tcPr>
            <w:tcW w:w="1323" w:type="dxa"/>
          </w:tcPr>
          <w:p w14:paraId="319EAC28" w14:textId="77777777" w:rsidR="008A4FB6" w:rsidRDefault="008A4FB6" w:rsidP="004C6079">
            <w:pPr>
              <w:rPr>
                <w:lang w:eastAsia="en-GB"/>
              </w:rPr>
            </w:pPr>
            <w:r>
              <w:rPr>
                <w:lang w:eastAsia="en-GB"/>
              </w:rPr>
              <w:t>Respect</w:t>
            </w:r>
          </w:p>
        </w:tc>
        <w:tc>
          <w:tcPr>
            <w:tcW w:w="1327" w:type="dxa"/>
          </w:tcPr>
          <w:p w14:paraId="5C24980E" w14:textId="77777777" w:rsidR="008A4FB6" w:rsidRDefault="008A4FB6" w:rsidP="004C6079">
            <w:pPr>
              <w:rPr>
                <w:lang w:eastAsia="en-GB"/>
              </w:rPr>
            </w:pPr>
            <w:r>
              <w:rPr>
                <w:lang w:eastAsia="en-GB"/>
              </w:rPr>
              <w:t>Honesty</w:t>
            </w:r>
          </w:p>
        </w:tc>
        <w:tc>
          <w:tcPr>
            <w:tcW w:w="1323" w:type="dxa"/>
          </w:tcPr>
          <w:p w14:paraId="0C4BACFF" w14:textId="77777777" w:rsidR="008A4FB6" w:rsidRDefault="008A4FB6" w:rsidP="004C6079">
            <w:pPr>
              <w:rPr>
                <w:lang w:eastAsia="en-GB"/>
              </w:rPr>
            </w:pPr>
            <w:r>
              <w:rPr>
                <w:lang w:eastAsia="en-GB"/>
              </w:rPr>
              <w:t>Bravery</w:t>
            </w:r>
          </w:p>
        </w:tc>
        <w:tc>
          <w:tcPr>
            <w:tcW w:w="1409" w:type="dxa"/>
          </w:tcPr>
          <w:p w14:paraId="014265D8" w14:textId="77777777" w:rsidR="008A4FB6" w:rsidRDefault="008A4FB6" w:rsidP="004C6079">
            <w:pPr>
              <w:rPr>
                <w:lang w:eastAsia="en-GB"/>
              </w:rPr>
            </w:pPr>
            <w:r>
              <w:rPr>
                <w:lang w:eastAsia="en-GB"/>
              </w:rPr>
              <w:t>Hardworking</w:t>
            </w:r>
          </w:p>
        </w:tc>
        <w:tc>
          <w:tcPr>
            <w:tcW w:w="1404" w:type="dxa"/>
          </w:tcPr>
          <w:p w14:paraId="3E06653A" w14:textId="77777777" w:rsidR="008A4FB6" w:rsidRDefault="008A4FB6" w:rsidP="004C6079">
            <w:pPr>
              <w:rPr>
                <w:lang w:eastAsia="en-GB"/>
              </w:rPr>
            </w:pPr>
            <w:r>
              <w:rPr>
                <w:lang w:eastAsia="en-GB"/>
              </w:rPr>
              <w:t>Kindness</w:t>
            </w:r>
          </w:p>
        </w:tc>
      </w:tr>
      <w:tr w:rsidR="008A4FB6" w14:paraId="447C23F9" w14:textId="77777777" w:rsidTr="5D2F6594">
        <w:tc>
          <w:tcPr>
            <w:tcW w:w="1323" w:type="dxa"/>
          </w:tcPr>
          <w:p w14:paraId="377D2AF6" w14:textId="77777777" w:rsidR="008A4FB6" w:rsidRPr="008A4FB6" w:rsidRDefault="008A4FB6" w:rsidP="004C6079">
            <w:pPr>
              <w:spacing w:before="0" w:after="0"/>
              <w:rPr>
                <w:sz w:val="14"/>
                <w:lang w:eastAsia="en-GB"/>
              </w:rPr>
            </w:pPr>
            <w:r w:rsidRPr="008A4FB6">
              <w:rPr>
                <w:sz w:val="14"/>
                <w:lang w:eastAsia="en-GB"/>
              </w:rPr>
              <w:t>We are good listeners.</w:t>
            </w:r>
          </w:p>
          <w:p w14:paraId="6E716838" w14:textId="77777777" w:rsidR="008A4FB6" w:rsidRPr="008A4FB6" w:rsidRDefault="008A4FB6" w:rsidP="004C6079">
            <w:pPr>
              <w:spacing w:before="0" w:after="0"/>
              <w:rPr>
                <w:sz w:val="14"/>
                <w:lang w:eastAsia="en-GB"/>
              </w:rPr>
            </w:pPr>
            <w:r w:rsidRPr="008A4FB6">
              <w:rPr>
                <w:sz w:val="14"/>
                <w:lang w:eastAsia="en-GB"/>
              </w:rPr>
              <w:t>We treat all people the same.</w:t>
            </w:r>
          </w:p>
          <w:p w14:paraId="2D50B8E5" w14:textId="77777777" w:rsidR="008A4FB6" w:rsidRPr="008A4FB6" w:rsidRDefault="008A4FB6" w:rsidP="004C6079">
            <w:pPr>
              <w:spacing w:before="0" w:after="0"/>
              <w:rPr>
                <w:sz w:val="14"/>
                <w:lang w:eastAsia="en-GB"/>
              </w:rPr>
            </w:pPr>
            <w:r w:rsidRPr="008A4FB6">
              <w:rPr>
                <w:sz w:val="14"/>
                <w:lang w:eastAsia="en-GB"/>
              </w:rPr>
              <w:t>We respect other people’s views wishes or rights.</w:t>
            </w:r>
          </w:p>
        </w:tc>
        <w:tc>
          <w:tcPr>
            <w:tcW w:w="1327" w:type="dxa"/>
          </w:tcPr>
          <w:p w14:paraId="0EB4F653" w14:textId="77777777" w:rsidR="008A4FB6" w:rsidRPr="008A4FB6" w:rsidRDefault="008A4FB6" w:rsidP="004C6079">
            <w:pPr>
              <w:spacing w:before="0" w:after="0"/>
              <w:rPr>
                <w:sz w:val="14"/>
                <w:lang w:eastAsia="en-GB"/>
              </w:rPr>
            </w:pPr>
            <w:r w:rsidRPr="008A4FB6">
              <w:rPr>
                <w:sz w:val="14"/>
                <w:lang w:eastAsia="en-GB"/>
              </w:rPr>
              <w:t>We present ourselves in an honest way and act in a sincere way.</w:t>
            </w:r>
          </w:p>
          <w:p w14:paraId="462A2165" w14:textId="77777777" w:rsidR="008A4FB6" w:rsidRPr="008A4FB6" w:rsidRDefault="008A4FB6" w:rsidP="004C6079">
            <w:pPr>
              <w:spacing w:before="0" w:after="0"/>
              <w:rPr>
                <w:sz w:val="14"/>
                <w:lang w:eastAsia="en-GB"/>
              </w:rPr>
            </w:pPr>
            <w:r w:rsidRPr="008A4FB6">
              <w:rPr>
                <w:sz w:val="14"/>
                <w:lang w:eastAsia="en-GB"/>
              </w:rPr>
              <w:t>We take responsibility of our feelings and actions.</w:t>
            </w:r>
          </w:p>
        </w:tc>
        <w:tc>
          <w:tcPr>
            <w:tcW w:w="1323" w:type="dxa"/>
          </w:tcPr>
          <w:p w14:paraId="5522A460" w14:textId="77777777" w:rsidR="008A4FB6" w:rsidRPr="008A4FB6" w:rsidRDefault="008A4FB6" w:rsidP="004C6079">
            <w:pPr>
              <w:spacing w:before="0" w:after="0"/>
              <w:rPr>
                <w:sz w:val="14"/>
                <w:lang w:eastAsia="en-GB"/>
              </w:rPr>
            </w:pPr>
            <w:r w:rsidRPr="008A4FB6">
              <w:rPr>
                <w:sz w:val="14"/>
                <w:lang w:eastAsia="en-GB"/>
              </w:rPr>
              <w:t xml:space="preserve">We are willing to try new things. </w:t>
            </w:r>
          </w:p>
          <w:p w14:paraId="6CC32178" w14:textId="77777777" w:rsidR="008A4FB6" w:rsidRPr="008A4FB6" w:rsidRDefault="008A4FB6" w:rsidP="004C6079">
            <w:pPr>
              <w:spacing w:before="0" w:after="0"/>
              <w:rPr>
                <w:sz w:val="14"/>
                <w:lang w:eastAsia="en-GB"/>
              </w:rPr>
            </w:pPr>
            <w:r w:rsidRPr="008A4FB6">
              <w:rPr>
                <w:sz w:val="14"/>
                <w:lang w:eastAsia="en-GB"/>
              </w:rPr>
              <w:t>We persevere in the face of adversity.</w:t>
            </w:r>
          </w:p>
          <w:p w14:paraId="5A15E78F" w14:textId="77777777" w:rsidR="008A4FB6" w:rsidRPr="008A4FB6" w:rsidRDefault="008A4FB6" w:rsidP="004C6079">
            <w:pPr>
              <w:spacing w:before="0" w:after="0"/>
              <w:rPr>
                <w:sz w:val="14"/>
                <w:lang w:eastAsia="en-GB"/>
              </w:rPr>
            </w:pPr>
            <w:r w:rsidRPr="008A4FB6">
              <w:rPr>
                <w:sz w:val="14"/>
                <w:lang w:eastAsia="en-GB"/>
              </w:rPr>
              <w:t>We stand up for what is right.</w:t>
            </w:r>
          </w:p>
        </w:tc>
        <w:tc>
          <w:tcPr>
            <w:tcW w:w="1409" w:type="dxa"/>
          </w:tcPr>
          <w:p w14:paraId="6C9BA1AF" w14:textId="77777777" w:rsidR="008A4FB6" w:rsidRPr="008A4FB6" w:rsidRDefault="008A4FB6" w:rsidP="004C6079">
            <w:pPr>
              <w:spacing w:before="0" w:after="0"/>
              <w:rPr>
                <w:sz w:val="14"/>
                <w:lang w:eastAsia="en-GB"/>
              </w:rPr>
            </w:pPr>
            <w:r w:rsidRPr="008A4FB6">
              <w:rPr>
                <w:sz w:val="14"/>
                <w:lang w:eastAsia="en-GB"/>
              </w:rPr>
              <w:t xml:space="preserve">We finish what we start. </w:t>
            </w:r>
          </w:p>
          <w:p w14:paraId="7F26082E" w14:textId="77777777" w:rsidR="008A4FB6" w:rsidRPr="008A4FB6" w:rsidRDefault="008A4FB6" w:rsidP="004C6079">
            <w:pPr>
              <w:spacing w:before="0" w:after="0"/>
              <w:rPr>
                <w:sz w:val="14"/>
                <w:lang w:eastAsia="en-GB"/>
              </w:rPr>
            </w:pPr>
            <w:r w:rsidRPr="008A4FB6">
              <w:rPr>
                <w:sz w:val="14"/>
                <w:lang w:eastAsia="en-GB"/>
              </w:rPr>
              <w:t xml:space="preserve">We keep going </w:t>
            </w:r>
            <w:proofErr w:type="gramStart"/>
            <w:r w:rsidRPr="008A4FB6">
              <w:rPr>
                <w:sz w:val="14"/>
                <w:lang w:eastAsia="en-GB"/>
              </w:rPr>
              <w:t>in spite of</w:t>
            </w:r>
            <w:proofErr w:type="gramEnd"/>
            <w:r w:rsidRPr="008A4FB6">
              <w:rPr>
                <w:sz w:val="14"/>
                <w:lang w:eastAsia="en-GB"/>
              </w:rPr>
              <w:t xml:space="preserve"> obstacles.</w:t>
            </w:r>
          </w:p>
          <w:p w14:paraId="4DB559F3" w14:textId="77777777" w:rsidR="008A4FB6" w:rsidRPr="008A4FB6" w:rsidRDefault="008A4FB6" w:rsidP="004C6079">
            <w:pPr>
              <w:spacing w:before="0" w:after="0"/>
              <w:rPr>
                <w:sz w:val="14"/>
                <w:lang w:eastAsia="en-GB"/>
              </w:rPr>
            </w:pPr>
            <w:r w:rsidRPr="008A4FB6">
              <w:rPr>
                <w:sz w:val="14"/>
                <w:lang w:eastAsia="en-GB"/>
              </w:rPr>
              <w:t>We take pleasure in completing tasks.</w:t>
            </w:r>
          </w:p>
        </w:tc>
        <w:tc>
          <w:tcPr>
            <w:tcW w:w="1404" w:type="dxa"/>
          </w:tcPr>
          <w:p w14:paraId="04CE1FC0" w14:textId="5897DAFC" w:rsidR="008A4FB6" w:rsidRPr="008A4FB6" w:rsidRDefault="27CB4493" w:rsidP="5D2F6594">
            <w:pPr>
              <w:spacing w:before="0" w:after="0"/>
              <w:rPr>
                <w:sz w:val="14"/>
                <w:szCs w:val="14"/>
                <w:lang w:eastAsia="en-GB"/>
              </w:rPr>
            </w:pPr>
            <w:r w:rsidRPr="5D2F6594">
              <w:rPr>
                <w:sz w:val="14"/>
                <w:szCs w:val="14"/>
                <w:lang w:eastAsia="en-GB"/>
              </w:rPr>
              <w:t xml:space="preserve">We are considerate of </w:t>
            </w:r>
            <w:r w:rsidR="4444FBBC" w:rsidRPr="5D2F6594">
              <w:rPr>
                <w:sz w:val="14"/>
                <w:szCs w:val="14"/>
                <w:lang w:eastAsia="en-GB"/>
              </w:rPr>
              <w:t>other</w:t>
            </w:r>
            <w:r w:rsidRPr="5D2F6594">
              <w:rPr>
                <w:sz w:val="14"/>
                <w:szCs w:val="14"/>
                <w:lang w:eastAsia="en-GB"/>
              </w:rPr>
              <w:t xml:space="preserve"> people’s feelings.</w:t>
            </w:r>
          </w:p>
          <w:p w14:paraId="4E8D1613" w14:textId="77777777" w:rsidR="008A4FB6" w:rsidRPr="008A4FB6" w:rsidRDefault="008A4FB6" w:rsidP="004C6079">
            <w:pPr>
              <w:spacing w:before="0" w:after="0"/>
              <w:rPr>
                <w:sz w:val="14"/>
                <w:lang w:eastAsia="en-GB"/>
              </w:rPr>
            </w:pPr>
            <w:r w:rsidRPr="008A4FB6">
              <w:rPr>
                <w:sz w:val="14"/>
                <w:lang w:eastAsia="en-GB"/>
              </w:rPr>
              <w:t>We are patient and understanding.</w:t>
            </w:r>
          </w:p>
          <w:p w14:paraId="4B212AD2" w14:textId="77777777" w:rsidR="008A4FB6" w:rsidRPr="008A4FB6" w:rsidRDefault="008A4FB6" w:rsidP="004C6079">
            <w:pPr>
              <w:spacing w:before="0" w:after="0"/>
              <w:rPr>
                <w:sz w:val="14"/>
                <w:lang w:eastAsia="en-GB"/>
              </w:rPr>
            </w:pPr>
            <w:r w:rsidRPr="008A4FB6">
              <w:rPr>
                <w:sz w:val="14"/>
                <w:lang w:eastAsia="en-GB"/>
              </w:rPr>
              <w:t>We show empathy towards others.</w:t>
            </w:r>
          </w:p>
        </w:tc>
      </w:tr>
    </w:tbl>
    <w:p w14:paraId="4EB29CA2" w14:textId="0CB1AE7E" w:rsidR="006B0853" w:rsidRDefault="006B0853" w:rsidP="00346B3D">
      <w:pPr>
        <w:spacing w:before="0" w:after="120"/>
      </w:pPr>
      <w:r>
        <w:t>These values are shared and discussed with all classes at the beginning of each school year and referred to regularly. Class teachers work with the children to establish their own class contracts or charters based on this set of expectations. Children are made aware of the behaviour expectations as soon as they start school in Reception and they are taught how to manage and understand their own behaviour throughout the school.</w:t>
      </w:r>
    </w:p>
    <w:p w14:paraId="177FCD5A" w14:textId="30FB01EF" w:rsidR="00346B3D" w:rsidRPr="00346B3D" w:rsidRDefault="00346B3D" w:rsidP="00346B3D">
      <w:pPr>
        <w:pStyle w:val="Subhead2"/>
        <w:spacing w:before="0"/>
        <w:rPr>
          <w:rFonts w:ascii="Franklin Gothic Book" w:hAnsi="Franklin Gothic Book"/>
          <w:sz w:val="20"/>
          <w:szCs w:val="20"/>
          <w:lang w:val="en-GB"/>
        </w:rPr>
      </w:pPr>
      <w:r w:rsidRPr="00346B3D">
        <w:rPr>
          <w:rFonts w:ascii="Franklin Gothic Book" w:hAnsi="Franklin Gothic Book"/>
          <w:sz w:val="20"/>
          <w:szCs w:val="20"/>
          <w:lang w:val="en-GB"/>
        </w:rPr>
        <w:t>Fish Philosophy</w:t>
      </w:r>
    </w:p>
    <w:p w14:paraId="1C9822FF" w14:textId="77777777" w:rsidR="00346B3D" w:rsidRPr="00346B3D" w:rsidRDefault="00346B3D" w:rsidP="00346B3D">
      <w:pPr>
        <w:spacing w:before="0" w:after="120"/>
      </w:pPr>
      <w:r w:rsidRPr="00346B3D">
        <w:t>Fish Philosophy is all about making our school a positive learning environment; a fun, happy and caring place, where people want to be.</w:t>
      </w:r>
    </w:p>
    <w:p w14:paraId="693CEC36" w14:textId="7456101E" w:rsidR="00346B3D" w:rsidRDefault="00346B3D" w:rsidP="00346B3D">
      <w:pPr>
        <w:spacing w:before="0" w:after="120"/>
      </w:pPr>
      <w:r w:rsidRPr="00346B3D">
        <w:t>The philosophy started at the Pike Place Fish Market in Seattle, which was once a horrid place to work with very high staff turnover. They decided they could not continue the way they were, instead choosing to make the best of a tough situation. Now, the Pike Place Fish Market has become a famous tourist destination, after following four key principles:</w:t>
      </w:r>
    </w:p>
    <w:p w14:paraId="613EB9D1" w14:textId="77C3C278" w:rsidR="00346B3D" w:rsidRPr="00346B3D" w:rsidRDefault="00346B3D" w:rsidP="00346B3D">
      <w:pPr>
        <w:spacing w:before="0" w:after="0"/>
        <w:rPr>
          <w:b/>
          <w:bCs/>
          <w:sz w:val="18"/>
          <w:szCs w:val="22"/>
        </w:rPr>
      </w:pPr>
      <w:r w:rsidRPr="00346B3D">
        <w:rPr>
          <w:b/>
          <w:bCs/>
          <w:noProof/>
          <w:sz w:val="18"/>
          <w:szCs w:val="22"/>
        </w:rPr>
        <w:drawing>
          <wp:anchor distT="0" distB="0" distL="114300" distR="114300" simplePos="0" relativeHeight="251676672" behindDoc="0" locked="0" layoutInCell="1" allowOverlap="1" wp14:anchorId="16284940" wp14:editId="470737B5">
            <wp:simplePos x="0" y="0"/>
            <wp:positionH relativeFrom="column">
              <wp:posOffset>-34290</wp:posOffset>
            </wp:positionH>
            <wp:positionV relativeFrom="paragraph">
              <wp:posOffset>27305</wp:posOffset>
            </wp:positionV>
            <wp:extent cx="1747520" cy="2472055"/>
            <wp:effectExtent l="0" t="0" r="508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ur O-fish-al Rul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7520" cy="2472055"/>
                    </a:xfrm>
                    <a:prstGeom prst="rect">
                      <a:avLst/>
                    </a:prstGeom>
                  </pic:spPr>
                </pic:pic>
              </a:graphicData>
            </a:graphic>
            <wp14:sizeRelH relativeFrom="margin">
              <wp14:pctWidth>0</wp14:pctWidth>
            </wp14:sizeRelH>
            <wp14:sizeRelV relativeFrom="margin">
              <wp14:pctHeight>0</wp14:pctHeight>
            </wp14:sizeRelV>
          </wp:anchor>
        </w:drawing>
      </w:r>
      <w:r w:rsidRPr="00346B3D">
        <w:rPr>
          <w:b/>
          <w:bCs/>
          <w:sz w:val="18"/>
          <w:szCs w:val="22"/>
        </w:rPr>
        <w:t>Make their day:</w:t>
      </w:r>
    </w:p>
    <w:p w14:paraId="3E6B7DD6" w14:textId="77777777" w:rsidR="00346B3D" w:rsidRPr="00346B3D" w:rsidRDefault="00346B3D" w:rsidP="00346B3D">
      <w:pPr>
        <w:spacing w:before="0" w:after="0"/>
        <w:rPr>
          <w:sz w:val="18"/>
          <w:szCs w:val="22"/>
        </w:rPr>
      </w:pPr>
      <w:r w:rsidRPr="00346B3D">
        <w:rPr>
          <w:sz w:val="18"/>
          <w:szCs w:val="22"/>
        </w:rPr>
        <w:t>Making someone's day is all about sharing good feelings with others. We can praise them or notice others in some way and it not only helps to make their day better, but ours too!</w:t>
      </w:r>
    </w:p>
    <w:p w14:paraId="3CC75EB2" w14:textId="77777777" w:rsidR="00346B3D" w:rsidRPr="00346B3D" w:rsidRDefault="00346B3D" w:rsidP="00346B3D">
      <w:pPr>
        <w:spacing w:before="0" w:after="0"/>
        <w:rPr>
          <w:b/>
          <w:bCs/>
          <w:sz w:val="18"/>
          <w:szCs w:val="22"/>
        </w:rPr>
      </w:pPr>
      <w:r w:rsidRPr="00346B3D">
        <w:rPr>
          <w:b/>
          <w:bCs/>
          <w:sz w:val="18"/>
          <w:szCs w:val="22"/>
        </w:rPr>
        <w:t>Be there:</w:t>
      </w:r>
    </w:p>
    <w:p w14:paraId="4788B857" w14:textId="77777777" w:rsidR="00346B3D" w:rsidRPr="00346B3D" w:rsidRDefault="00346B3D" w:rsidP="00346B3D">
      <w:pPr>
        <w:spacing w:before="0" w:after="0"/>
        <w:rPr>
          <w:sz w:val="18"/>
          <w:szCs w:val="22"/>
        </w:rPr>
      </w:pPr>
      <w:r w:rsidRPr="00346B3D">
        <w:rPr>
          <w:sz w:val="18"/>
          <w:szCs w:val="22"/>
        </w:rPr>
        <w:t>Being there is all about making sure our brains stay switched on. It is sometimes hard to stay focused and pay attention all the time. When we try to be there, we are making a real effort to try to keep focused and continue learning.</w:t>
      </w:r>
    </w:p>
    <w:p w14:paraId="6314CE1A" w14:textId="77777777" w:rsidR="00346B3D" w:rsidRPr="00346B3D" w:rsidRDefault="00346B3D" w:rsidP="00346B3D">
      <w:pPr>
        <w:spacing w:before="0" w:after="0"/>
        <w:rPr>
          <w:b/>
          <w:bCs/>
          <w:sz w:val="18"/>
          <w:szCs w:val="22"/>
        </w:rPr>
      </w:pPr>
      <w:r w:rsidRPr="00346B3D">
        <w:rPr>
          <w:b/>
          <w:bCs/>
          <w:sz w:val="18"/>
          <w:szCs w:val="22"/>
        </w:rPr>
        <w:t>Choose your attitude:</w:t>
      </w:r>
    </w:p>
    <w:p w14:paraId="303395E3" w14:textId="77777777" w:rsidR="00346B3D" w:rsidRPr="00346B3D" w:rsidRDefault="00346B3D" w:rsidP="00346B3D">
      <w:pPr>
        <w:spacing w:before="0" w:after="0"/>
        <w:rPr>
          <w:sz w:val="18"/>
          <w:szCs w:val="22"/>
        </w:rPr>
      </w:pPr>
      <w:r w:rsidRPr="00346B3D">
        <w:rPr>
          <w:sz w:val="18"/>
          <w:szCs w:val="22"/>
        </w:rPr>
        <w:t xml:space="preserve">Choosing your attitude is about being </w:t>
      </w:r>
      <w:proofErr w:type="gramStart"/>
      <w:r w:rsidRPr="00346B3D">
        <w:rPr>
          <w:sz w:val="18"/>
          <w:szCs w:val="22"/>
        </w:rPr>
        <w:t>really positive</w:t>
      </w:r>
      <w:proofErr w:type="gramEnd"/>
      <w:r w:rsidRPr="00346B3D">
        <w:rPr>
          <w:sz w:val="18"/>
          <w:szCs w:val="22"/>
        </w:rPr>
        <w:t>, even if you haven't had a good start to the day.</w:t>
      </w:r>
    </w:p>
    <w:p w14:paraId="4609E228" w14:textId="29BDF744" w:rsidR="00346B3D" w:rsidRPr="00346B3D" w:rsidRDefault="00346B3D" w:rsidP="00346B3D">
      <w:pPr>
        <w:spacing w:before="0" w:after="0"/>
        <w:rPr>
          <w:sz w:val="18"/>
          <w:szCs w:val="22"/>
        </w:rPr>
      </w:pPr>
      <w:r w:rsidRPr="00346B3D">
        <w:rPr>
          <w:sz w:val="18"/>
          <w:szCs w:val="22"/>
        </w:rPr>
        <w:t xml:space="preserve">It is up to you how the rest of the day goes and if you decide to try </w:t>
      </w:r>
      <w:proofErr w:type="gramStart"/>
      <w:r w:rsidRPr="00346B3D">
        <w:rPr>
          <w:sz w:val="18"/>
          <w:szCs w:val="22"/>
        </w:rPr>
        <w:t>really hard</w:t>
      </w:r>
      <w:proofErr w:type="gramEnd"/>
      <w:r w:rsidRPr="00346B3D">
        <w:rPr>
          <w:sz w:val="18"/>
          <w:szCs w:val="22"/>
        </w:rPr>
        <w:t>, it will make a difference.</w:t>
      </w:r>
    </w:p>
    <w:p w14:paraId="0435F752" w14:textId="4A5C12A8" w:rsidR="00346B3D" w:rsidRPr="00346B3D" w:rsidRDefault="00346B3D" w:rsidP="00346B3D">
      <w:pPr>
        <w:spacing w:before="0" w:after="0"/>
        <w:rPr>
          <w:b/>
          <w:bCs/>
          <w:sz w:val="18"/>
          <w:szCs w:val="22"/>
        </w:rPr>
      </w:pPr>
      <w:r w:rsidRPr="00346B3D">
        <w:rPr>
          <w:b/>
          <w:bCs/>
          <w:sz w:val="18"/>
          <w:szCs w:val="22"/>
        </w:rPr>
        <w:t>Play:</w:t>
      </w:r>
    </w:p>
    <w:p w14:paraId="4464E078" w14:textId="77777777" w:rsidR="008B40A7" w:rsidRDefault="00346B3D" w:rsidP="008B40A7">
      <w:pPr>
        <w:spacing w:before="0" w:after="0"/>
        <w:rPr>
          <w:sz w:val="18"/>
          <w:szCs w:val="22"/>
        </w:rPr>
      </w:pPr>
      <w:r w:rsidRPr="00346B3D">
        <w:rPr>
          <w:sz w:val="18"/>
          <w:szCs w:val="22"/>
        </w:rPr>
        <w:t xml:space="preserve">We </w:t>
      </w:r>
      <w:proofErr w:type="gramStart"/>
      <w:r w:rsidRPr="00346B3D">
        <w:rPr>
          <w:sz w:val="18"/>
          <w:szCs w:val="22"/>
        </w:rPr>
        <w:t>have to</w:t>
      </w:r>
      <w:proofErr w:type="gramEnd"/>
      <w:r w:rsidRPr="00346B3D">
        <w:rPr>
          <w:sz w:val="18"/>
          <w:szCs w:val="22"/>
        </w:rPr>
        <w:t xml:space="preserve"> make our learning as fun as possible, but remember, this </w:t>
      </w:r>
      <w:proofErr w:type="gramStart"/>
      <w:r w:rsidRPr="00346B3D">
        <w:rPr>
          <w:sz w:val="18"/>
          <w:szCs w:val="22"/>
        </w:rPr>
        <w:t>has to</w:t>
      </w:r>
      <w:proofErr w:type="gramEnd"/>
      <w:r w:rsidRPr="00346B3D">
        <w:rPr>
          <w:sz w:val="18"/>
          <w:szCs w:val="22"/>
        </w:rPr>
        <w:t xml:space="preserve"> be appropriate. At the right times, play can really make us feel better!</w:t>
      </w:r>
    </w:p>
    <w:p w14:paraId="0A071BC6" w14:textId="6B129ED9" w:rsidR="006B0853" w:rsidRPr="00346B3D" w:rsidRDefault="006B0853" w:rsidP="008B40A7">
      <w:pPr>
        <w:spacing w:before="0" w:after="0"/>
        <w:rPr>
          <w:sz w:val="18"/>
          <w:szCs w:val="22"/>
        </w:rPr>
      </w:pPr>
      <w:r>
        <w:lastRenderedPageBreak/>
        <w:t>An extensive PSHE curriculum including the teaching of the core British values of democracy, the rule of law, individual liberty and mutual respect and tolerance of those of different beliefs, helps children to understand the need for everyone to work towards a set of common expectations. It also teaches children how to understand and manage conflict and helps them to resolve differences with other people. The curriculum, as well as other extracurricular opportunities given to the children such as class and whole school responsibilities, enhance self-esteem by building a sense of identity, security, belonging, purpose and competence. It also enables them to understand and express their own feelings. Children with a high self-esteem and self-confidence are more likely to behave appropriately and be able to show empathy and understanding towards others.</w:t>
      </w:r>
    </w:p>
    <w:p w14:paraId="084ECFC0" w14:textId="6A3E45B1" w:rsidR="006B0853" w:rsidRPr="00863FA0" w:rsidRDefault="006B0853" w:rsidP="00863FA0">
      <w:pPr>
        <w:pStyle w:val="PolicyStyle"/>
        <w:numPr>
          <w:ilvl w:val="0"/>
          <w:numId w:val="40"/>
        </w:numPr>
      </w:pPr>
      <w:bookmarkStart w:id="7" w:name="_Toc220853122"/>
      <w:r w:rsidRPr="00863FA0">
        <w:t>Rewarding Good Behaviour</w:t>
      </w:r>
      <w:bookmarkEnd w:id="7"/>
    </w:p>
    <w:p w14:paraId="1403390C" w14:textId="77777777" w:rsidR="00346B3D" w:rsidRPr="00346B3D" w:rsidRDefault="00346B3D" w:rsidP="00346B3D">
      <w:pPr>
        <w:spacing w:before="0" w:after="120" w:line="240" w:lineRule="auto"/>
        <w:jc w:val="both"/>
        <w:rPr>
          <w:szCs w:val="20"/>
        </w:rPr>
      </w:pPr>
      <w:r w:rsidRPr="00346B3D">
        <w:rPr>
          <w:szCs w:val="20"/>
        </w:rPr>
        <w:t xml:space="preserve">At Runwell Community Primary School we endeavour to praise each child every day with a particular emphasis on recognising the effort the learner has been displaying. It is important that the child knows and understands why they are receiving a praise or a reward. </w:t>
      </w:r>
    </w:p>
    <w:p w14:paraId="36B97277" w14:textId="77777777" w:rsidR="00346B3D" w:rsidRPr="00346B3D" w:rsidRDefault="00346B3D" w:rsidP="00346B3D">
      <w:pPr>
        <w:spacing w:before="0" w:after="120" w:line="240" w:lineRule="auto"/>
        <w:jc w:val="both"/>
        <w:rPr>
          <w:szCs w:val="20"/>
        </w:rPr>
      </w:pPr>
      <w:r w:rsidRPr="00346B3D">
        <w:rPr>
          <w:szCs w:val="20"/>
        </w:rPr>
        <w:t>Clear unambiguous school rules, known as ‘Our High 5’s’. These are known to staff, pupils and parents and are displayed throughout the school.</w:t>
      </w:r>
    </w:p>
    <w:p w14:paraId="750E2A6A" w14:textId="2A36F349" w:rsidR="00346B3D" w:rsidRPr="00346B3D" w:rsidRDefault="006B0853" w:rsidP="00346B3D">
      <w:pPr>
        <w:pStyle w:val="1bodycopy10pt"/>
        <w:rPr>
          <w:rFonts w:ascii="Franklin Gothic Book" w:hAnsi="Franklin Gothic Book"/>
        </w:rPr>
      </w:pPr>
      <w:r w:rsidRPr="00346B3D">
        <w:rPr>
          <w:rFonts w:ascii="Franklin Gothic Book" w:hAnsi="Franklin Gothic Book"/>
        </w:rPr>
        <w:t xml:space="preserve">A summary of the adult responses used to reward good behaviour are shown </w:t>
      </w:r>
      <w:r w:rsidRPr="005C16F9">
        <w:rPr>
          <w:rFonts w:ascii="Franklin Gothic Book" w:hAnsi="Franklin Gothic Book"/>
        </w:rPr>
        <w:t xml:space="preserve">in Appendix </w:t>
      </w:r>
      <w:r w:rsidR="004105D9">
        <w:rPr>
          <w:rFonts w:ascii="Franklin Gothic Book" w:hAnsi="Franklin Gothic Book"/>
        </w:rPr>
        <w:t>2</w:t>
      </w:r>
      <w:r w:rsidRPr="005C16F9">
        <w:rPr>
          <w:rFonts w:ascii="Franklin Gothic Book" w:hAnsi="Franklin Gothic Book"/>
        </w:rPr>
        <w:t xml:space="preserve"> –</w:t>
      </w:r>
      <w:r w:rsidRPr="00346B3D">
        <w:rPr>
          <w:rFonts w:ascii="Franklin Gothic Book" w:hAnsi="Franklin Gothic Book"/>
        </w:rPr>
        <w:t xml:space="preserve"> this summary is distributed to parents each year at the ‘Meet the Teacher’ session in September. This list is not exhaustive but represents the key habits and routines expected and celebrated within the whole-school culture.</w:t>
      </w:r>
      <w:r w:rsidR="00346B3D" w:rsidRPr="00346B3D">
        <w:rPr>
          <w:rFonts w:ascii="Franklin Gothic Book" w:hAnsi="Franklin Gothic Book"/>
        </w:rPr>
        <w:t xml:space="preserve"> </w:t>
      </w:r>
    </w:p>
    <w:p w14:paraId="3E9381CD" w14:textId="1250C122" w:rsidR="00196A64" w:rsidRPr="00196A64" w:rsidRDefault="00196A64" w:rsidP="00346B3D">
      <w:pPr>
        <w:pStyle w:val="1bodycopy10pt"/>
        <w:rPr>
          <w:rFonts w:ascii="Franklin Gothic Book" w:hAnsi="Franklin Gothic Book"/>
          <w:szCs w:val="20"/>
        </w:rPr>
      </w:pPr>
      <w:r w:rsidRPr="00196A64">
        <w:rPr>
          <w:rFonts w:ascii="Franklin Gothic Book" w:hAnsi="Franklin Gothic Book"/>
          <w:szCs w:val="20"/>
        </w:rPr>
        <w:t>Routine rewards available to all learners at Runwell include:</w:t>
      </w:r>
    </w:p>
    <w:p w14:paraId="6D94C7D2" w14:textId="3009A3FF" w:rsidR="00346B3D" w:rsidRPr="00346B3D" w:rsidRDefault="00346B3D" w:rsidP="000F7FE1">
      <w:pPr>
        <w:pStyle w:val="1bodycopy10pt"/>
        <w:numPr>
          <w:ilvl w:val="0"/>
          <w:numId w:val="55"/>
        </w:numPr>
        <w:rPr>
          <w:rFonts w:ascii="Franklin Gothic Book" w:hAnsi="Franklin Gothic Book"/>
          <w:szCs w:val="20"/>
        </w:rPr>
      </w:pPr>
      <w:r w:rsidRPr="00196A64">
        <w:rPr>
          <w:rFonts w:ascii="Franklin Gothic Book" w:hAnsi="Franklin Gothic Book"/>
          <w:b/>
          <w:bCs/>
          <w:szCs w:val="20"/>
        </w:rPr>
        <w:t>Our Dojo Shop</w:t>
      </w:r>
      <w:r w:rsidR="00196A64" w:rsidRPr="00196A64">
        <w:rPr>
          <w:rFonts w:ascii="Franklin Gothic Book" w:hAnsi="Franklin Gothic Book"/>
          <w:b/>
          <w:bCs/>
          <w:szCs w:val="20"/>
        </w:rPr>
        <w:t>:</w:t>
      </w:r>
      <w:r w:rsidR="00196A64">
        <w:rPr>
          <w:rFonts w:ascii="Franklin Gothic Book" w:hAnsi="Franklin Gothic Book"/>
          <w:szCs w:val="20"/>
          <w:u w:val="single"/>
        </w:rPr>
        <w:t xml:space="preserve"> </w:t>
      </w:r>
      <w:r w:rsidRPr="00346B3D">
        <w:rPr>
          <w:rFonts w:ascii="Franklin Gothic Book" w:hAnsi="Franklin Gothic Book"/>
          <w:szCs w:val="20"/>
        </w:rPr>
        <w:t xml:space="preserve">At Runwell our children will also </w:t>
      </w:r>
      <w:proofErr w:type="gramStart"/>
      <w:r w:rsidRPr="00346B3D">
        <w:rPr>
          <w:rFonts w:ascii="Franklin Gothic Book" w:hAnsi="Franklin Gothic Book"/>
          <w:szCs w:val="20"/>
        </w:rPr>
        <w:t>have the opportunity to</w:t>
      </w:r>
      <w:proofErr w:type="gramEnd"/>
      <w:r w:rsidRPr="00346B3D">
        <w:rPr>
          <w:rFonts w:ascii="Franklin Gothic Book" w:hAnsi="Franklin Gothic Book"/>
          <w:szCs w:val="20"/>
        </w:rPr>
        <w:t xml:space="preserve"> save up dojo points to be able to buy items or experiences from our school dojo shop. They </w:t>
      </w:r>
      <w:proofErr w:type="gramStart"/>
      <w:r w:rsidRPr="00346B3D">
        <w:rPr>
          <w:rFonts w:ascii="Franklin Gothic Book" w:hAnsi="Franklin Gothic Book"/>
          <w:szCs w:val="20"/>
        </w:rPr>
        <w:t>are able to</w:t>
      </w:r>
      <w:proofErr w:type="gramEnd"/>
      <w:r w:rsidRPr="00346B3D">
        <w:rPr>
          <w:rFonts w:ascii="Franklin Gothic Book" w:hAnsi="Franklin Gothic Book"/>
          <w:szCs w:val="20"/>
        </w:rPr>
        <w:t xml:space="preserve"> save up on an individual or class basis for these items. </w:t>
      </w:r>
    </w:p>
    <w:p w14:paraId="4413709B" w14:textId="4FC65555" w:rsidR="00C54F90" w:rsidRPr="00C54F90" w:rsidRDefault="00C54F90" w:rsidP="00C54F90">
      <w:pPr>
        <w:pStyle w:val="ListParagraph"/>
        <w:numPr>
          <w:ilvl w:val="0"/>
          <w:numId w:val="55"/>
        </w:numPr>
        <w:suppressAutoHyphens w:val="0"/>
        <w:spacing w:before="0" w:after="120" w:line="240" w:lineRule="auto"/>
        <w:jc w:val="both"/>
        <w:rPr>
          <w:szCs w:val="20"/>
        </w:rPr>
      </w:pPr>
      <w:r>
        <w:rPr>
          <w:b/>
          <w:bCs/>
          <w:szCs w:val="20"/>
        </w:rPr>
        <w:t>High 5 Time</w:t>
      </w:r>
      <w:r w:rsidR="00196A64" w:rsidRPr="00196A64">
        <w:rPr>
          <w:b/>
          <w:bCs/>
          <w:szCs w:val="20"/>
        </w:rPr>
        <w:t>:</w:t>
      </w:r>
      <w:r w:rsidR="00196A64" w:rsidRPr="00196A64">
        <w:rPr>
          <w:szCs w:val="20"/>
          <w:u w:val="single"/>
        </w:rPr>
        <w:t xml:space="preserve"> </w:t>
      </w:r>
      <w:r w:rsidR="00346B3D" w:rsidRPr="00196A64">
        <w:rPr>
          <w:szCs w:val="20"/>
        </w:rPr>
        <w:t xml:space="preserve">At Runwell </w:t>
      </w:r>
      <w:r>
        <w:rPr>
          <w:szCs w:val="20"/>
        </w:rPr>
        <w:t xml:space="preserve">each class can earn ‘High 5’ time by earning enough marbles to fill their class jar. High 5 time is earnt by the whole class and each child gets to take part. Each time a class earn their high 5 time a marble is added to the whole school Runwell Jar. Once the jar is full the whole school get a joint High </w:t>
      </w:r>
      <w:proofErr w:type="gramStart"/>
      <w:r>
        <w:rPr>
          <w:szCs w:val="20"/>
        </w:rPr>
        <w:t>5 time</w:t>
      </w:r>
      <w:proofErr w:type="gramEnd"/>
      <w:r>
        <w:rPr>
          <w:szCs w:val="20"/>
        </w:rPr>
        <w:t xml:space="preserve"> reward.</w:t>
      </w:r>
    </w:p>
    <w:p w14:paraId="5111AABA" w14:textId="7B12A706" w:rsidR="00196A64" w:rsidRDefault="00196A64" w:rsidP="000F7FE1">
      <w:pPr>
        <w:pStyle w:val="ListParagraph"/>
        <w:numPr>
          <w:ilvl w:val="0"/>
          <w:numId w:val="55"/>
        </w:numPr>
        <w:suppressAutoHyphens w:val="0"/>
        <w:spacing w:before="0" w:after="120" w:line="240" w:lineRule="auto"/>
        <w:jc w:val="both"/>
        <w:rPr>
          <w:szCs w:val="20"/>
        </w:rPr>
      </w:pPr>
      <w:r>
        <w:rPr>
          <w:b/>
          <w:bCs/>
          <w:szCs w:val="20"/>
        </w:rPr>
        <w:t xml:space="preserve">Weekly certificates: </w:t>
      </w:r>
      <w:r>
        <w:rPr>
          <w:szCs w:val="20"/>
        </w:rPr>
        <w:t>During weekly assemblies</w:t>
      </w:r>
      <w:r w:rsidR="00C54F90">
        <w:rPr>
          <w:szCs w:val="20"/>
        </w:rPr>
        <w:t>,</w:t>
      </w:r>
      <w:r>
        <w:rPr>
          <w:szCs w:val="20"/>
        </w:rPr>
        <w:t xml:space="preserve"> certificates are awarded</w:t>
      </w:r>
      <w:r w:rsidR="004105D9">
        <w:rPr>
          <w:szCs w:val="20"/>
        </w:rPr>
        <w:t>.</w:t>
      </w:r>
    </w:p>
    <w:p w14:paraId="0812340D" w14:textId="596ECC76" w:rsidR="00AA15F8" w:rsidRDefault="00AA15F8" w:rsidP="000F7FE1">
      <w:pPr>
        <w:pStyle w:val="PolicyStyle"/>
        <w:numPr>
          <w:ilvl w:val="0"/>
          <w:numId w:val="40"/>
        </w:numPr>
      </w:pPr>
      <w:bookmarkStart w:id="8" w:name="_Toc220853123"/>
      <w:r>
        <w:t>How we Support our Learners and Young People</w:t>
      </w:r>
      <w:bookmarkEnd w:id="8"/>
    </w:p>
    <w:p w14:paraId="36FAFA90" w14:textId="77777777" w:rsidR="00AA15F8" w:rsidRPr="0091151C" w:rsidRDefault="00AA15F8" w:rsidP="00AA15F8">
      <w:pPr>
        <w:spacing w:before="0" w:after="0" w:line="240" w:lineRule="auto"/>
        <w:jc w:val="both"/>
        <w:rPr>
          <w:szCs w:val="20"/>
        </w:rPr>
      </w:pPr>
      <w:r w:rsidRPr="0091151C">
        <w:rPr>
          <w:szCs w:val="20"/>
          <w:u w:val="single"/>
        </w:rPr>
        <w:t>Zones of Regulation</w:t>
      </w:r>
      <w:r w:rsidRPr="0091151C">
        <w:rPr>
          <w:szCs w:val="20"/>
        </w:rPr>
        <w:t xml:space="preserve"> – A strategy whereby learners can assign a feeling/emotion to a colour. The learners decide which colour they are currently in. If they feel that they would like to alter this (as they might be feeling angry/sad/over excited) then they can refer to their ‘Tools’. Tools are the strategies that the child can action to help them get back to the ‘Green Zone’ which is associated with being calm and ready/focussed to learn. More information can be found at: </w:t>
      </w:r>
      <w:hyperlink r:id="rId18" w:history="1">
        <w:r w:rsidRPr="0091151C">
          <w:rPr>
            <w:rStyle w:val="Hyperlink"/>
            <w:szCs w:val="20"/>
          </w:rPr>
          <w:t>https://www.zonesofregulation.com/index.html</w:t>
        </w:r>
      </w:hyperlink>
    </w:p>
    <w:p w14:paraId="556B3ECD" w14:textId="77777777" w:rsidR="00AA15F8" w:rsidRPr="0091151C" w:rsidRDefault="00AA15F8" w:rsidP="00AA15F8">
      <w:pPr>
        <w:spacing w:before="0" w:after="0" w:line="240" w:lineRule="auto"/>
        <w:ind w:left="720"/>
        <w:jc w:val="both"/>
        <w:rPr>
          <w:szCs w:val="20"/>
        </w:rPr>
      </w:pPr>
    </w:p>
    <w:p w14:paraId="0E552C2C" w14:textId="77777777" w:rsidR="00AA15F8" w:rsidRPr="0091151C" w:rsidRDefault="00AA15F8" w:rsidP="00AA15F8">
      <w:pPr>
        <w:spacing w:before="0" w:after="0" w:line="240" w:lineRule="auto"/>
        <w:jc w:val="both"/>
        <w:rPr>
          <w:szCs w:val="20"/>
        </w:rPr>
      </w:pPr>
      <w:r w:rsidRPr="0091151C">
        <w:rPr>
          <w:szCs w:val="20"/>
          <w:u w:val="single"/>
        </w:rPr>
        <w:t xml:space="preserve">Zen Zones </w:t>
      </w:r>
      <w:r w:rsidRPr="0091151C">
        <w:rPr>
          <w:szCs w:val="20"/>
        </w:rPr>
        <w:t>– Each class and a selection of offices within the school have identified Zen Zones. These zones contain resources that encourage children to calm, reflect and focus. Children may choose to stay in this zone, or if agreed by staff, may use the resource at their table/carpet space.</w:t>
      </w:r>
    </w:p>
    <w:p w14:paraId="748C4476" w14:textId="77777777" w:rsidR="00AA15F8" w:rsidRPr="0091151C" w:rsidRDefault="00AA15F8" w:rsidP="00AA15F8">
      <w:pPr>
        <w:spacing w:before="0" w:after="0" w:line="240" w:lineRule="auto"/>
        <w:ind w:left="720"/>
        <w:jc w:val="both"/>
        <w:rPr>
          <w:szCs w:val="20"/>
        </w:rPr>
      </w:pPr>
    </w:p>
    <w:p w14:paraId="442B50B6" w14:textId="3FC13B33" w:rsidR="00AA15F8" w:rsidRDefault="00AA15F8" w:rsidP="00AA15F8">
      <w:pPr>
        <w:spacing w:before="0" w:after="0" w:line="240" w:lineRule="auto"/>
        <w:jc w:val="both"/>
        <w:rPr>
          <w:szCs w:val="20"/>
        </w:rPr>
      </w:pPr>
      <w:r w:rsidRPr="0091151C">
        <w:rPr>
          <w:szCs w:val="20"/>
          <w:u w:val="single"/>
        </w:rPr>
        <w:t>Use of de-escalation scripts</w:t>
      </w:r>
      <w:r>
        <w:rPr>
          <w:szCs w:val="20"/>
          <w:u w:val="single"/>
        </w:rPr>
        <w:t xml:space="preserve"> (See appendix </w:t>
      </w:r>
      <w:r w:rsidR="004105D9">
        <w:rPr>
          <w:szCs w:val="20"/>
          <w:u w:val="single"/>
        </w:rPr>
        <w:t>10</w:t>
      </w:r>
      <w:r>
        <w:rPr>
          <w:szCs w:val="20"/>
          <w:u w:val="single"/>
        </w:rPr>
        <w:t>)</w:t>
      </w:r>
      <w:r w:rsidRPr="0091151C">
        <w:rPr>
          <w:szCs w:val="20"/>
        </w:rPr>
        <w:t xml:space="preserve"> through emotional containment phrases- To use a consistent limited language to reduce the risk of a stress response.</w:t>
      </w:r>
    </w:p>
    <w:p w14:paraId="4CC43B0C" w14:textId="77777777" w:rsidR="00AA15F8" w:rsidRPr="0091151C" w:rsidRDefault="00AA15F8" w:rsidP="00AA15F8">
      <w:pPr>
        <w:spacing w:before="0" w:after="0" w:line="240" w:lineRule="auto"/>
        <w:jc w:val="both"/>
        <w:rPr>
          <w:szCs w:val="20"/>
        </w:rPr>
      </w:pPr>
      <w:r w:rsidRPr="0091151C">
        <w:rPr>
          <w:szCs w:val="20"/>
        </w:rPr>
        <w:t>Such as:</w:t>
      </w:r>
    </w:p>
    <w:p w14:paraId="1F1A088A" w14:textId="77777777" w:rsidR="00AA15F8" w:rsidRPr="0091151C" w:rsidRDefault="00AA15F8" w:rsidP="00AA15F8">
      <w:pPr>
        <w:spacing w:before="0" w:after="0" w:line="240" w:lineRule="auto"/>
        <w:ind w:left="720"/>
        <w:jc w:val="both"/>
        <w:rPr>
          <w:szCs w:val="20"/>
        </w:rPr>
      </w:pPr>
    </w:p>
    <w:p w14:paraId="44C64D0E" w14:textId="77777777" w:rsidR="00AA15F8" w:rsidRPr="0091151C" w:rsidRDefault="00AA15F8" w:rsidP="000F7FE1">
      <w:pPr>
        <w:numPr>
          <w:ilvl w:val="0"/>
          <w:numId w:val="2"/>
        </w:numPr>
        <w:suppressAutoHyphens w:val="0"/>
        <w:spacing w:before="0" w:after="0" w:line="240" w:lineRule="auto"/>
        <w:ind w:left="1080"/>
        <w:jc w:val="both"/>
        <w:rPr>
          <w:szCs w:val="20"/>
        </w:rPr>
      </w:pPr>
      <w:r w:rsidRPr="0091151C">
        <w:rPr>
          <w:szCs w:val="20"/>
        </w:rPr>
        <w:t>I can see that something has happened, I am here to help.</w:t>
      </w:r>
    </w:p>
    <w:p w14:paraId="0686F166" w14:textId="77777777" w:rsidR="00AA15F8" w:rsidRPr="0091151C" w:rsidRDefault="00AA15F8" w:rsidP="000F7FE1">
      <w:pPr>
        <w:numPr>
          <w:ilvl w:val="0"/>
          <w:numId w:val="2"/>
        </w:numPr>
        <w:suppressAutoHyphens w:val="0"/>
        <w:spacing w:before="0" w:after="0" w:line="240" w:lineRule="auto"/>
        <w:ind w:left="1080"/>
        <w:jc w:val="both"/>
        <w:rPr>
          <w:szCs w:val="20"/>
        </w:rPr>
      </w:pPr>
      <w:r w:rsidRPr="0091151C">
        <w:rPr>
          <w:szCs w:val="20"/>
        </w:rPr>
        <w:t xml:space="preserve">Talk and I will listen </w:t>
      </w:r>
    </w:p>
    <w:p w14:paraId="01E78B55" w14:textId="77777777" w:rsidR="00AA15F8" w:rsidRPr="0091151C" w:rsidRDefault="00AA15F8" w:rsidP="000F7FE1">
      <w:pPr>
        <w:numPr>
          <w:ilvl w:val="0"/>
          <w:numId w:val="2"/>
        </w:numPr>
        <w:suppressAutoHyphens w:val="0"/>
        <w:spacing w:before="0" w:after="0" w:line="240" w:lineRule="auto"/>
        <w:ind w:left="1080"/>
        <w:jc w:val="both"/>
        <w:rPr>
          <w:szCs w:val="20"/>
        </w:rPr>
      </w:pPr>
      <w:r w:rsidRPr="0091151C">
        <w:rPr>
          <w:szCs w:val="20"/>
        </w:rPr>
        <w:t xml:space="preserve">I am here when you need me  </w:t>
      </w:r>
    </w:p>
    <w:p w14:paraId="2AD8F4FA" w14:textId="77777777" w:rsidR="00AA15F8" w:rsidRPr="0091151C" w:rsidRDefault="00AA15F8" w:rsidP="000F7FE1">
      <w:pPr>
        <w:numPr>
          <w:ilvl w:val="0"/>
          <w:numId w:val="2"/>
        </w:numPr>
        <w:suppressAutoHyphens w:val="0"/>
        <w:spacing w:before="0" w:after="0" w:line="240" w:lineRule="auto"/>
        <w:ind w:left="1080"/>
        <w:jc w:val="both"/>
        <w:rPr>
          <w:szCs w:val="20"/>
        </w:rPr>
      </w:pPr>
      <w:r w:rsidRPr="0091151C">
        <w:rPr>
          <w:szCs w:val="20"/>
        </w:rPr>
        <w:t>You are letting me know that you are feeling…</w:t>
      </w:r>
    </w:p>
    <w:p w14:paraId="603ADE08" w14:textId="77777777" w:rsidR="00AA15F8" w:rsidRPr="0091151C" w:rsidRDefault="00AA15F8" w:rsidP="000F7FE1">
      <w:pPr>
        <w:numPr>
          <w:ilvl w:val="0"/>
          <w:numId w:val="2"/>
        </w:numPr>
        <w:suppressAutoHyphens w:val="0"/>
        <w:spacing w:before="0" w:after="0" w:line="240" w:lineRule="auto"/>
        <w:ind w:left="1080"/>
        <w:jc w:val="both"/>
        <w:rPr>
          <w:szCs w:val="20"/>
        </w:rPr>
      </w:pPr>
      <w:r w:rsidRPr="0091151C">
        <w:rPr>
          <w:szCs w:val="20"/>
        </w:rPr>
        <w:t>I understand that you need some space, when you are ready, we can…</w:t>
      </w:r>
    </w:p>
    <w:p w14:paraId="4D64C720" w14:textId="77777777" w:rsidR="00AA15F8" w:rsidRDefault="00AA15F8" w:rsidP="000F7FE1">
      <w:pPr>
        <w:numPr>
          <w:ilvl w:val="0"/>
          <w:numId w:val="2"/>
        </w:numPr>
        <w:suppressAutoHyphens w:val="0"/>
        <w:spacing w:before="0" w:after="0" w:line="240" w:lineRule="auto"/>
        <w:ind w:left="1080"/>
        <w:jc w:val="both"/>
        <w:rPr>
          <w:szCs w:val="20"/>
        </w:rPr>
      </w:pPr>
      <w:r w:rsidRPr="0091151C">
        <w:rPr>
          <w:szCs w:val="20"/>
        </w:rPr>
        <w:t xml:space="preserve">It’s okay, I am here to keep you safe. </w:t>
      </w:r>
    </w:p>
    <w:p w14:paraId="2E37F7E2" w14:textId="77777777" w:rsidR="00AA15F8" w:rsidRDefault="00AA15F8" w:rsidP="00AA15F8">
      <w:pPr>
        <w:suppressAutoHyphens w:val="0"/>
        <w:spacing w:before="0" w:after="0" w:line="240" w:lineRule="auto"/>
        <w:jc w:val="both"/>
        <w:rPr>
          <w:szCs w:val="20"/>
          <w:u w:val="single"/>
        </w:rPr>
      </w:pPr>
    </w:p>
    <w:p w14:paraId="342D6A1A" w14:textId="39D5A3A8" w:rsidR="00AA15F8" w:rsidRDefault="00AA15F8" w:rsidP="00AA15F8">
      <w:pPr>
        <w:suppressAutoHyphens w:val="0"/>
        <w:spacing w:before="0" w:after="0" w:line="240" w:lineRule="auto"/>
        <w:jc w:val="both"/>
        <w:rPr>
          <w:szCs w:val="20"/>
        </w:rPr>
      </w:pPr>
      <w:r w:rsidRPr="00042608">
        <w:rPr>
          <w:szCs w:val="20"/>
          <w:u w:val="single"/>
        </w:rPr>
        <w:lastRenderedPageBreak/>
        <w:t>Co-regulation strategies</w:t>
      </w:r>
      <w:r w:rsidR="004105D9">
        <w:rPr>
          <w:szCs w:val="20"/>
          <w:u w:val="single"/>
        </w:rPr>
        <w:t xml:space="preserve"> (See appendix 11)</w:t>
      </w:r>
      <w:r>
        <w:rPr>
          <w:szCs w:val="20"/>
          <w:u w:val="single"/>
        </w:rPr>
        <w:t xml:space="preserve"> </w:t>
      </w:r>
      <w:r w:rsidRPr="00042608">
        <w:rPr>
          <w:szCs w:val="20"/>
        </w:rPr>
        <w:t>–Reducing the fizzy</w:t>
      </w:r>
      <w:r>
        <w:rPr>
          <w:szCs w:val="20"/>
        </w:rPr>
        <w:t xml:space="preserve">. Support a pupil </w:t>
      </w:r>
      <w:r w:rsidR="00C54F90">
        <w:rPr>
          <w:szCs w:val="20"/>
        </w:rPr>
        <w:t>to</w:t>
      </w:r>
      <w:r>
        <w:rPr>
          <w:szCs w:val="20"/>
        </w:rPr>
        <w:t xml:space="preserve"> begin to develop the capacity to self-regulate</w:t>
      </w:r>
    </w:p>
    <w:p w14:paraId="4D4C287C" w14:textId="77777777" w:rsidR="00AA15F8" w:rsidRDefault="00AA15F8" w:rsidP="00AA15F8">
      <w:pPr>
        <w:spacing w:before="0" w:after="0" w:line="240" w:lineRule="auto"/>
        <w:ind w:left="720"/>
        <w:jc w:val="both"/>
        <w:rPr>
          <w:szCs w:val="20"/>
        </w:rPr>
      </w:pPr>
      <w:r>
        <w:rPr>
          <w:szCs w:val="20"/>
        </w:rPr>
        <w:t>Such as:</w:t>
      </w:r>
    </w:p>
    <w:p w14:paraId="7DB9E9FF" w14:textId="77777777" w:rsidR="00AA15F8" w:rsidRPr="00042608" w:rsidRDefault="00AA15F8" w:rsidP="000F7FE1">
      <w:pPr>
        <w:numPr>
          <w:ilvl w:val="0"/>
          <w:numId w:val="2"/>
        </w:numPr>
        <w:tabs>
          <w:tab w:val="num" w:pos="720"/>
        </w:tabs>
        <w:suppressAutoHyphens w:val="0"/>
        <w:spacing w:before="0" w:after="0" w:line="240" w:lineRule="auto"/>
        <w:ind w:left="1080"/>
        <w:jc w:val="both"/>
        <w:rPr>
          <w:szCs w:val="20"/>
        </w:rPr>
      </w:pPr>
      <w:r>
        <w:rPr>
          <w:szCs w:val="20"/>
        </w:rPr>
        <w:t>Child’s name</w:t>
      </w:r>
    </w:p>
    <w:p w14:paraId="6052CA61" w14:textId="77777777" w:rsidR="00AA15F8" w:rsidRPr="00042608" w:rsidRDefault="00AA15F8" w:rsidP="000F7FE1">
      <w:pPr>
        <w:numPr>
          <w:ilvl w:val="0"/>
          <w:numId w:val="2"/>
        </w:numPr>
        <w:tabs>
          <w:tab w:val="num" w:pos="720"/>
        </w:tabs>
        <w:suppressAutoHyphens w:val="0"/>
        <w:spacing w:before="0" w:after="0" w:line="240" w:lineRule="auto"/>
        <w:ind w:left="1080"/>
        <w:jc w:val="both"/>
        <w:rPr>
          <w:szCs w:val="20"/>
        </w:rPr>
      </w:pPr>
      <w:r>
        <w:rPr>
          <w:szCs w:val="20"/>
        </w:rPr>
        <w:t>Child’s name</w:t>
      </w:r>
      <w:r w:rsidRPr="00042608">
        <w:rPr>
          <w:szCs w:val="20"/>
        </w:rPr>
        <w:t>, it is OK to be angry</w:t>
      </w:r>
    </w:p>
    <w:p w14:paraId="632AD70F" w14:textId="77777777" w:rsidR="00AA15F8" w:rsidRPr="00042608" w:rsidRDefault="00AA15F8" w:rsidP="000F7FE1">
      <w:pPr>
        <w:numPr>
          <w:ilvl w:val="0"/>
          <w:numId w:val="2"/>
        </w:numPr>
        <w:tabs>
          <w:tab w:val="num" w:pos="720"/>
        </w:tabs>
        <w:suppressAutoHyphens w:val="0"/>
        <w:spacing w:before="0" w:after="0" w:line="240" w:lineRule="auto"/>
        <w:ind w:left="1080"/>
        <w:jc w:val="both"/>
        <w:rPr>
          <w:szCs w:val="20"/>
        </w:rPr>
      </w:pPr>
      <w:r w:rsidRPr="00042608">
        <w:rPr>
          <w:szCs w:val="20"/>
        </w:rPr>
        <w:t>But it is not OK to swear.</w:t>
      </w:r>
    </w:p>
    <w:p w14:paraId="7D8942E5" w14:textId="77777777" w:rsidR="00AA15F8" w:rsidRPr="00042608" w:rsidRDefault="00AA15F8" w:rsidP="000F7FE1">
      <w:pPr>
        <w:numPr>
          <w:ilvl w:val="0"/>
          <w:numId w:val="2"/>
        </w:numPr>
        <w:tabs>
          <w:tab w:val="num" w:pos="720"/>
        </w:tabs>
        <w:suppressAutoHyphens w:val="0"/>
        <w:spacing w:before="0" w:after="0" w:line="240" w:lineRule="auto"/>
        <w:ind w:left="1080"/>
        <w:jc w:val="both"/>
        <w:rPr>
          <w:szCs w:val="20"/>
        </w:rPr>
      </w:pPr>
      <w:r w:rsidRPr="00042608">
        <w:rPr>
          <w:szCs w:val="20"/>
        </w:rPr>
        <w:t>Talk and I will listen</w:t>
      </w:r>
    </w:p>
    <w:p w14:paraId="15D85357" w14:textId="77777777" w:rsidR="00AA15F8" w:rsidRPr="00042608" w:rsidRDefault="00AA15F8" w:rsidP="000F7FE1">
      <w:pPr>
        <w:numPr>
          <w:ilvl w:val="0"/>
          <w:numId w:val="2"/>
        </w:numPr>
        <w:tabs>
          <w:tab w:val="num" w:pos="720"/>
        </w:tabs>
        <w:suppressAutoHyphens w:val="0"/>
        <w:spacing w:before="0" w:after="0" w:line="240" w:lineRule="auto"/>
        <w:ind w:left="1080"/>
        <w:jc w:val="both"/>
        <w:rPr>
          <w:szCs w:val="20"/>
        </w:rPr>
      </w:pPr>
      <w:r w:rsidRPr="00042608">
        <w:rPr>
          <w:szCs w:val="20"/>
        </w:rPr>
        <w:t>Let's ………</w:t>
      </w:r>
      <w:proofErr w:type="gramStart"/>
      <w:r w:rsidRPr="00042608">
        <w:rPr>
          <w:szCs w:val="20"/>
        </w:rPr>
        <w:t>…..</w:t>
      </w:r>
      <w:proofErr w:type="gramEnd"/>
      <w:r w:rsidRPr="00042608">
        <w:rPr>
          <w:szCs w:val="20"/>
        </w:rPr>
        <w:t xml:space="preserve">  or …………….</w:t>
      </w:r>
    </w:p>
    <w:p w14:paraId="2701E5BB" w14:textId="77777777" w:rsidR="00AA15F8" w:rsidRDefault="00AA15F8" w:rsidP="000F7FE1">
      <w:pPr>
        <w:numPr>
          <w:ilvl w:val="0"/>
          <w:numId w:val="2"/>
        </w:numPr>
        <w:tabs>
          <w:tab w:val="num" w:pos="720"/>
        </w:tabs>
        <w:suppressAutoHyphens w:val="0"/>
        <w:spacing w:before="0" w:after="0" w:line="240" w:lineRule="auto"/>
        <w:ind w:left="1080"/>
        <w:jc w:val="both"/>
        <w:rPr>
          <w:szCs w:val="20"/>
        </w:rPr>
      </w:pPr>
      <w:r w:rsidRPr="00042608">
        <w:rPr>
          <w:szCs w:val="20"/>
        </w:rPr>
        <w:t>Reflective meeting or chat</w:t>
      </w:r>
    </w:p>
    <w:p w14:paraId="0ED70875" w14:textId="77777777" w:rsidR="00AA15F8" w:rsidRDefault="00AA15F8" w:rsidP="00AA15F8">
      <w:pPr>
        <w:suppressAutoHyphens w:val="0"/>
        <w:spacing w:before="0" w:after="0" w:line="240" w:lineRule="auto"/>
        <w:ind w:left="1080"/>
        <w:jc w:val="both"/>
        <w:rPr>
          <w:szCs w:val="20"/>
        </w:rPr>
      </w:pPr>
    </w:p>
    <w:p w14:paraId="6A6C3BF4" w14:textId="77777777" w:rsidR="00AA15F8" w:rsidRDefault="00AA15F8" w:rsidP="00AA15F8">
      <w:pPr>
        <w:spacing w:before="0" w:after="0" w:line="240" w:lineRule="auto"/>
        <w:ind w:left="720"/>
        <w:jc w:val="both"/>
        <w:rPr>
          <w:szCs w:val="20"/>
        </w:rPr>
      </w:pPr>
      <w:r>
        <w:rPr>
          <w:szCs w:val="20"/>
        </w:rPr>
        <w:t>Co -regulation body language:</w:t>
      </w:r>
    </w:p>
    <w:p w14:paraId="5544FC78" w14:textId="77777777" w:rsidR="00AA15F8" w:rsidRPr="00042608" w:rsidRDefault="00AA15F8" w:rsidP="000F7FE1">
      <w:pPr>
        <w:numPr>
          <w:ilvl w:val="0"/>
          <w:numId w:val="2"/>
        </w:numPr>
        <w:tabs>
          <w:tab w:val="num" w:pos="720"/>
        </w:tabs>
        <w:suppressAutoHyphens w:val="0"/>
        <w:spacing w:before="0" w:after="0" w:line="240" w:lineRule="auto"/>
        <w:ind w:left="1080"/>
        <w:jc w:val="both"/>
        <w:rPr>
          <w:szCs w:val="20"/>
        </w:rPr>
      </w:pPr>
      <w:r w:rsidRPr="00042608">
        <w:rPr>
          <w:szCs w:val="20"/>
        </w:rPr>
        <w:t xml:space="preserve">Outside of an outstretched arm </w:t>
      </w:r>
    </w:p>
    <w:p w14:paraId="529678F6" w14:textId="77777777" w:rsidR="00AA15F8" w:rsidRPr="00042608" w:rsidRDefault="00AA15F8" w:rsidP="000F7FE1">
      <w:pPr>
        <w:numPr>
          <w:ilvl w:val="0"/>
          <w:numId w:val="2"/>
        </w:numPr>
        <w:tabs>
          <w:tab w:val="num" w:pos="720"/>
        </w:tabs>
        <w:suppressAutoHyphens w:val="0"/>
        <w:spacing w:before="0" w:after="0" w:line="240" w:lineRule="auto"/>
        <w:ind w:left="1080"/>
        <w:jc w:val="both"/>
        <w:rPr>
          <w:szCs w:val="20"/>
        </w:rPr>
      </w:pPr>
      <w:r w:rsidRPr="00042608">
        <w:rPr>
          <w:szCs w:val="20"/>
        </w:rPr>
        <w:t>Good distance</w:t>
      </w:r>
    </w:p>
    <w:p w14:paraId="71AB4863" w14:textId="77777777" w:rsidR="00AA15F8" w:rsidRPr="00042608" w:rsidRDefault="00AA15F8" w:rsidP="000F7FE1">
      <w:pPr>
        <w:numPr>
          <w:ilvl w:val="0"/>
          <w:numId w:val="2"/>
        </w:numPr>
        <w:tabs>
          <w:tab w:val="num" w:pos="720"/>
        </w:tabs>
        <w:suppressAutoHyphens w:val="0"/>
        <w:spacing w:before="0" w:after="0" w:line="240" w:lineRule="auto"/>
        <w:ind w:left="1080"/>
        <w:jc w:val="both"/>
        <w:rPr>
          <w:szCs w:val="20"/>
        </w:rPr>
      </w:pPr>
      <w:r w:rsidRPr="00042608">
        <w:rPr>
          <w:szCs w:val="20"/>
        </w:rPr>
        <w:t>Sideways stance</w:t>
      </w:r>
    </w:p>
    <w:p w14:paraId="5304E1B2" w14:textId="77777777" w:rsidR="00AA15F8" w:rsidRPr="00042608" w:rsidRDefault="00AA15F8" w:rsidP="000F7FE1">
      <w:pPr>
        <w:numPr>
          <w:ilvl w:val="0"/>
          <w:numId w:val="2"/>
        </w:numPr>
        <w:tabs>
          <w:tab w:val="num" w:pos="720"/>
        </w:tabs>
        <w:suppressAutoHyphens w:val="0"/>
        <w:spacing w:before="0" w:after="0" w:line="240" w:lineRule="auto"/>
        <w:ind w:left="1080"/>
        <w:jc w:val="both"/>
        <w:rPr>
          <w:szCs w:val="20"/>
        </w:rPr>
      </w:pPr>
      <w:r w:rsidRPr="00042608">
        <w:rPr>
          <w:szCs w:val="20"/>
        </w:rPr>
        <w:t>Leaving an open door</w:t>
      </w:r>
    </w:p>
    <w:p w14:paraId="7D533A82" w14:textId="77777777" w:rsidR="00AA15F8" w:rsidRPr="00042608" w:rsidRDefault="00AA15F8" w:rsidP="000F7FE1">
      <w:pPr>
        <w:numPr>
          <w:ilvl w:val="0"/>
          <w:numId w:val="2"/>
        </w:numPr>
        <w:tabs>
          <w:tab w:val="num" w:pos="720"/>
        </w:tabs>
        <w:suppressAutoHyphens w:val="0"/>
        <w:spacing w:before="0" w:after="0" w:line="240" w:lineRule="auto"/>
        <w:ind w:left="1080"/>
        <w:jc w:val="both"/>
        <w:rPr>
          <w:szCs w:val="20"/>
        </w:rPr>
      </w:pPr>
      <w:r w:rsidRPr="00042608">
        <w:rPr>
          <w:szCs w:val="20"/>
        </w:rPr>
        <w:t>Relaxed hands</w:t>
      </w:r>
    </w:p>
    <w:p w14:paraId="7CF88D0D" w14:textId="77777777" w:rsidR="00AA15F8" w:rsidRDefault="00AA15F8" w:rsidP="000F7FE1">
      <w:pPr>
        <w:numPr>
          <w:ilvl w:val="0"/>
          <w:numId w:val="2"/>
        </w:numPr>
        <w:tabs>
          <w:tab w:val="num" w:pos="720"/>
        </w:tabs>
        <w:suppressAutoHyphens w:val="0"/>
        <w:spacing w:before="0" w:after="0" w:line="240" w:lineRule="auto"/>
        <w:ind w:left="1080"/>
        <w:jc w:val="both"/>
        <w:rPr>
          <w:szCs w:val="20"/>
        </w:rPr>
      </w:pPr>
      <w:r w:rsidRPr="00042608">
        <w:rPr>
          <w:szCs w:val="20"/>
        </w:rPr>
        <w:t>Managing height</w:t>
      </w:r>
    </w:p>
    <w:p w14:paraId="6648276D" w14:textId="77777777" w:rsidR="00AA15F8" w:rsidRPr="00042608" w:rsidRDefault="00AA15F8" w:rsidP="00AA15F8">
      <w:pPr>
        <w:suppressAutoHyphens w:val="0"/>
        <w:spacing w:before="0" w:after="0" w:line="240" w:lineRule="auto"/>
        <w:ind w:left="1080"/>
        <w:jc w:val="both"/>
        <w:rPr>
          <w:szCs w:val="20"/>
        </w:rPr>
      </w:pPr>
    </w:p>
    <w:p w14:paraId="791D7C9A" w14:textId="77777777" w:rsidR="00AA15F8" w:rsidRPr="0091151C" w:rsidRDefault="00AA15F8" w:rsidP="00AA15F8">
      <w:pPr>
        <w:spacing w:before="0" w:after="0" w:line="240" w:lineRule="auto"/>
        <w:ind w:right="20"/>
        <w:jc w:val="both"/>
        <w:rPr>
          <w:szCs w:val="20"/>
        </w:rPr>
      </w:pPr>
      <w:r w:rsidRPr="0091151C">
        <w:rPr>
          <w:szCs w:val="20"/>
          <w:u w:val="single"/>
        </w:rPr>
        <w:t>Okay not okay boards</w:t>
      </w:r>
      <w:r w:rsidRPr="0091151C">
        <w:rPr>
          <w:szCs w:val="20"/>
        </w:rPr>
        <w:t xml:space="preserve"> – A visual plan which highlights behaviours that are ‘okay’ and those that are ‘not okay’. These are based on the behaviours that the learner is displaying. The consequences for these behaviours are also listed.  </w:t>
      </w:r>
    </w:p>
    <w:p w14:paraId="7B421162" w14:textId="77777777" w:rsidR="00AA15F8" w:rsidRPr="0091151C" w:rsidRDefault="00AA15F8" w:rsidP="00AA15F8">
      <w:pPr>
        <w:spacing w:before="0" w:after="0" w:line="240" w:lineRule="auto"/>
        <w:ind w:left="720" w:right="20"/>
        <w:jc w:val="both"/>
        <w:rPr>
          <w:szCs w:val="20"/>
        </w:rPr>
      </w:pPr>
    </w:p>
    <w:p w14:paraId="30A1DD1B" w14:textId="01866154" w:rsidR="00AA15F8" w:rsidRPr="003D67B9" w:rsidRDefault="00AA15F8" w:rsidP="00AA15F8">
      <w:pPr>
        <w:spacing w:before="0" w:after="0" w:line="240" w:lineRule="auto"/>
        <w:ind w:right="20"/>
        <w:jc w:val="both"/>
        <w:rPr>
          <w:szCs w:val="20"/>
        </w:rPr>
      </w:pPr>
      <w:r w:rsidRPr="003D67B9">
        <w:rPr>
          <w:szCs w:val="20"/>
          <w:u w:val="single"/>
        </w:rPr>
        <w:t>5 Step Adult Response Plans</w:t>
      </w:r>
      <w:r w:rsidRPr="003D67B9">
        <w:rPr>
          <w:szCs w:val="20"/>
        </w:rPr>
        <w:t xml:space="preserve"> (see appendix </w:t>
      </w:r>
      <w:r w:rsidR="004105D9">
        <w:rPr>
          <w:szCs w:val="20"/>
        </w:rPr>
        <w:t>5</w:t>
      </w:r>
      <w:r w:rsidRPr="003D67B9">
        <w:rPr>
          <w:szCs w:val="20"/>
        </w:rPr>
        <w:t>) –Plans are written by professionals working with the learner, who know the learner well. This plan highlights behaviours, triggers and outlines the most proactive way that staff working with this learner can behave in response in detail.</w:t>
      </w:r>
    </w:p>
    <w:p w14:paraId="4CAC1C11" w14:textId="77777777" w:rsidR="00AA15F8" w:rsidRPr="003D67B9" w:rsidRDefault="00AA15F8" w:rsidP="00AA15F8">
      <w:pPr>
        <w:spacing w:before="0" w:after="0" w:line="240" w:lineRule="auto"/>
        <w:ind w:right="20"/>
        <w:jc w:val="both"/>
        <w:rPr>
          <w:szCs w:val="20"/>
        </w:rPr>
      </w:pPr>
    </w:p>
    <w:p w14:paraId="01BD880E" w14:textId="78EAABE1" w:rsidR="00AA15F8" w:rsidRPr="0091151C" w:rsidRDefault="00AA15F8" w:rsidP="00AA15F8">
      <w:pPr>
        <w:spacing w:before="0" w:after="0" w:line="240" w:lineRule="auto"/>
        <w:ind w:right="20"/>
        <w:jc w:val="both"/>
        <w:rPr>
          <w:szCs w:val="20"/>
        </w:rPr>
      </w:pPr>
      <w:r w:rsidRPr="003D67B9">
        <w:rPr>
          <w:szCs w:val="20"/>
          <w:u w:val="single"/>
        </w:rPr>
        <w:t xml:space="preserve">Consistent Management Plans </w:t>
      </w:r>
      <w:r w:rsidRPr="003D67B9">
        <w:rPr>
          <w:szCs w:val="20"/>
        </w:rPr>
        <w:t xml:space="preserve">(see appendix </w:t>
      </w:r>
      <w:r w:rsidR="004105D9">
        <w:rPr>
          <w:szCs w:val="20"/>
        </w:rPr>
        <w:t>7</w:t>
      </w:r>
      <w:r w:rsidRPr="003D67B9">
        <w:rPr>
          <w:szCs w:val="20"/>
        </w:rPr>
        <w:t>) - This document highlights a learner’s behaviours, triggers and responses. This document is a ‘snapshot’ for any</w:t>
      </w:r>
      <w:r w:rsidRPr="0091151C">
        <w:rPr>
          <w:szCs w:val="20"/>
        </w:rPr>
        <w:t xml:space="preserve"> member of staff working with the learner. </w:t>
      </w:r>
    </w:p>
    <w:p w14:paraId="5F192653" w14:textId="77777777" w:rsidR="00AA15F8" w:rsidRPr="0091151C" w:rsidRDefault="00AA15F8" w:rsidP="00AA15F8">
      <w:pPr>
        <w:spacing w:before="0" w:after="0" w:line="240" w:lineRule="auto"/>
        <w:ind w:right="20"/>
        <w:jc w:val="both"/>
        <w:rPr>
          <w:szCs w:val="20"/>
        </w:rPr>
      </w:pPr>
    </w:p>
    <w:p w14:paraId="62E0228F" w14:textId="7295F70A" w:rsidR="00AA15F8" w:rsidRPr="0091151C" w:rsidRDefault="00AA15F8" w:rsidP="00AA15F8">
      <w:pPr>
        <w:spacing w:before="0" w:after="0" w:line="240" w:lineRule="auto"/>
        <w:ind w:right="20"/>
        <w:jc w:val="both"/>
        <w:rPr>
          <w:szCs w:val="20"/>
        </w:rPr>
      </w:pPr>
      <w:r w:rsidRPr="0091151C">
        <w:rPr>
          <w:szCs w:val="20"/>
          <w:u w:val="single"/>
        </w:rPr>
        <w:t xml:space="preserve">Reflective approach and Restorative </w:t>
      </w:r>
      <w:r>
        <w:rPr>
          <w:szCs w:val="20"/>
          <w:u w:val="single"/>
        </w:rPr>
        <w:t>meetings (</w:t>
      </w:r>
      <w:r w:rsidR="004105D9">
        <w:rPr>
          <w:szCs w:val="20"/>
          <w:u w:val="single"/>
        </w:rPr>
        <w:t>(See appendix 8 &amp; 9</w:t>
      </w:r>
      <w:r>
        <w:rPr>
          <w:szCs w:val="20"/>
          <w:u w:val="single"/>
        </w:rPr>
        <w:t>)</w:t>
      </w:r>
      <w:r w:rsidRPr="0091151C">
        <w:rPr>
          <w:szCs w:val="20"/>
          <w:u w:val="single"/>
        </w:rPr>
        <w:t xml:space="preserve"> –</w:t>
      </w:r>
      <w:r w:rsidRPr="0091151C">
        <w:rPr>
          <w:szCs w:val="20"/>
        </w:rPr>
        <w:t xml:space="preserve"> This process allows the learner to take time to reflect on their behaviours as well as other learners that might be involved. A full Restorative conversation is conducted by a member of staff. During this time the staff member skilfully facilitates a discussion between all stakeholders. The aim of this intervention is for all involved to feel listened to, but to also understand different perspectives of the same incident.  It is hoped by the end of the conversation that learners have reflected and understood the incident fully. It is hoped that learners will consider how they can ‘restore’ the relationship. This method connects impacts of choices made to emotions and feelings. </w:t>
      </w:r>
    </w:p>
    <w:p w14:paraId="4B9AA1B7" w14:textId="77777777" w:rsidR="00AA15F8" w:rsidRPr="0091151C" w:rsidRDefault="00AA15F8" w:rsidP="00AA15F8">
      <w:pPr>
        <w:spacing w:before="0" w:after="0" w:line="240" w:lineRule="auto"/>
        <w:ind w:right="20"/>
        <w:jc w:val="both"/>
        <w:rPr>
          <w:szCs w:val="20"/>
        </w:rPr>
      </w:pPr>
    </w:p>
    <w:p w14:paraId="063AB430" w14:textId="77777777" w:rsidR="00AA15F8" w:rsidRDefault="00AA15F8" w:rsidP="00AA15F8">
      <w:pPr>
        <w:spacing w:before="0" w:after="0" w:line="240" w:lineRule="auto"/>
        <w:ind w:right="20"/>
        <w:jc w:val="both"/>
        <w:rPr>
          <w:szCs w:val="20"/>
        </w:rPr>
      </w:pPr>
      <w:r w:rsidRPr="0091151C">
        <w:rPr>
          <w:szCs w:val="20"/>
        </w:rPr>
        <w:t>This list is by no means exhaustive, and some learners require different approaches.</w:t>
      </w:r>
    </w:p>
    <w:p w14:paraId="51283E07" w14:textId="035B7900" w:rsidR="00615427" w:rsidRDefault="00615427" w:rsidP="000F7FE1">
      <w:pPr>
        <w:pStyle w:val="PolicyStyle"/>
        <w:numPr>
          <w:ilvl w:val="0"/>
          <w:numId w:val="40"/>
        </w:numPr>
      </w:pPr>
      <w:bookmarkStart w:id="9" w:name="_Toc220853124"/>
      <w:r>
        <w:t>Managing Undesirable Behaviour</w:t>
      </w:r>
      <w:bookmarkEnd w:id="9"/>
    </w:p>
    <w:p w14:paraId="19925233" w14:textId="77777777" w:rsidR="00AA15F8" w:rsidRPr="00863FA0" w:rsidRDefault="00AA15F8" w:rsidP="00AA15F8">
      <w:pPr>
        <w:spacing w:before="0" w:after="120" w:line="240" w:lineRule="auto"/>
        <w:jc w:val="both"/>
      </w:pPr>
      <w:r w:rsidRPr="00863FA0">
        <w:t xml:space="preserve">At Runwell Community Primary School, we actively avoid sanctions or consequences where a child is made to feel shame or humiliation. For this reason, practices such as traffic lights on walls and weather charts are not used. Behaviour is improved by building children’s self-esteem and helping them to believe that they can make the right choices, that they are kind and they </w:t>
      </w:r>
      <w:proofErr w:type="gramStart"/>
      <w:r w:rsidRPr="00863FA0">
        <w:t>are capable of behaving</w:t>
      </w:r>
      <w:proofErr w:type="gramEnd"/>
      <w:r w:rsidRPr="00863FA0">
        <w:t xml:space="preserve"> well. We deal with incidents of disruptive or unsocial behaviour in a way that avoids shame and punitive responses and punishments. We celebrate and praise in public and reprimand in private. We aspire to foster an atmosphere where children have the chance to reflect upon the impact that their behaviour has on other people, including teaching staff.</w:t>
      </w:r>
    </w:p>
    <w:p w14:paraId="092894A7" w14:textId="6B8076D6" w:rsidR="00AA15F8" w:rsidRPr="00863FA0" w:rsidRDefault="00AA15F8" w:rsidP="00AA15F8">
      <w:pPr>
        <w:spacing w:before="0" w:after="120" w:line="240" w:lineRule="auto"/>
        <w:jc w:val="both"/>
      </w:pPr>
      <w:r w:rsidRPr="00863FA0">
        <w:t xml:space="preserve">The ethos of the school is one of collaboration, support and mutual respect. For that reason, it is important that all staff feel empowered to challenge disruptive behaviours. Evidence suggests that pupils do better where they have strong relationships with staff as it is these staff who will be able to support them at the times of most difficulty. The steps staff will follow are outlined in Appendix </w:t>
      </w:r>
      <w:r w:rsidR="004105D9">
        <w:t>3</w:t>
      </w:r>
      <w:r w:rsidRPr="00863FA0">
        <w:t>. At Runwell, we also use STAR analysis, to identify trigger points and put actions in place to support the child</w:t>
      </w:r>
      <w:r w:rsidR="005C16F9">
        <w:t>.</w:t>
      </w:r>
    </w:p>
    <w:p w14:paraId="765F0422" w14:textId="6D5E8499" w:rsidR="00615427" w:rsidRPr="00863FA0" w:rsidRDefault="00AA15F8" w:rsidP="00AA15F8">
      <w:pPr>
        <w:spacing w:before="0" w:after="120" w:line="240" w:lineRule="auto"/>
        <w:jc w:val="both"/>
      </w:pPr>
      <w:r w:rsidRPr="00863FA0">
        <w:t xml:space="preserve">Appendix </w:t>
      </w:r>
      <w:r w:rsidR="004105D9">
        <w:t>3</w:t>
      </w:r>
      <w:r w:rsidRPr="00863FA0">
        <w:t xml:space="preserve"> shows a table of examples of ‘Behaviour </w:t>
      </w:r>
      <w:r w:rsidR="004105D9">
        <w:t>Levels at Runwell</w:t>
      </w:r>
      <w:r w:rsidRPr="00863FA0">
        <w:t>’ (please note that these are examples and NOT an exhaustive list)</w:t>
      </w:r>
    </w:p>
    <w:p w14:paraId="568B2919" w14:textId="77777777" w:rsidR="008B40A7" w:rsidRDefault="008B40A7" w:rsidP="00D52B81">
      <w:pPr>
        <w:pStyle w:val="Subhead2"/>
        <w:spacing w:before="0"/>
        <w:rPr>
          <w:rFonts w:ascii="Franklin Gothic Book" w:hAnsi="Franklin Gothic Book"/>
          <w:sz w:val="20"/>
          <w:szCs w:val="20"/>
          <w:lang w:val="en-GB" w:eastAsia="en-GB"/>
        </w:rPr>
      </w:pPr>
    </w:p>
    <w:p w14:paraId="66CF2F1A" w14:textId="6D043C53" w:rsidR="00A87292" w:rsidRPr="00863FA0" w:rsidRDefault="00A87292" w:rsidP="00D52B81">
      <w:pPr>
        <w:pStyle w:val="Subhead2"/>
        <w:spacing w:before="0"/>
        <w:rPr>
          <w:rFonts w:ascii="Franklin Gothic Book" w:hAnsi="Franklin Gothic Book"/>
          <w:sz w:val="20"/>
          <w:szCs w:val="20"/>
          <w:lang w:val="en-GB" w:eastAsia="en-GB"/>
        </w:rPr>
      </w:pPr>
      <w:r w:rsidRPr="00863FA0">
        <w:rPr>
          <w:rFonts w:ascii="Franklin Gothic Book" w:hAnsi="Franklin Gothic Book"/>
          <w:sz w:val="20"/>
          <w:szCs w:val="20"/>
          <w:lang w:val="en-GB" w:eastAsia="en-GB"/>
        </w:rPr>
        <w:lastRenderedPageBreak/>
        <w:t>Difficult and Dangerous behaviour</w:t>
      </w:r>
    </w:p>
    <w:p w14:paraId="4DA332BF" w14:textId="5B9BFF30" w:rsidR="00A87292" w:rsidRPr="00863FA0" w:rsidRDefault="00A87292" w:rsidP="00A87292">
      <w:pPr>
        <w:pStyle w:val="1bodycopy10pt"/>
        <w:rPr>
          <w:rFonts w:ascii="Franklin Gothic Book" w:hAnsi="Franklin Gothic Book"/>
        </w:rPr>
      </w:pPr>
      <w:r w:rsidRPr="00863FA0">
        <w:rPr>
          <w:rFonts w:ascii="Franklin Gothic Book" w:hAnsi="Franklin Gothic Book"/>
        </w:rPr>
        <w:t xml:space="preserve">The rewards systems and steps outlined in </w:t>
      </w:r>
      <w:r w:rsidRPr="005C16F9">
        <w:rPr>
          <w:rFonts w:ascii="Franklin Gothic Book" w:hAnsi="Franklin Gothic Book"/>
        </w:rPr>
        <w:t xml:space="preserve">Appendix </w:t>
      </w:r>
      <w:r w:rsidR="00DB32B4">
        <w:rPr>
          <w:rFonts w:ascii="Franklin Gothic Book" w:hAnsi="Franklin Gothic Book"/>
        </w:rPr>
        <w:t>2</w:t>
      </w:r>
      <w:r w:rsidRPr="00863FA0">
        <w:rPr>
          <w:rFonts w:ascii="Franklin Gothic Book" w:hAnsi="Franklin Gothic Book"/>
        </w:rPr>
        <w:t xml:space="preserve"> should be sufficient for </w:t>
      </w:r>
      <w:proofErr w:type="gramStart"/>
      <w:r w:rsidRPr="00863FA0">
        <w:rPr>
          <w:rFonts w:ascii="Franklin Gothic Book" w:hAnsi="Franklin Gothic Book"/>
        </w:rPr>
        <w:t>the majority of</w:t>
      </w:r>
      <w:proofErr w:type="gramEnd"/>
      <w:r w:rsidRPr="00863FA0">
        <w:rPr>
          <w:rFonts w:ascii="Franklin Gothic Book" w:hAnsi="Franklin Gothic Book"/>
        </w:rPr>
        <w:t xml:space="preserve"> pupils. There will, however, always be a minority of pupils in any school whose needs are such that they lead to difficult behaviour. Schools should seek to understand this behaviour and meet the needs of these pupils. All responses to difficult behaviour should be consistent, respectful, calm and logical, and where possible, in private. </w:t>
      </w:r>
    </w:p>
    <w:p w14:paraId="6C004655" w14:textId="77777777" w:rsidR="00A87292" w:rsidRPr="00863FA0" w:rsidRDefault="00A87292" w:rsidP="00A87292">
      <w:pPr>
        <w:pStyle w:val="1bodycopy10pt"/>
        <w:rPr>
          <w:rFonts w:ascii="Franklin Gothic Book" w:hAnsi="Franklin Gothic Book"/>
        </w:rPr>
      </w:pPr>
      <w:r w:rsidRPr="00D52B81">
        <w:rPr>
          <w:rFonts w:ascii="Franklin Gothic Book" w:hAnsi="Franklin Gothic Book"/>
          <w:b/>
          <w:color w:val="12263F"/>
          <w:szCs w:val="20"/>
          <w:lang w:val="en-GB" w:eastAsia="en-GB"/>
        </w:rPr>
        <w:t>Difficult behaviour</w:t>
      </w:r>
      <w:r w:rsidRPr="00863FA0">
        <w:rPr>
          <w:rFonts w:ascii="Franklin Gothic Book" w:hAnsi="Franklin Gothic Book"/>
        </w:rPr>
        <w:t xml:space="preserve">, in the school context, encompasses behaviour that has duration, frequency, intensity or persistence and is beyond the typical range for the school. It generally: </w:t>
      </w:r>
    </w:p>
    <w:p w14:paraId="6C44AE17" w14:textId="77777777" w:rsidR="00A87292" w:rsidRPr="00863FA0" w:rsidRDefault="00A87292" w:rsidP="000F7FE1">
      <w:pPr>
        <w:pStyle w:val="1bodycopy10pt"/>
        <w:numPr>
          <w:ilvl w:val="0"/>
          <w:numId w:val="56"/>
        </w:numPr>
        <w:rPr>
          <w:rFonts w:ascii="Franklin Gothic Book" w:hAnsi="Franklin Gothic Book"/>
        </w:rPr>
      </w:pPr>
      <w:r w:rsidRPr="00863FA0">
        <w:rPr>
          <w:rFonts w:ascii="Franklin Gothic Book" w:hAnsi="Franklin Gothic Book"/>
        </w:rPr>
        <w:t xml:space="preserve">interferes with the pupil’s own and / or other pupils’ learning; </w:t>
      </w:r>
    </w:p>
    <w:p w14:paraId="3DD5A7F2" w14:textId="77777777" w:rsidR="00A87292" w:rsidRPr="00863FA0" w:rsidRDefault="00A87292" w:rsidP="000F7FE1">
      <w:pPr>
        <w:pStyle w:val="1bodycopy10pt"/>
        <w:numPr>
          <w:ilvl w:val="0"/>
          <w:numId w:val="56"/>
        </w:numPr>
        <w:rPr>
          <w:rFonts w:ascii="Franklin Gothic Book" w:hAnsi="Franklin Gothic Book"/>
        </w:rPr>
      </w:pPr>
      <w:r w:rsidRPr="00863FA0">
        <w:rPr>
          <w:rFonts w:ascii="Franklin Gothic Book" w:hAnsi="Franklin Gothic Book"/>
        </w:rPr>
        <w:t xml:space="preserve">disrupts the day to day functioning of the school, making it a less safe and orderly environment </w:t>
      </w:r>
    </w:p>
    <w:p w14:paraId="7DB99986" w14:textId="3A5BD918" w:rsidR="00A87292" w:rsidRDefault="00A87292" w:rsidP="000F7FE1">
      <w:pPr>
        <w:pStyle w:val="1bodycopy10pt"/>
        <w:numPr>
          <w:ilvl w:val="0"/>
          <w:numId w:val="56"/>
        </w:numPr>
        <w:rPr>
          <w:rFonts w:ascii="Franklin Gothic Book" w:hAnsi="Franklin Gothic Book"/>
        </w:rPr>
      </w:pPr>
      <w:r w:rsidRPr="00863FA0">
        <w:rPr>
          <w:rFonts w:ascii="Franklin Gothic Book" w:hAnsi="Franklin Gothic Book"/>
        </w:rPr>
        <w:t xml:space="preserve">is less likely to be responsive to the usual range of interventions identified within the school behaviour policy </w:t>
      </w:r>
    </w:p>
    <w:p w14:paraId="5B177D60" w14:textId="0820B24A" w:rsidR="00A87292" w:rsidRDefault="00A87292" w:rsidP="00A87292">
      <w:pPr>
        <w:pStyle w:val="1bodycopy10pt"/>
        <w:rPr>
          <w:rFonts w:ascii="Franklin Gothic Book" w:hAnsi="Franklin Gothic Book"/>
        </w:rPr>
      </w:pPr>
      <w:r w:rsidRPr="00863FA0">
        <w:rPr>
          <w:rFonts w:ascii="Franklin Gothic Book" w:hAnsi="Franklin Gothic Book"/>
        </w:rPr>
        <w:t xml:space="preserve">It should be </w:t>
      </w:r>
      <w:proofErr w:type="spellStart"/>
      <w:r w:rsidRPr="00863FA0">
        <w:rPr>
          <w:rFonts w:ascii="Franklin Gothic Book" w:hAnsi="Franklin Gothic Book"/>
        </w:rPr>
        <w:t>recognised</w:t>
      </w:r>
      <w:proofErr w:type="spellEnd"/>
      <w:r w:rsidRPr="00863FA0">
        <w:rPr>
          <w:rFonts w:ascii="Franklin Gothic Book" w:hAnsi="Franklin Gothic Book"/>
        </w:rPr>
        <w:t xml:space="preserve"> that difficult </w:t>
      </w:r>
      <w:proofErr w:type="spellStart"/>
      <w:r w:rsidRPr="00863FA0">
        <w:rPr>
          <w:rFonts w:ascii="Franklin Gothic Book" w:hAnsi="Franklin Gothic Book"/>
        </w:rPr>
        <w:t>behaviour</w:t>
      </w:r>
      <w:proofErr w:type="spellEnd"/>
      <w:r w:rsidRPr="00863FA0">
        <w:rPr>
          <w:rFonts w:ascii="Franklin Gothic Book" w:hAnsi="Franklin Gothic Book"/>
        </w:rPr>
        <w:t xml:space="preserve"> may also include withdrawn behaviour, including refusal to respond or engage. </w:t>
      </w:r>
    </w:p>
    <w:p w14:paraId="4CF648EC" w14:textId="77777777" w:rsidR="004105D9" w:rsidRPr="00863FA0" w:rsidRDefault="004105D9" w:rsidP="004105D9">
      <w:pPr>
        <w:pStyle w:val="1bodycopy10pt"/>
        <w:rPr>
          <w:rFonts w:ascii="Franklin Gothic Book" w:hAnsi="Franklin Gothic Book"/>
        </w:rPr>
      </w:pPr>
      <w:r>
        <w:rPr>
          <w:rFonts w:ascii="Franklin Gothic Book" w:hAnsi="Franklin Gothic Book"/>
        </w:rPr>
        <w:t>Steps to dealing with difficult behaviour can be found in Appendix 1</w:t>
      </w:r>
    </w:p>
    <w:p w14:paraId="5D63FB96" w14:textId="77777777" w:rsidR="00A87292" w:rsidRPr="00863FA0" w:rsidRDefault="00A87292" w:rsidP="00A87292">
      <w:pPr>
        <w:pStyle w:val="1bodycopy10pt"/>
        <w:rPr>
          <w:rFonts w:ascii="Franklin Gothic Book" w:hAnsi="Franklin Gothic Book"/>
        </w:rPr>
      </w:pPr>
      <w:r w:rsidRPr="00863FA0">
        <w:rPr>
          <w:rFonts w:ascii="Franklin Gothic Book" w:hAnsi="Franklin Gothic Book"/>
          <w:b/>
          <w:bCs/>
        </w:rPr>
        <w:t>Dangerous behaviour</w:t>
      </w:r>
      <w:r w:rsidRPr="00863FA0">
        <w:rPr>
          <w:rFonts w:ascii="Franklin Gothic Book" w:hAnsi="Franklin Gothic Book"/>
        </w:rPr>
        <w:t xml:space="preserve"> in the school context encompasses behaviour that is generally: </w:t>
      </w:r>
    </w:p>
    <w:p w14:paraId="77152DD8" w14:textId="77777777" w:rsidR="00A87292" w:rsidRPr="00863FA0" w:rsidRDefault="00A87292" w:rsidP="000F7FE1">
      <w:pPr>
        <w:pStyle w:val="1bodycopy10pt"/>
        <w:numPr>
          <w:ilvl w:val="0"/>
          <w:numId w:val="57"/>
        </w:numPr>
        <w:rPr>
          <w:rFonts w:ascii="Franklin Gothic Book" w:hAnsi="Franklin Gothic Book"/>
        </w:rPr>
      </w:pPr>
      <w:r w:rsidRPr="00863FA0">
        <w:rPr>
          <w:rFonts w:ascii="Franklin Gothic Book" w:hAnsi="Franklin Gothic Book"/>
        </w:rPr>
        <w:t xml:space="preserve">likely to result in imminent harm to others or self (including pushing, punching, kicking, biting, scratching, spitting, head-butting, stabbing) </w:t>
      </w:r>
    </w:p>
    <w:p w14:paraId="30487CFF" w14:textId="77777777" w:rsidR="00DB32B4" w:rsidRDefault="00A87292" w:rsidP="000F7FE1">
      <w:pPr>
        <w:pStyle w:val="1bodycopy10pt"/>
        <w:numPr>
          <w:ilvl w:val="0"/>
          <w:numId w:val="57"/>
        </w:numPr>
        <w:rPr>
          <w:rFonts w:ascii="Franklin Gothic Book" w:hAnsi="Franklin Gothic Book"/>
        </w:rPr>
      </w:pPr>
      <w:r w:rsidRPr="00863FA0">
        <w:rPr>
          <w:rFonts w:ascii="Franklin Gothic Book" w:hAnsi="Franklin Gothic Book"/>
        </w:rPr>
        <w:t xml:space="preserve">verbally abusive (and may include racist/homophobic/sexist abuse) </w:t>
      </w:r>
    </w:p>
    <w:p w14:paraId="50AF856F" w14:textId="4F27432A" w:rsidR="00A87292" w:rsidRPr="00863FA0" w:rsidRDefault="00A87292" w:rsidP="000F7FE1">
      <w:pPr>
        <w:pStyle w:val="1bodycopy10pt"/>
        <w:numPr>
          <w:ilvl w:val="0"/>
          <w:numId w:val="57"/>
        </w:numPr>
        <w:rPr>
          <w:rFonts w:ascii="Franklin Gothic Book" w:hAnsi="Franklin Gothic Book"/>
        </w:rPr>
      </w:pPr>
      <w:r w:rsidRPr="00863FA0">
        <w:rPr>
          <w:rFonts w:ascii="Franklin Gothic Book" w:hAnsi="Franklin Gothic Book"/>
        </w:rPr>
        <w:t xml:space="preserve">destructive, including significant destruction of property and the environment </w:t>
      </w:r>
    </w:p>
    <w:p w14:paraId="7F0397FF" w14:textId="77777777" w:rsidR="00A87292" w:rsidRPr="00863FA0" w:rsidRDefault="00A87292" w:rsidP="000F7FE1">
      <w:pPr>
        <w:pStyle w:val="1bodycopy10pt"/>
        <w:numPr>
          <w:ilvl w:val="0"/>
          <w:numId w:val="57"/>
        </w:numPr>
        <w:rPr>
          <w:rFonts w:ascii="Franklin Gothic Book" w:hAnsi="Franklin Gothic Book"/>
        </w:rPr>
      </w:pPr>
      <w:r w:rsidRPr="00863FA0">
        <w:rPr>
          <w:rFonts w:ascii="Franklin Gothic Book" w:hAnsi="Franklin Gothic Book"/>
        </w:rPr>
        <w:t xml:space="preserve">self-harming, including head banging, scratching, hitting, kicking, biting and poking, striking another adult / pupil with an object. </w:t>
      </w:r>
    </w:p>
    <w:p w14:paraId="75B98643" w14:textId="77777777" w:rsidR="00A87292" w:rsidRPr="00863FA0" w:rsidRDefault="00A87292" w:rsidP="00A87292">
      <w:pPr>
        <w:pStyle w:val="1bodycopy10pt"/>
        <w:rPr>
          <w:rFonts w:ascii="Franklin Gothic Book" w:hAnsi="Franklin Gothic Book"/>
        </w:rPr>
      </w:pPr>
      <w:r w:rsidRPr="00863FA0">
        <w:rPr>
          <w:rFonts w:ascii="Franklin Gothic Book" w:hAnsi="Franklin Gothic Book"/>
        </w:rPr>
        <w:t xml:space="preserve">Most pupils do not display dangerous behaviour, however, when such incidents occur, they are deemed serious and can cause a great deal of stress for those involved. Best practice expects that Adult Response Plans will be used to prevent dangerous behaviour; assess, plan, do and review. This will ensure that effective ‘adult response plans’ are in place for those children requiring them. The key to the success of any plan is that it is fully discussed, understood and implemented consistently by all staff, pupils and parents / carers. </w:t>
      </w:r>
    </w:p>
    <w:p w14:paraId="3843CDDA" w14:textId="77777777" w:rsidR="006C4497" w:rsidRPr="00863FA0" w:rsidRDefault="00A87292" w:rsidP="00A87292">
      <w:pPr>
        <w:pStyle w:val="1bodycopy10pt"/>
        <w:rPr>
          <w:rFonts w:ascii="Franklin Gothic Book" w:hAnsi="Franklin Gothic Book"/>
        </w:rPr>
      </w:pPr>
      <w:r w:rsidRPr="00863FA0">
        <w:rPr>
          <w:rFonts w:ascii="Franklin Gothic Book" w:hAnsi="Franklin Gothic Book"/>
        </w:rPr>
        <w:t xml:space="preserve">When faced with potentially dangerous behaviour, we will attempt to de-escalate it. The use of a ‘script’ is advised. The pupil should be spoken to calmly, assertively and respectfully at all </w:t>
      </w:r>
      <w:proofErr w:type="gramStart"/>
      <w:r w:rsidRPr="00863FA0">
        <w:rPr>
          <w:rFonts w:ascii="Franklin Gothic Book" w:hAnsi="Franklin Gothic Book"/>
        </w:rPr>
        <w:t>time</w:t>
      </w:r>
      <w:proofErr w:type="gramEnd"/>
      <w:r w:rsidRPr="00863FA0">
        <w:rPr>
          <w:rFonts w:ascii="Franklin Gothic Book" w:hAnsi="Franklin Gothic Book"/>
        </w:rPr>
        <w:t xml:space="preserve">. Simple deescalation phrases are recommended: for example; </w:t>
      </w:r>
    </w:p>
    <w:p w14:paraId="69A09148" w14:textId="77777777" w:rsidR="006C4497" w:rsidRPr="00863FA0" w:rsidRDefault="00A87292" w:rsidP="000F7FE1">
      <w:pPr>
        <w:pStyle w:val="1bodycopy10pt"/>
        <w:numPr>
          <w:ilvl w:val="0"/>
          <w:numId w:val="58"/>
        </w:numPr>
        <w:rPr>
          <w:rFonts w:ascii="Franklin Gothic Book" w:hAnsi="Franklin Gothic Book"/>
        </w:rPr>
      </w:pPr>
      <w:r w:rsidRPr="00863FA0">
        <w:rPr>
          <w:rFonts w:ascii="Franklin Gothic Book" w:hAnsi="Franklin Gothic Book"/>
        </w:rPr>
        <w:t xml:space="preserve">Name (Use the pupil’s name) </w:t>
      </w:r>
    </w:p>
    <w:p w14:paraId="2DFC31FF" w14:textId="77777777" w:rsidR="006C4497" w:rsidRPr="00863FA0" w:rsidRDefault="00A87292" w:rsidP="000F7FE1">
      <w:pPr>
        <w:pStyle w:val="1bodycopy10pt"/>
        <w:numPr>
          <w:ilvl w:val="0"/>
          <w:numId w:val="58"/>
        </w:numPr>
        <w:rPr>
          <w:rFonts w:ascii="Franklin Gothic Book" w:hAnsi="Franklin Gothic Book"/>
        </w:rPr>
      </w:pPr>
      <w:r w:rsidRPr="00863FA0">
        <w:rPr>
          <w:rFonts w:ascii="Franklin Gothic Book" w:hAnsi="Franklin Gothic Book"/>
        </w:rPr>
        <w:t xml:space="preserve">I can see there’s something wrong (acknowledge their right to their feelings) </w:t>
      </w:r>
    </w:p>
    <w:p w14:paraId="676C686A" w14:textId="77777777" w:rsidR="006C4497" w:rsidRPr="00863FA0" w:rsidRDefault="00A87292" w:rsidP="000F7FE1">
      <w:pPr>
        <w:pStyle w:val="1bodycopy10pt"/>
        <w:numPr>
          <w:ilvl w:val="0"/>
          <w:numId w:val="58"/>
        </w:numPr>
        <w:rPr>
          <w:rFonts w:ascii="Franklin Gothic Book" w:hAnsi="Franklin Gothic Book"/>
        </w:rPr>
      </w:pPr>
      <w:r w:rsidRPr="00863FA0">
        <w:rPr>
          <w:rFonts w:ascii="Franklin Gothic Book" w:hAnsi="Franklin Gothic Book"/>
        </w:rPr>
        <w:t xml:space="preserve">I’m here to help (tell them why you are here) </w:t>
      </w:r>
    </w:p>
    <w:p w14:paraId="472EA9F8" w14:textId="77777777" w:rsidR="006C4497" w:rsidRPr="00863FA0" w:rsidRDefault="00A87292" w:rsidP="000F7FE1">
      <w:pPr>
        <w:pStyle w:val="1bodycopy10pt"/>
        <w:numPr>
          <w:ilvl w:val="0"/>
          <w:numId w:val="58"/>
        </w:numPr>
        <w:rPr>
          <w:rFonts w:ascii="Franklin Gothic Book" w:hAnsi="Franklin Gothic Book"/>
        </w:rPr>
      </w:pPr>
      <w:r w:rsidRPr="00863FA0">
        <w:rPr>
          <w:rFonts w:ascii="Franklin Gothic Book" w:hAnsi="Franklin Gothic Book"/>
        </w:rPr>
        <w:t xml:space="preserve">Talk and I’ll listen (it may be possible for staff to find out how the situation has developed, or how it may be resolved). </w:t>
      </w:r>
    </w:p>
    <w:p w14:paraId="21A46E34" w14:textId="2D7D9E4D" w:rsidR="00A87292" w:rsidRPr="00863FA0" w:rsidRDefault="00A87292" w:rsidP="000F7FE1">
      <w:pPr>
        <w:pStyle w:val="1bodycopy10pt"/>
        <w:numPr>
          <w:ilvl w:val="0"/>
          <w:numId w:val="58"/>
        </w:numPr>
        <w:rPr>
          <w:rFonts w:ascii="Franklin Gothic Book" w:hAnsi="Franklin Gothic Book"/>
        </w:rPr>
      </w:pPr>
      <w:r w:rsidRPr="00863FA0">
        <w:rPr>
          <w:rFonts w:ascii="Franklin Gothic Book" w:hAnsi="Franklin Gothic Book"/>
        </w:rPr>
        <w:t>Come with me and we can…… (give them an ‘out’ to withdraw from the situation)</w:t>
      </w:r>
    </w:p>
    <w:p w14:paraId="2D4D42D6" w14:textId="77777777" w:rsidR="006C4497" w:rsidRPr="00863FA0" w:rsidRDefault="00A87292" w:rsidP="00A87292">
      <w:pPr>
        <w:pStyle w:val="1bodycopy10pt"/>
        <w:rPr>
          <w:rFonts w:ascii="Franklin Gothic Book" w:hAnsi="Franklin Gothic Book"/>
        </w:rPr>
      </w:pPr>
      <w:r w:rsidRPr="00863FA0">
        <w:rPr>
          <w:rFonts w:ascii="Franklin Gothic Book" w:hAnsi="Franklin Gothic Book"/>
        </w:rPr>
        <w:t xml:space="preserve">During this period, the pupil should be given physical space and time to recover and respond to requests. Where de-escalation has not been possible and difficult or dangerous be behaviour continues, they should be guided / supported from the classroom to a place of safety, with the assistance of another member of staff. Where this is not possible, an alternative is for the rest of the class to be removed from a potentially dangerous or harmful situation. Staff should always stay with the pupil, but at a safe distance (this is usually at least an extended arm’s length away from them). At this point, it is important not to raise the stress of the pupil further. Staff should maintain an open stance, actively guiding them to a place of safety, rather than blocking them or backing them into a corner, as this could escalate the situation. As part of safeguarding, following any serious harmful (or potentially harmful) incident, a risk assessment should be completed to inform planning and future practice. </w:t>
      </w:r>
    </w:p>
    <w:p w14:paraId="7D12C9CF" w14:textId="6788E806" w:rsidR="006C4497" w:rsidRPr="00863FA0" w:rsidRDefault="00A87292" w:rsidP="00A87292">
      <w:pPr>
        <w:pStyle w:val="1bodycopy10pt"/>
        <w:rPr>
          <w:rFonts w:ascii="Franklin Gothic Book" w:hAnsi="Franklin Gothic Book"/>
        </w:rPr>
      </w:pPr>
      <w:r w:rsidRPr="00863FA0">
        <w:rPr>
          <w:rFonts w:ascii="Franklin Gothic Book" w:hAnsi="Franklin Gothic Book"/>
        </w:rPr>
        <w:t xml:space="preserve">Children who are physically or verbally violent towards another pupil or staff member are referred straight to </w:t>
      </w:r>
      <w:r w:rsidR="00C54F90">
        <w:rPr>
          <w:rFonts w:ascii="Franklin Gothic Book" w:hAnsi="Franklin Gothic Book"/>
        </w:rPr>
        <w:t>a member of the senior leadership team</w:t>
      </w:r>
      <w:r w:rsidRPr="00863FA0">
        <w:rPr>
          <w:rFonts w:ascii="Franklin Gothic Book" w:hAnsi="Franklin Gothic Book"/>
        </w:rPr>
        <w:t xml:space="preserve"> and the behaviour is recorded. All bullying (including racist and </w:t>
      </w:r>
      <w:r w:rsidRPr="00863FA0">
        <w:rPr>
          <w:rFonts w:ascii="Franklin Gothic Book" w:hAnsi="Franklin Gothic Book"/>
        </w:rPr>
        <w:lastRenderedPageBreak/>
        <w:t>homophobic) incidents are also referred to</w:t>
      </w:r>
      <w:r w:rsidR="00C54F90" w:rsidRPr="00863FA0">
        <w:rPr>
          <w:rFonts w:ascii="Franklin Gothic Book" w:hAnsi="Franklin Gothic Book"/>
        </w:rPr>
        <w:t xml:space="preserve"> </w:t>
      </w:r>
      <w:r w:rsidR="00C54F90">
        <w:rPr>
          <w:rFonts w:ascii="Franklin Gothic Book" w:hAnsi="Franklin Gothic Book"/>
        </w:rPr>
        <w:t>a member of the senior leadership team</w:t>
      </w:r>
      <w:r w:rsidR="00C54F90" w:rsidRPr="00863FA0">
        <w:rPr>
          <w:rFonts w:ascii="Franklin Gothic Book" w:hAnsi="Franklin Gothic Book"/>
        </w:rPr>
        <w:t xml:space="preserve"> </w:t>
      </w:r>
      <w:r w:rsidRPr="00863FA0">
        <w:rPr>
          <w:rFonts w:ascii="Franklin Gothic Book" w:hAnsi="Franklin Gothic Book"/>
        </w:rPr>
        <w:t xml:space="preserve">and are recorded on CPOMS. This will involve the Headteacher and relevant school staff working closely with the child and parents to address and resolve the </w:t>
      </w:r>
      <w:proofErr w:type="spellStart"/>
      <w:r w:rsidRPr="00863FA0">
        <w:rPr>
          <w:rFonts w:ascii="Franklin Gothic Book" w:hAnsi="Franklin Gothic Book"/>
        </w:rPr>
        <w:t>misbehaviour</w:t>
      </w:r>
      <w:proofErr w:type="spellEnd"/>
      <w:r w:rsidRPr="00863FA0">
        <w:rPr>
          <w:rFonts w:ascii="Franklin Gothic Book" w:hAnsi="Franklin Gothic Book"/>
        </w:rPr>
        <w:t xml:space="preserve">. If necessary, an Adult Response Plan (Appendix 4) will be formed and this will involve specific rewards and sanctions, as governed by the plan. </w:t>
      </w:r>
    </w:p>
    <w:p w14:paraId="3D39547B" w14:textId="77777777" w:rsidR="006C4497" w:rsidRPr="00863FA0" w:rsidRDefault="00A87292" w:rsidP="00A87292">
      <w:pPr>
        <w:pStyle w:val="1bodycopy10pt"/>
        <w:rPr>
          <w:rFonts w:ascii="Franklin Gothic Book" w:hAnsi="Franklin Gothic Book"/>
        </w:rPr>
      </w:pPr>
      <w:r w:rsidRPr="00863FA0">
        <w:rPr>
          <w:rFonts w:ascii="Franklin Gothic Book" w:hAnsi="Franklin Gothic Book"/>
        </w:rPr>
        <w:t xml:space="preserve">Other sanctions for difficult, dangerous and bullying </w:t>
      </w:r>
      <w:proofErr w:type="spellStart"/>
      <w:r w:rsidRPr="00863FA0">
        <w:rPr>
          <w:rFonts w:ascii="Franklin Gothic Book" w:hAnsi="Franklin Gothic Book"/>
        </w:rPr>
        <w:t>behaviours</w:t>
      </w:r>
      <w:proofErr w:type="spellEnd"/>
      <w:r w:rsidRPr="00863FA0">
        <w:rPr>
          <w:rFonts w:ascii="Franklin Gothic Book" w:hAnsi="Franklin Gothic Book"/>
        </w:rPr>
        <w:t xml:space="preserve"> may include: </w:t>
      </w:r>
    </w:p>
    <w:p w14:paraId="145DFCDB" w14:textId="77777777" w:rsidR="006C4497" w:rsidRPr="00863FA0" w:rsidRDefault="00A87292" w:rsidP="000F7FE1">
      <w:pPr>
        <w:pStyle w:val="1bodycopy10pt"/>
        <w:numPr>
          <w:ilvl w:val="0"/>
          <w:numId w:val="59"/>
        </w:numPr>
        <w:rPr>
          <w:rFonts w:ascii="Franklin Gothic Book" w:hAnsi="Franklin Gothic Book"/>
        </w:rPr>
      </w:pPr>
      <w:r w:rsidRPr="00863FA0">
        <w:rPr>
          <w:rFonts w:ascii="Franklin Gothic Book" w:hAnsi="Franklin Gothic Book"/>
        </w:rPr>
        <w:t xml:space="preserve">loss or privileges (missed playtimes will be referred to time IN for restorative conversations to take place as opposed to time OUT) </w:t>
      </w:r>
    </w:p>
    <w:p w14:paraId="579EF645" w14:textId="77777777" w:rsidR="006C4497" w:rsidRPr="00863FA0" w:rsidRDefault="00A87292" w:rsidP="000F7FE1">
      <w:pPr>
        <w:pStyle w:val="1bodycopy10pt"/>
        <w:numPr>
          <w:ilvl w:val="0"/>
          <w:numId w:val="59"/>
        </w:numPr>
        <w:rPr>
          <w:rFonts w:ascii="Franklin Gothic Book" w:hAnsi="Franklin Gothic Book"/>
        </w:rPr>
      </w:pPr>
      <w:r w:rsidRPr="00863FA0">
        <w:rPr>
          <w:rFonts w:ascii="Franklin Gothic Book" w:hAnsi="Franklin Gothic Book"/>
        </w:rPr>
        <w:t xml:space="preserve">repeating unsatisfactory work until it meets the required standard </w:t>
      </w:r>
    </w:p>
    <w:p w14:paraId="0F2298C1" w14:textId="77777777" w:rsidR="006C4497" w:rsidRPr="00863FA0" w:rsidRDefault="00A87292" w:rsidP="000F7FE1">
      <w:pPr>
        <w:pStyle w:val="1bodycopy10pt"/>
        <w:numPr>
          <w:ilvl w:val="0"/>
          <w:numId w:val="59"/>
        </w:numPr>
        <w:rPr>
          <w:rFonts w:ascii="Franklin Gothic Book" w:hAnsi="Franklin Gothic Book"/>
        </w:rPr>
      </w:pPr>
      <w:r w:rsidRPr="00863FA0">
        <w:rPr>
          <w:rFonts w:ascii="Franklin Gothic Book" w:hAnsi="Franklin Gothic Book"/>
        </w:rPr>
        <w:t xml:space="preserve">doing a job for an adult under supervision e.g. tidying up (if regulated) linked to </w:t>
      </w:r>
      <w:proofErr w:type="spellStart"/>
      <w:r w:rsidRPr="00863FA0">
        <w:rPr>
          <w:rFonts w:ascii="Franklin Gothic Book" w:hAnsi="Franklin Gothic Book"/>
        </w:rPr>
        <w:t>misbehaviour</w:t>
      </w:r>
      <w:proofErr w:type="spellEnd"/>
      <w:r w:rsidRPr="00863FA0">
        <w:rPr>
          <w:rFonts w:ascii="Franklin Gothic Book" w:hAnsi="Franklin Gothic Book"/>
        </w:rPr>
        <w:t xml:space="preserve"> </w:t>
      </w:r>
    </w:p>
    <w:p w14:paraId="440589FE" w14:textId="77777777" w:rsidR="006C4497" w:rsidRPr="00863FA0" w:rsidRDefault="00A87292" w:rsidP="000F7FE1">
      <w:pPr>
        <w:pStyle w:val="1bodycopy10pt"/>
        <w:numPr>
          <w:ilvl w:val="0"/>
          <w:numId w:val="59"/>
        </w:numPr>
        <w:rPr>
          <w:rFonts w:ascii="Franklin Gothic Book" w:hAnsi="Franklin Gothic Book"/>
        </w:rPr>
      </w:pPr>
      <w:r w:rsidRPr="00863FA0">
        <w:rPr>
          <w:rFonts w:ascii="Franklin Gothic Book" w:hAnsi="Franklin Gothic Book"/>
        </w:rPr>
        <w:t xml:space="preserve">suspensions </w:t>
      </w:r>
    </w:p>
    <w:p w14:paraId="0B859461" w14:textId="5082C67D" w:rsidR="00A87292" w:rsidRPr="00863FA0" w:rsidRDefault="00A87292" w:rsidP="000F7FE1">
      <w:pPr>
        <w:pStyle w:val="1bodycopy10pt"/>
        <w:numPr>
          <w:ilvl w:val="0"/>
          <w:numId w:val="59"/>
        </w:numPr>
        <w:rPr>
          <w:rFonts w:ascii="Franklin Gothic Book" w:hAnsi="Franklin Gothic Book"/>
          <w:lang w:val="en-GB"/>
        </w:rPr>
      </w:pPr>
      <w:r w:rsidRPr="00863FA0">
        <w:rPr>
          <w:rFonts w:ascii="Franklin Gothic Book" w:hAnsi="Franklin Gothic Book"/>
        </w:rPr>
        <w:t>permanent exclusions</w:t>
      </w:r>
    </w:p>
    <w:p w14:paraId="408C6766" w14:textId="77777777" w:rsidR="006C4497" w:rsidRPr="006C4497" w:rsidRDefault="00A87292" w:rsidP="006C4497">
      <w:pPr>
        <w:spacing w:before="0" w:after="120" w:line="240" w:lineRule="auto"/>
        <w:jc w:val="both"/>
        <w:rPr>
          <w:szCs w:val="20"/>
        </w:rPr>
      </w:pPr>
      <w:r w:rsidRPr="006C4497">
        <w:rPr>
          <w:szCs w:val="20"/>
        </w:rPr>
        <w:t xml:space="preserve">Sometimes poor behaviour choices continue to be made by children and this is detrimental to the learning, safeguarding and wellbeing of others and of the individual. </w:t>
      </w:r>
    </w:p>
    <w:p w14:paraId="4E29197A" w14:textId="77777777" w:rsidR="006C4497" w:rsidRPr="006C4497" w:rsidRDefault="00A87292" w:rsidP="006C4497">
      <w:pPr>
        <w:spacing w:before="0" w:after="120" w:line="240" w:lineRule="auto"/>
        <w:jc w:val="both"/>
        <w:rPr>
          <w:szCs w:val="20"/>
        </w:rPr>
      </w:pPr>
      <w:r w:rsidRPr="006C4497">
        <w:rPr>
          <w:szCs w:val="20"/>
        </w:rPr>
        <w:t xml:space="preserve">Such incidents might include (and this is NOT an exhaustive list) where: </w:t>
      </w:r>
    </w:p>
    <w:p w14:paraId="773FA094" w14:textId="77777777" w:rsidR="006C4497" w:rsidRPr="006C4497" w:rsidRDefault="00A87292" w:rsidP="000F7FE1">
      <w:pPr>
        <w:pStyle w:val="ListParagraph"/>
        <w:numPr>
          <w:ilvl w:val="0"/>
          <w:numId w:val="60"/>
        </w:numPr>
        <w:spacing w:before="0" w:after="120" w:line="240" w:lineRule="auto"/>
        <w:jc w:val="both"/>
        <w:rPr>
          <w:szCs w:val="20"/>
        </w:rPr>
      </w:pPr>
      <w:r w:rsidRPr="006C4497">
        <w:rPr>
          <w:szCs w:val="20"/>
        </w:rPr>
        <w:t xml:space="preserve">there is a repeat/constant flow of low-level disruption to their learning and the learning of others </w:t>
      </w:r>
    </w:p>
    <w:p w14:paraId="294C871B" w14:textId="77777777" w:rsidR="006C4497" w:rsidRPr="006C4497" w:rsidRDefault="00A87292" w:rsidP="000F7FE1">
      <w:pPr>
        <w:pStyle w:val="ListParagraph"/>
        <w:numPr>
          <w:ilvl w:val="0"/>
          <w:numId w:val="60"/>
        </w:numPr>
        <w:spacing w:before="0" w:after="120" w:line="240" w:lineRule="auto"/>
        <w:jc w:val="both"/>
        <w:rPr>
          <w:szCs w:val="20"/>
        </w:rPr>
      </w:pPr>
      <w:r w:rsidRPr="006C4497">
        <w:rPr>
          <w:szCs w:val="20"/>
        </w:rPr>
        <w:t xml:space="preserve">children take up a disproportionate amount of the class teachers or Senior Leader’s time in having to manage that pupil’s behaviour </w:t>
      </w:r>
    </w:p>
    <w:p w14:paraId="7CE9878A" w14:textId="77777777" w:rsidR="006C4497" w:rsidRPr="006C4497" w:rsidRDefault="00A87292" w:rsidP="000F7FE1">
      <w:pPr>
        <w:pStyle w:val="ListParagraph"/>
        <w:numPr>
          <w:ilvl w:val="0"/>
          <w:numId w:val="60"/>
        </w:numPr>
        <w:spacing w:before="0" w:after="120" w:line="240" w:lineRule="auto"/>
        <w:jc w:val="both"/>
        <w:rPr>
          <w:szCs w:val="20"/>
        </w:rPr>
      </w:pPr>
      <w:r w:rsidRPr="006C4497">
        <w:rPr>
          <w:szCs w:val="20"/>
        </w:rPr>
        <w:t xml:space="preserve">the behaviour has been particularly violent or malicious towards another person </w:t>
      </w:r>
    </w:p>
    <w:p w14:paraId="7868B9CF" w14:textId="77777777" w:rsidR="006C4497" w:rsidRPr="006C4497" w:rsidRDefault="00A87292" w:rsidP="000F7FE1">
      <w:pPr>
        <w:pStyle w:val="ListParagraph"/>
        <w:numPr>
          <w:ilvl w:val="0"/>
          <w:numId w:val="60"/>
        </w:numPr>
        <w:spacing w:before="0" w:after="120" w:line="240" w:lineRule="auto"/>
        <w:jc w:val="both"/>
        <w:rPr>
          <w:szCs w:val="20"/>
        </w:rPr>
      </w:pPr>
      <w:r w:rsidRPr="006C4497">
        <w:rPr>
          <w:szCs w:val="20"/>
        </w:rPr>
        <w:t xml:space="preserve">school property or another child’s work has been deliberately damaged or defaced </w:t>
      </w:r>
    </w:p>
    <w:p w14:paraId="2AF1AF65" w14:textId="77777777" w:rsidR="006C4497" w:rsidRPr="006C4497" w:rsidRDefault="00A87292" w:rsidP="000F7FE1">
      <w:pPr>
        <w:pStyle w:val="ListParagraph"/>
        <w:numPr>
          <w:ilvl w:val="0"/>
          <w:numId w:val="60"/>
        </w:numPr>
        <w:spacing w:before="0" w:after="120" w:line="240" w:lineRule="auto"/>
        <w:jc w:val="both"/>
        <w:rPr>
          <w:szCs w:val="20"/>
        </w:rPr>
      </w:pPr>
      <w:r w:rsidRPr="006C4497">
        <w:rPr>
          <w:szCs w:val="20"/>
        </w:rPr>
        <w:t xml:space="preserve">a child potentially puts themselves or others at risk of harm by disobeying a direct instruction by a member of the SLT </w:t>
      </w:r>
    </w:p>
    <w:p w14:paraId="198BACDA" w14:textId="77777777" w:rsidR="006C4497" w:rsidRPr="006C4497" w:rsidRDefault="00A87292" w:rsidP="000F7FE1">
      <w:pPr>
        <w:pStyle w:val="ListParagraph"/>
        <w:numPr>
          <w:ilvl w:val="0"/>
          <w:numId w:val="60"/>
        </w:numPr>
        <w:spacing w:before="0" w:after="120" w:line="240" w:lineRule="auto"/>
        <w:jc w:val="both"/>
        <w:rPr>
          <w:szCs w:val="20"/>
        </w:rPr>
      </w:pPr>
      <w:r w:rsidRPr="006C4497">
        <w:rPr>
          <w:szCs w:val="20"/>
        </w:rPr>
        <w:t xml:space="preserve">a child is sent out of the classroom to work with a member of the SLT on a regular basis </w:t>
      </w:r>
    </w:p>
    <w:p w14:paraId="5067FD67" w14:textId="77777777" w:rsidR="006C4497" w:rsidRPr="006C4497" w:rsidRDefault="00A87292" w:rsidP="000F7FE1">
      <w:pPr>
        <w:pStyle w:val="ListParagraph"/>
        <w:numPr>
          <w:ilvl w:val="0"/>
          <w:numId w:val="60"/>
        </w:numPr>
        <w:spacing w:before="0" w:after="120" w:line="240" w:lineRule="auto"/>
        <w:jc w:val="both"/>
        <w:rPr>
          <w:szCs w:val="20"/>
        </w:rPr>
      </w:pPr>
      <w:r w:rsidRPr="006C4497">
        <w:rPr>
          <w:szCs w:val="20"/>
        </w:rPr>
        <w:t xml:space="preserve">repeatedly behaving in a way that is severely disrupting the school </w:t>
      </w:r>
    </w:p>
    <w:p w14:paraId="69A66FCD" w14:textId="71792AB3" w:rsidR="00615427" w:rsidRDefault="00A87292" w:rsidP="006C4497">
      <w:pPr>
        <w:spacing w:before="0" w:after="120" w:line="240" w:lineRule="auto"/>
        <w:jc w:val="both"/>
      </w:pPr>
      <w:r>
        <w:t>In these types of circumstances, the SLT will put in place any consequences that they believe reflect the poor behaviour choices made. The aim of these consequences is to help the child to understand and be in no doubt that continuously poor behaviour is not acceptable at our school (just as it is not in wider society) and that such behaviour choices can have serious consequences for them.</w:t>
      </w:r>
    </w:p>
    <w:p w14:paraId="75037D7F" w14:textId="77777777" w:rsidR="006C4497" w:rsidRDefault="00A87292" w:rsidP="006C4497">
      <w:pPr>
        <w:spacing w:before="0" w:after="120" w:line="240" w:lineRule="auto"/>
        <w:jc w:val="both"/>
      </w:pPr>
      <w:r>
        <w:t xml:space="preserve">One-off incidents of a severe nature might include, for example (and this is NOT an exhaustive list): </w:t>
      </w:r>
    </w:p>
    <w:p w14:paraId="376D3080" w14:textId="77777777" w:rsidR="006C4497" w:rsidRDefault="00A87292" w:rsidP="000F7FE1">
      <w:pPr>
        <w:pStyle w:val="ListParagraph"/>
        <w:numPr>
          <w:ilvl w:val="0"/>
          <w:numId w:val="61"/>
        </w:numPr>
        <w:spacing w:before="0" w:after="120" w:line="240" w:lineRule="auto"/>
        <w:jc w:val="both"/>
      </w:pPr>
      <w:r>
        <w:t>seriously hurting others or causing deliberate injury or harm (physically or mentally)</w:t>
      </w:r>
    </w:p>
    <w:p w14:paraId="41661193" w14:textId="77777777" w:rsidR="006C4497" w:rsidRDefault="00A87292" w:rsidP="000F7FE1">
      <w:pPr>
        <w:pStyle w:val="ListParagraph"/>
        <w:numPr>
          <w:ilvl w:val="0"/>
          <w:numId w:val="61"/>
        </w:numPr>
        <w:spacing w:before="0" w:after="120" w:line="240" w:lineRule="auto"/>
        <w:jc w:val="both"/>
      </w:pPr>
      <w:r>
        <w:t xml:space="preserve">permanently defacing others work or school property </w:t>
      </w:r>
    </w:p>
    <w:p w14:paraId="7B0AEDFA" w14:textId="77777777" w:rsidR="006C4497" w:rsidRDefault="00A87292" w:rsidP="000F7FE1">
      <w:pPr>
        <w:pStyle w:val="ListParagraph"/>
        <w:numPr>
          <w:ilvl w:val="0"/>
          <w:numId w:val="61"/>
        </w:numPr>
        <w:spacing w:before="0" w:after="120" w:line="240" w:lineRule="auto"/>
        <w:jc w:val="both"/>
      </w:pPr>
      <w:r>
        <w:t xml:space="preserve">leaving the classroom/school without consent </w:t>
      </w:r>
    </w:p>
    <w:p w14:paraId="45554806" w14:textId="77777777" w:rsidR="006C4497" w:rsidRDefault="00A87292" w:rsidP="000F7FE1">
      <w:pPr>
        <w:pStyle w:val="ListParagraph"/>
        <w:numPr>
          <w:ilvl w:val="0"/>
          <w:numId w:val="61"/>
        </w:numPr>
        <w:spacing w:before="0" w:after="120" w:line="240" w:lineRule="auto"/>
        <w:jc w:val="both"/>
      </w:pPr>
      <w:r>
        <w:t xml:space="preserve">deliberately breaking or misusing equipment </w:t>
      </w:r>
    </w:p>
    <w:p w14:paraId="422D6720" w14:textId="77777777" w:rsidR="006C4497" w:rsidRDefault="00A87292" w:rsidP="000F7FE1">
      <w:pPr>
        <w:pStyle w:val="ListParagraph"/>
        <w:numPr>
          <w:ilvl w:val="0"/>
          <w:numId w:val="61"/>
        </w:numPr>
        <w:spacing w:before="0" w:after="120" w:line="240" w:lineRule="auto"/>
        <w:jc w:val="both"/>
      </w:pPr>
      <w:r>
        <w:t xml:space="preserve">spitting in another person’s face </w:t>
      </w:r>
    </w:p>
    <w:p w14:paraId="3CB124BF" w14:textId="77777777" w:rsidR="006C4497" w:rsidRDefault="00A87292" w:rsidP="000F7FE1">
      <w:pPr>
        <w:pStyle w:val="ListParagraph"/>
        <w:numPr>
          <w:ilvl w:val="0"/>
          <w:numId w:val="61"/>
        </w:numPr>
        <w:spacing w:before="0" w:after="120" w:line="240" w:lineRule="auto"/>
        <w:jc w:val="both"/>
      </w:pPr>
      <w:r>
        <w:t xml:space="preserve">behaviour that puts themselves or others in significant danger </w:t>
      </w:r>
    </w:p>
    <w:p w14:paraId="1CBCAC39" w14:textId="77777777" w:rsidR="006C4497" w:rsidRDefault="00A87292" w:rsidP="000F7FE1">
      <w:pPr>
        <w:pStyle w:val="ListParagraph"/>
        <w:numPr>
          <w:ilvl w:val="0"/>
          <w:numId w:val="61"/>
        </w:numPr>
        <w:spacing w:before="0" w:after="120" w:line="240" w:lineRule="auto"/>
        <w:jc w:val="both"/>
      </w:pPr>
      <w:r>
        <w:t xml:space="preserve">fighting that leads to serious injury </w:t>
      </w:r>
    </w:p>
    <w:p w14:paraId="6EE207FE" w14:textId="77777777" w:rsidR="006C4497" w:rsidRDefault="00A87292" w:rsidP="000F7FE1">
      <w:pPr>
        <w:pStyle w:val="ListParagraph"/>
        <w:numPr>
          <w:ilvl w:val="0"/>
          <w:numId w:val="61"/>
        </w:numPr>
        <w:spacing w:before="0" w:after="120" w:line="240" w:lineRule="auto"/>
        <w:jc w:val="both"/>
      </w:pPr>
      <w:r>
        <w:t xml:space="preserve">provoking another child which leads to fighting causing serious injury </w:t>
      </w:r>
    </w:p>
    <w:p w14:paraId="34479BC4" w14:textId="77777777" w:rsidR="006C4497" w:rsidRDefault="00A87292" w:rsidP="000F7FE1">
      <w:pPr>
        <w:pStyle w:val="ListParagraph"/>
        <w:numPr>
          <w:ilvl w:val="0"/>
          <w:numId w:val="61"/>
        </w:numPr>
        <w:spacing w:before="0" w:after="120" w:line="240" w:lineRule="auto"/>
        <w:jc w:val="both"/>
      </w:pPr>
      <w:r>
        <w:t xml:space="preserve">disobeying a direct request by a member of the SLT, so that their authority is undermined (once a child refuses a request in this way, their safety and the safety of others can no longer be guaranteed, which is a serious health and safety issue) </w:t>
      </w:r>
    </w:p>
    <w:p w14:paraId="3FA60123" w14:textId="77777777" w:rsidR="006C4497" w:rsidRDefault="00A87292" w:rsidP="006C4497">
      <w:pPr>
        <w:spacing w:before="0" w:after="120" w:line="240" w:lineRule="auto"/>
        <w:jc w:val="both"/>
      </w:pPr>
      <w:r>
        <w:t xml:space="preserve">In response to a serious breach or persistent breaches of the school's behaviour policy; and </w:t>
      </w:r>
      <w:proofErr w:type="gramStart"/>
      <w:r>
        <w:t>where</w:t>
      </w:r>
      <w:proofErr w:type="gramEnd"/>
      <w:r>
        <w:t xml:space="preserve"> allowing the pupil to remain in school would, in the school’s opinion, seriously harm the education, safeguarding or welfare of the pupil or others, the Headteacher will exercise the right to suspend or exclude a child. Depending upon the seriousness of the incident, this may be for a fixed term suspension or a permanent exclusion. Prior to deciding to exclude a child permanently, the Headteacher may approach the school’s Inclusion Partner or the headteacher of another school to set up a managed move, so that the child can have a fresh start in a new establishment. In such cases, we will operate a thorough handover with the receiving school to ensure all necessary resources are put in place </w:t>
      </w:r>
    </w:p>
    <w:p w14:paraId="0FA3E36E" w14:textId="5E866DAF" w:rsidR="00A87292" w:rsidRDefault="00A87292" w:rsidP="006C4497">
      <w:pPr>
        <w:spacing w:before="0" w:after="120" w:line="240" w:lineRule="auto"/>
        <w:jc w:val="both"/>
      </w:pPr>
      <w:r>
        <w:t xml:space="preserve">We are an inclusive school and do not wish to exclude any child, even when they exhibit serious behavioural difficulties. We will take every reasonable step to ensure that suspensions are avoided. However, in extreme cases, it may be necessary to exclude. The Headteacher can exclude a pupil from the school on disciplinary </w:t>
      </w:r>
      <w:r>
        <w:lastRenderedPageBreak/>
        <w:t>grounds for the maximum of 45 academy days per academic year. After this, the pupil may be permanently excluded.</w:t>
      </w:r>
    </w:p>
    <w:p w14:paraId="2D914CF4" w14:textId="77777777" w:rsidR="003F0D73" w:rsidRPr="002B19E9" w:rsidRDefault="004570FF" w:rsidP="000F7FE1">
      <w:pPr>
        <w:pStyle w:val="PolicyStyle"/>
        <w:numPr>
          <w:ilvl w:val="0"/>
          <w:numId w:val="58"/>
        </w:numPr>
      </w:pPr>
      <w:bookmarkStart w:id="10" w:name="_Toc220853125"/>
      <w:r w:rsidRPr="002B19E9">
        <w:rPr>
          <w:rStyle w:val="Subhead2Char"/>
          <w:rFonts w:ascii="Franklin Gothic Book" w:hAnsi="Franklin Gothic Book" w:cs="Times New Roman (Headings CS)"/>
          <w:b/>
          <w:color w:val="002060"/>
          <w:lang w:val="en-GB"/>
        </w:rPr>
        <w:t>Bullying</w:t>
      </w:r>
      <w:bookmarkEnd w:id="10"/>
    </w:p>
    <w:p w14:paraId="2F8B9817" w14:textId="77777777" w:rsidR="004570FF" w:rsidRPr="004570FF" w:rsidRDefault="004570FF" w:rsidP="006C4497">
      <w:pPr>
        <w:pStyle w:val="1bodycopy10pt"/>
        <w:rPr>
          <w:rFonts w:ascii="Franklin Gothic Book" w:hAnsi="Franklin Gothic Book"/>
          <w:lang w:val="en-GB"/>
        </w:rPr>
      </w:pPr>
      <w:r w:rsidRPr="004570FF">
        <w:rPr>
          <w:rFonts w:ascii="Franklin Gothic Book" w:hAnsi="Franklin Gothic Book"/>
          <w:b/>
          <w:lang w:val="en-GB"/>
        </w:rPr>
        <w:t>Bullying</w:t>
      </w:r>
      <w:r w:rsidRPr="004570FF">
        <w:rPr>
          <w:rFonts w:ascii="Franklin Gothic Book" w:hAnsi="Franklin Gothic Book"/>
          <w:lang w:val="en-GB"/>
        </w:rPr>
        <w:t xml:space="preserve"> is defined as the repetitive, intentional harming of 1 person or group by another person or group, where the relationship involves an imbalance of power.</w:t>
      </w:r>
    </w:p>
    <w:p w14:paraId="76E120E5" w14:textId="77777777" w:rsidR="004570FF" w:rsidRPr="004570FF" w:rsidRDefault="004570FF" w:rsidP="006C4497">
      <w:pPr>
        <w:pStyle w:val="1bodycopy10pt"/>
        <w:rPr>
          <w:rFonts w:ascii="Franklin Gothic Book" w:eastAsia="Times New Roman" w:hAnsi="Franklin Gothic Book"/>
          <w:color w:val="000000"/>
          <w:lang w:val="en-GB" w:eastAsia="en-GB"/>
        </w:rPr>
      </w:pPr>
      <w:r w:rsidRPr="004570FF">
        <w:rPr>
          <w:rFonts w:ascii="Franklin Gothic Book" w:eastAsia="Times New Roman" w:hAnsi="Franklin Gothic Book"/>
          <w:color w:val="000000"/>
          <w:lang w:val="en-GB" w:eastAsia="en-GB"/>
        </w:rPr>
        <w:t>Bullying is, therefore:</w:t>
      </w:r>
    </w:p>
    <w:p w14:paraId="59323BE9" w14:textId="77777777" w:rsidR="004570FF" w:rsidRPr="004570FF" w:rsidRDefault="004570FF" w:rsidP="000F7FE1">
      <w:pPr>
        <w:pStyle w:val="4Bulletedcopyblue"/>
        <w:numPr>
          <w:ilvl w:val="0"/>
          <w:numId w:val="4"/>
        </w:numPr>
        <w:rPr>
          <w:rFonts w:ascii="Franklin Gothic Book" w:hAnsi="Franklin Gothic Book"/>
          <w:lang w:val="en-GB" w:eastAsia="en-GB"/>
        </w:rPr>
      </w:pPr>
      <w:r w:rsidRPr="004570FF">
        <w:rPr>
          <w:rFonts w:ascii="Franklin Gothic Book" w:hAnsi="Franklin Gothic Book"/>
          <w:lang w:val="en-GB" w:eastAsia="en-GB"/>
        </w:rPr>
        <w:t>Deliberately hurtful</w:t>
      </w:r>
    </w:p>
    <w:p w14:paraId="5B2C40E6" w14:textId="77777777" w:rsidR="004570FF" w:rsidRPr="004570FF" w:rsidRDefault="004570FF" w:rsidP="000F7FE1">
      <w:pPr>
        <w:pStyle w:val="4Bulletedcopyblue"/>
        <w:numPr>
          <w:ilvl w:val="0"/>
          <w:numId w:val="4"/>
        </w:numPr>
        <w:rPr>
          <w:rFonts w:ascii="Franklin Gothic Book" w:hAnsi="Franklin Gothic Book"/>
          <w:lang w:val="en-GB" w:eastAsia="en-GB"/>
        </w:rPr>
      </w:pPr>
      <w:r w:rsidRPr="004570FF">
        <w:rPr>
          <w:rFonts w:ascii="Franklin Gothic Book" w:hAnsi="Franklin Gothic Book"/>
          <w:lang w:val="en-GB" w:eastAsia="en-GB"/>
        </w:rPr>
        <w:t xml:space="preserve">Repeated, often over </w:t>
      </w:r>
      <w:proofErr w:type="gramStart"/>
      <w:r w:rsidRPr="004570FF">
        <w:rPr>
          <w:rFonts w:ascii="Franklin Gothic Book" w:hAnsi="Franklin Gothic Book"/>
          <w:lang w:val="en-GB" w:eastAsia="en-GB"/>
        </w:rPr>
        <w:t>a period of time</w:t>
      </w:r>
      <w:proofErr w:type="gramEnd"/>
    </w:p>
    <w:p w14:paraId="631EE54B" w14:textId="77777777" w:rsidR="004570FF" w:rsidRPr="004570FF" w:rsidRDefault="004570FF" w:rsidP="000F7FE1">
      <w:pPr>
        <w:pStyle w:val="4Bulletedcopyblue"/>
        <w:numPr>
          <w:ilvl w:val="0"/>
          <w:numId w:val="4"/>
        </w:numPr>
        <w:rPr>
          <w:rFonts w:ascii="Franklin Gothic Book" w:hAnsi="Franklin Gothic Book"/>
          <w:lang w:val="en-GB" w:eastAsia="en-GB"/>
        </w:rPr>
      </w:pPr>
      <w:r w:rsidRPr="004570FF">
        <w:rPr>
          <w:rFonts w:ascii="Franklin Gothic Book" w:hAnsi="Franklin Gothic Book"/>
          <w:lang w:val="en-GB" w:eastAsia="en-GB"/>
        </w:rPr>
        <w:t>Difficult to defend against</w:t>
      </w:r>
    </w:p>
    <w:p w14:paraId="731FBFBF" w14:textId="77777777" w:rsidR="004570FF" w:rsidRPr="004570FF" w:rsidRDefault="004570FF" w:rsidP="006C4497">
      <w:pPr>
        <w:pStyle w:val="1bodycopy10pt"/>
        <w:rPr>
          <w:rFonts w:ascii="Franklin Gothic Book" w:hAnsi="Franklin Gothic Book"/>
          <w:lang w:val="en-GB"/>
        </w:rPr>
      </w:pPr>
      <w:r w:rsidRPr="004570FF">
        <w:rPr>
          <w:rFonts w:ascii="Franklin Gothic Book" w:hAnsi="Franklin Gothic Book"/>
          <w:lang w:val="en-GB"/>
        </w:rPr>
        <w:t>Bullying can include:</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62"/>
        <w:gridCol w:w="6340"/>
      </w:tblGrid>
      <w:tr w:rsidR="004570FF" w:rsidRPr="004570FF" w14:paraId="30DC31EC" w14:textId="77777777" w:rsidTr="004570FF">
        <w:trPr>
          <w:cantSplit/>
          <w:tblHeader/>
        </w:trPr>
        <w:tc>
          <w:tcPr>
            <w:tcW w:w="2562"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25568F9D" w14:textId="77777777" w:rsidR="004570FF" w:rsidRPr="008B40A7" w:rsidRDefault="004570FF" w:rsidP="006C4497">
            <w:pPr>
              <w:pStyle w:val="1bodycopy10pt"/>
              <w:rPr>
                <w:rFonts w:ascii="Franklin Gothic Book" w:hAnsi="Franklin Gothic Book"/>
                <w:caps/>
                <w:sz w:val="16"/>
                <w:szCs w:val="20"/>
                <w:lang w:val="en-GB"/>
              </w:rPr>
            </w:pPr>
            <w:r w:rsidRPr="008B40A7">
              <w:rPr>
                <w:rFonts w:ascii="Franklin Gothic Book" w:hAnsi="Franklin Gothic Book"/>
                <w:caps/>
                <w:sz w:val="16"/>
                <w:szCs w:val="20"/>
                <w:lang w:val="en-GB"/>
              </w:rPr>
              <w:t>TYPE OF BULLYING</w:t>
            </w:r>
          </w:p>
        </w:tc>
        <w:tc>
          <w:tcPr>
            <w:tcW w:w="6340"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6356D1DE" w14:textId="77777777" w:rsidR="004570FF" w:rsidRPr="008B40A7" w:rsidRDefault="004570FF" w:rsidP="006C4497">
            <w:pPr>
              <w:pStyle w:val="1bodycopy10pt"/>
              <w:rPr>
                <w:rFonts w:ascii="Franklin Gothic Book" w:hAnsi="Franklin Gothic Book"/>
                <w:caps/>
                <w:sz w:val="16"/>
                <w:szCs w:val="20"/>
                <w:lang w:val="en-GB"/>
              </w:rPr>
            </w:pPr>
            <w:r w:rsidRPr="008B40A7">
              <w:rPr>
                <w:rFonts w:ascii="Franklin Gothic Book" w:hAnsi="Franklin Gothic Book"/>
                <w:caps/>
                <w:sz w:val="16"/>
                <w:szCs w:val="20"/>
                <w:lang w:val="en-GB"/>
              </w:rPr>
              <w:t>DEFINITION</w:t>
            </w:r>
          </w:p>
        </w:tc>
      </w:tr>
      <w:tr w:rsidR="004570FF" w:rsidRPr="004570FF" w14:paraId="7E11C1E7" w14:textId="77777777" w:rsidTr="004570FF">
        <w:trPr>
          <w:cantSplit/>
        </w:trPr>
        <w:tc>
          <w:tcPr>
            <w:tcW w:w="2562" w:type="dxa"/>
          </w:tcPr>
          <w:p w14:paraId="682B98D2" w14:textId="77777777" w:rsidR="004570FF" w:rsidRPr="008B40A7" w:rsidRDefault="004570FF" w:rsidP="006C4497">
            <w:pPr>
              <w:pStyle w:val="Tablebodycopy"/>
              <w:spacing w:after="120"/>
              <w:rPr>
                <w:rFonts w:ascii="Franklin Gothic Book" w:hAnsi="Franklin Gothic Book"/>
                <w:sz w:val="16"/>
                <w:szCs w:val="20"/>
                <w:lang w:val="en-GB"/>
              </w:rPr>
            </w:pPr>
            <w:r w:rsidRPr="008B40A7">
              <w:rPr>
                <w:rFonts w:ascii="Franklin Gothic Book" w:hAnsi="Franklin Gothic Book"/>
                <w:sz w:val="16"/>
                <w:szCs w:val="20"/>
                <w:lang w:val="en-GB"/>
              </w:rPr>
              <w:t>Emotional</w:t>
            </w:r>
          </w:p>
        </w:tc>
        <w:tc>
          <w:tcPr>
            <w:tcW w:w="6340" w:type="dxa"/>
          </w:tcPr>
          <w:p w14:paraId="0AFA2329" w14:textId="77777777" w:rsidR="004570FF" w:rsidRPr="008B40A7" w:rsidRDefault="004570FF" w:rsidP="006C4497">
            <w:pPr>
              <w:pStyle w:val="Tablebodycopy"/>
              <w:spacing w:after="120"/>
              <w:rPr>
                <w:rFonts w:ascii="Franklin Gothic Book" w:hAnsi="Franklin Gothic Book"/>
                <w:b/>
                <w:sz w:val="16"/>
                <w:szCs w:val="20"/>
                <w:lang w:val="en-GB"/>
              </w:rPr>
            </w:pPr>
            <w:r w:rsidRPr="008B40A7">
              <w:rPr>
                <w:rFonts w:ascii="Franklin Gothic Book" w:hAnsi="Franklin Gothic Book"/>
                <w:sz w:val="16"/>
                <w:szCs w:val="20"/>
                <w:lang w:val="en-GB"/>
              </w:rPr>
              <w:t>Being unfriendly, excluding, tormenting</w:t>
            </w:r>
          </w:p>
        </w:tc>
      </w:tr>
      <w:tr w:rsidR="004570FF" w:rsidRPr="004570FF" w14:paraId="5E28A91D" w14:textId="77777777" w:rsidTr="004570FF">
        <w:trPr>
          <w:cantSplit/>
        </w:trPr>
        <w:tc>
          <w:tcPr>
            <w:tcW w:w="2562" w:type="dxa"/>
          </w:tcPr>
          <w:p w14:paraId="4206D34C" w14:textId="77777777" w:rsidR="004570FF" w:rsidRPr="008B40A7" w:rsidRDefault="004570FF" w:rsidP="006C4497">
            <w:pPr>
              <w:pStyle w:val="1bodycopy10pt"/>
              <w:rPr>
                <w:rFonts w:ascii="Franklin Gothic Book" w:hAnsi="Franklin Gothic Book"/>
                <w:sz w:val="16"/>
                <w:szCs w:val="20"/>
                <w:lang w:val="en-GB"/>
              </w:rPr>
            </w:pPr>
            <w:r w:rsidRPr="008B40A7">
              <w:rPr>
                <w:rFonts w:ascii="Franklin Gothic Book" w:hAnsi="Franklin Gothic Book"/>
                <w:sz w:val="16"/>
                <w:szCs w:val="20"/>
                <w:lang w:val="en-GB"/>
              </w:rPr>
              <w:t>Physical</w:t>
            </w:r>
          </w:p>
        </w:tc>
        <w:tc>
          <w:tcPr>
            <w:tcW w:w="6340" w:type="dxa"/>
          </w:tcPr>
          <w:p w14:paraId="4883F903" w14:textId="77777777" w:rsidR="004570FF" w:rsidRPr="008B40A7" w:rsidRDefault="004570FF" w:rsidP="006C4497">
            <w:pPr>
              <w:pStyle w:val="Tablebodycopy"/>
              <w:spacing w:after="120"/>
              <w:rPr>
                <w:rFonts w:ascii="Franklin Gothic Book" w:hAnsi="Franklin Gothic Book"/>
                <w:sz w:val="16"/>
                <w:szCs w:val="20"/>
                <w:lang w:val="en-GB"/>
              </w:rPr>
            </w:pPr>
            <w:r w:rsidRPr="008B40A7">
              <w:rPr>
                <w:rFonts w:ascii="Franklin Gothic Book" w:hAnsi="Franklin Gothic Book"/>
                <w:color w:val="000000"/>
                <w:sz w:val="16"/>
                <w:szCs w:val="20"/>
                <w:lang w:val="en-GB"/>
              </w:rPr>
              <w:t>Hitting, kicking, pushing, taking another’s belongings, any use of violence</w:t>
            </w:r>
          </w:p>
        </w:tc>
      </w:tr>
      <w:tr w:rsidR="004570FF" w:rsidRPr="004570FF" w14:paraId="06C29883" w14:textId="77777777" w:rsidTr="004570FF">
        <w:trPr>
          <w:cantSplit/>
        </w:trPr>
        <w:tc>
          <w:tcPr>
            <w:tcW w:w="2562" w:type="dxa"/>
          </w:tcPr>
          <w:p w14:paraId="7C639AEF" w14:textId="77777777" w:rsidR="004570FF" w:rsidRPr="008B40A7" w:rsidRDefault="004570FF" w:rsidP="006C4497">
            <w:pPr>
              <w:pStyle w:val="1bodycopy10pt"/>
              <w:rPr>
                <w:rFonts w:ascii="Franklin Gothic Book" w:hAnsi="Franklin Gothic Book"/>
                <w:sz w:val="16"/>
                <w:szCs w:val="20"/>
                <w:lang w:val="en-GB"/>
              </w:rPr>
            </w:pPr>
            <w:r w:rsidRPr="008B40A7">
              <w:rPr>
                <w:rFonts w:ascii="Franklin Gothic Book" w:hAnsi="Franklin Gothic Book"/>
                <w:sz w:val="16"/>
                <w:szCs w:val="20"/>
                <w:lang w:val="en-GB"/>
              </w:rPr>
              <w:t>Prejudice-based and discriminatory, including:</w:t>
            </w:r>
          </w:p>
          <w:p w14:paraId="4CDA34F4" w14:textId="77777777" w:rsidR="004570FF" w:rsidRPr="008B40A7" w:rsidRDefault="004570FF" w:rsidP="006C4497">
            <w:pPr>
              <w:pStyle w:val="Tablecopybulleted"/>
              <w:spacing w:after="120"/>
              <w:rPr>
                <w:rFonts w:ascii="Franklin Gothic Book" w:hAnsi="Franklin Gothic Book"/>
                <w:sz w:val="16"/>
                <w:szCs w:val="20"/>
                <w:lang w:val="en-GB"/>
              </w:rPr>
            </w:pPr>
            <w:r w:rsidRPr="008B40A7">
              <w:rPr>
                <w:rFonts w:ascii="Franklin Gothic Book" w:hAnsi="Franklin Gothic Book"/>
                <w:sz w:val="16"/>
                <w:szCs w:val="20"/>
                <w:lang w:val="en-GB"/>
              </w:rPr>
              <w:t>Racial</w:t>
            </w:r>
          </w:p>
          <w:p w14:paraId="6CF3D5EB" w14:textId="77777777" w:rsidR="004570FF" w:rsidRPr="008B40A7" w:rsidRDefault="004570FF" w:rsidP="006C4497">
            <w:pPr>
              <w:pStyle w:val="Tablecopybulleted"/>
              <w:spacing w:after="120"/>
              <w:rPr>
                <w:rFonts w:ascii="Franklin Gothic Book" w:hAnsi="Franklin Gothic Book"/>
                <w:sz w:val="16"/>
                <w:szCs w:val="20"/>
                <w:lang w:val="en-GB"/>
              </w:rPr>
            </w:pPr>
            <w:r w:rsidRPr="008B40A7">
              <w:rPr>
                <w:rFonts w:ascii="Franklin Gothic Book" w:hAnsi="Franklin Gothic Book"/>
                <w:sz w:val="16"/>
                <w:szCs w:val="20"/>
                <w:lang w:val="en-GB"/>
              </w:rPr>
              <w:t>Faith-based</w:t>
            </w:r>
          </w:p>
          <w:p w14:paraId="602DB8F4" w14:textId="77777777" w:rsidR="004570FF" w:rsidRPr="008B40A7" w:rsidRDefault="004570FF" w:rsidP="006C4497">
            <w:pPr>
              <w:pStyle w:val="Tablecopybulleted"/>
              <w:spacing w:after="120"/>
              <w:rPr>
                <w:rFonts w:ascii="Franklin Gothic Book" w:hAnsi="Franklin Gothic Book"/>
                <w:sz w:val="16"/>
                <w:szCs w:val="20"/>
                <w:lang w:val="en-GB"/>
              </w:rPr>
            </w:pPr>
            <w:r w:rsidRPr="008B40A7">
              <w:rPr>
                <w:rFonts w:ascii="Franklin Gothic Book" w:hAnsi="Franklin Gothic Book"/>
                <w:sz w:val="16"/>
                <w:szCs w:val="20"/>
                <w:lang w:val="en-GB"/>
              </w:rPr>
              <w:t>Gendered (sexist)</w:t>
            </w:r>
          </w:p>
          <w:p w14:paraId="4174743B" w14:textId="77777777" w:rsidR="004570FF" w:rsidRPr="008B40A7" w:rsidRDefault="004570FF" w:rsidP="006C4497">
            <w:pPr>
              <w:pStyle w:val="Tablecopybulleted"/>
              <w:spacing w:after="120"/>
              <w:rPr>
                <w:rFonts w:ascii="Franklin Gothic Book" w:hAnsi="Franklin Gothic Book"/>
                <w:sz w:val="16"/>
                <w:szCs w:val="20"/>
                <w:lang w:val="en-GB"/>
              </w:rPr>
            </w:pPr>
            <w:r w:rsidRPr="008B40A7">
              <w:rPr>
                <w:rFonts w:ascii="Franklin Gothic Book" w:hAnsi="Franklin Gothic Book"/>
                <w:sz w:val="16"/>
                <w:szCs w:val="20"/>
                <w:lang w:val="en-GB"/>
              </w:rPr>
              <w:t>Homophobic/</w:t>
            </w:r>
            <w:proofErr w:type="spellStart"/>
            <w:r w:rsidRPr="008B40A7">
              <w:rPr>
                <w:rFonts w:ascii="Franklin Gothic Book" w:hAnsi="Franklin Gothic Book"/>
                <w:sz w:val="16"/>
                <w:szCs w:val="20"/>
                <w:lang w:val="en-GB"/>
              </w:rPr>
              <w:t>biphobic</w:t>
            </w:r>
            <w:proofErr w:type="spellEnd"/>
          </w:p>
          <w:p w14:paraId="2611AFA5" w14:textId="77777777" w:rsidR="004570FF" w:rsidRPr="008B40A7" w:rsidRDefault="004570FF" w:rsidP="006C4497">
            <w:pPr>
              <w:pStyle w:val="Tablecopybulleted"/>
              <w:spacing w:after="120"/>
              <w:rPr>
                <w:rFonts w:ascii="Franklin Gothic Book" w:hAnsi="Franklin Gothic Book"/>
                <w:sz w:val="16"/>
                <w:szCs w:val="20"/>
                <w:lang w:val="en-GB"/>
              </w:rPr>
            </w:pPr>
            <w:r w:rsidRPr="008B40A7">
              <w:rPr>
                <w:rFonts w:ascii="Franklin Gothic Book" w:hAnsi="Franklin Gothic Book"/>
                <w:sz w:val="16"/>
                <w:szCs w:val="20"/>
                <w:lang w:val="en-GB"/>
              </w:rPr>
              <w:t>Transphobic</w:t>
            </w:r>
          </w:p>
          <w:p w14:paraId="22FFFE6F" w14:textId="77777777" w:rsidR="004570FF" w:rsidRPr="008B40A7" w:rsidRDefault="004570FF" w:rsidP="006C4497">
            <w:pPr>
              <w:pStyle w:val="Tablecopybulleted"/>
              <w:spacing w:after="120"/>
              <w:rPr>
                <w:rFonts w:ascii="Franklin Gothic Book" w:hAnsi="Franklin Gothic Book"/>
                <w:sz w:val="16"/>
                <w:szCs w:val="20"/>
                <w:lang w:val="en-GB"/>
              </w:rPr>
            </w:pPr>
            <w:r w:rsidRPr="008B40A7">
              <w:rPr>
                <w:rFonts w:ascii="Franklin Gothic Book" w:hAnsi="Franklin Gothic Book"/>
                <w:sz w:val="16"/>
                <w:szCs w:val="20"/>
                <w:lang w:val="en-GB"/>
              </w:rPr>
              <w:t>Disability-based</w:t>
            </w:r>
          </w:p>
        </w:tc>
        <w:tc>
          <w:tcPr>
            <w:tcW w:w="6340" w:type="dxa"/>
          </w:tcPr>
          <w:p w14:paraId="5CA5DEC7" w14:textId="77777777" w:rsidR="004570FF" w:rsidRPr="008B40A7" w:rsidRDefault="004570FF" w:rsidP="006C4497">
            <w:pPr>
              <w:pStyle w:val="Tablebodycopy"/>
              <w:spacing w:after="120"/>
              <w:rPr>
                <w:rFonts w:ascii="Franklin Gothic Book" w:hAnsi="Franklin Gothic Book"/>
                <w:sz w:val="16"/>
                <w:szCs w:val="20"/>
                <w:lang w:val="en-GB"/>
              </w:rPr>
            </w:pPr>
            <w:r w:rsidRPr="008B40A7">
              <w:rPr>
                <w:rFonts w:ascii="Franklin Gothic Book" w:hAnsi="Franklin Gothic Book"/>
                <w:sz w:val="16"/>
                <w:szCs w:val="20"/>
                <w:lang w:val="en-GB"/>
              </w:rPr>
              <w:t>Taunts, gestures, graffiti or physical abuse focused on a particular characteristic (e.g. gender, race, sexuality)</w:t>
            </w:r>
          </w:p>
        </w:tc>
      </w:tr>
      <w:tr w:rsidR="004570FF" w:rsidRPr="004570FF" w14:paraId="7E843226" w14:textId="77777777" w:rsidTr="004570FF">
        <w:trPr>
          <w:cantSplit/>
        </w:trPr>
        <w:tc>
          <w:tcPr>
            <w:tcW w:w="2562" w:type="dxa"/>
          </w:tcPr>
          <w:p w14:paraId="3C972EA0" w14:textId="77777777" w:rsidR="004570FF" w:rsidRPr="008B40A7" w:rsidRDefault="004570FF" w:rsidP="006C4497">
            <w:pPr>
              <w:pStyle w:val="1bodycopy10pt"/>
              <w:rPr>
                <w:rFonts w:ascii="Franklin Gothic Book" w:hAnsi="Franklin Gothic Book"/>
                <w:sz w:val="16"/>
                <w:szCs w:val="20"/>
                <w:lang w:val="en-GB"/>
              </w:rPr>
            </w:pPr>
            <w:r w:rsidRPr="008B40A7">
              <w:rPr>
                <w:rFonts w:ascii="Franklin Gothic Book" w:hAnsi="Franklin Gothic Book"/>
                <w:sz w:val="16"/>
                <w:szCs w:val="20"/>
                <w:lang w:val="en-GB"/>
              </w:rPr>
              <w:t>Sexual</w:t>
            </w:r>
          </w:p>
        </w:tc>
        <w:tc>
          <w:tcPr>
            <w:tcW w:w="6340" w:type="dxa"/>
          </w:tcPr>
          <w:p w14:paraId="40D2B5BB" w14:textId="5AED4C40" w:rsidR="004570FF" w:rsidRPr="008B40A7" w:rsidRDefault="006C4497" w:rsidP="006C4497">
            <w:pPr>
              <w:pStyle w:val="Tablebodycopy"/>
              <w:spacing w:after="120"/>
              <w:rPr>
                <w:rFonts w:ascii="Franklin Gothic Book" w:hAnsi="Franklin Gothic Book"/>
                <w:sz w:val="16"/>
                <w:szCs w:val="20"/>
                <w:lang w:val="en-GB"/>
              </w:rPr>
            </w:pPr>
            <w:r w:rsidRPr="008B40A7">
              <w:rPr>
                <w:rFonts w:ascii="Franklin Gothic Book" w:hAnsi="Franklin Gothic Book"/>
                <w:sz w:val="16"/>
                <w:szCs w:val="20"/>
              </w:rPr>
              <w:t>Explicit sexual remarks, display of sexual material, sexual gestures, unwanted physical attention, comments about sexual reputation or performance, sharing of nude or semi-nude images and/or videos (including pseudo-images, which are computer-generated images that otherwise appear to be a photograph or video), or inappropriate touching</w:t>
            </w:r>
          </w:p>
        </w:tc>
      </w:tr>
      <w:tr w:rsidR="004570FF" w:rsidRPr="004570FF" w14:paraId="3B2953BA" w14:textId="77777777" w:rsidTr="004570FF">
        <w:trPr>
          <w:cantSplit/>
        </w:trPr>
        <w:tc>
          <w:tcPr>
            <w:tcW w:w="2562" w:type="dxa"/>
          </w:tcPr>
          <w:p w14:paraId="536B9FC8" w14:textId="77777777" w:rsidR="004570FF" w:rsidRPr="008B40A7" w:rsidRDefault="004570FF" w:rsidP="006C4497">
            <w:pPr>
              <w:pStyle w:val="1bodycopy10pt"/>
              <w:rPr>
                <w:rFonts w:ascii="Franklin Gothic Book" w:hAnsi="Franklin Gothic Book"/>
                <w:sz w:val="16"/>
                <w:szCs w:val="20"/>
                <w:lang w:val="en-GB"/>
              </w:rPr>
            </w:pPr>
            <w:r w:rsidRPr="008B40A7">
              <w:rPr>
                <w:rFonts w:ascii="Franklin Gothic Book" w:hAnsi="Franklin Gothic Book"/>
                <w:sz w:val="16"/>
                <w:szCs w:val="20"/>
                <w:lang w:val="en-GB"/>
              </w:rPr>
              <w:t>Direct or indirect verbal</w:t>
            </w:r>
          </w:p>
        </w:tc>
        <w:tc>
          <w:tcPr>
            <w:tcW w:w="6340" w:type="dxa"/>
          </w:tcPr>
          <w:p w14:paraId="0E778382" w14:textId="77777777" w:rsidR="004570FF" w:rsidRPr="008B40A7" w:rsidRDefault="004570FF" w:rsidP="006C4497">
            <w:pPr>
              <w:pStyle w:val="Tablebodycopy"/>
              <w:spacing w:after="120"/>
              <w:rPr>
                <w:rFonts w:ascii="Franklin Gothic Book" w:hAnsi="Franklin Gothic Book"/>
                <w:sz w:val="16"/>
                <w:szCs w:val="20"/>
                <w:lang w:val="en-GB"/>
              </w:rPr>
            </w:pPr>
            <w:r w:rsidRPr="008B40A7">
              <w:rPr>
                <w:rFonts w:ascii="Franklin Gothic Book" w:hAnsi="Franklin Gothic Book"/>
                <w:sz w:val="16"/>
                <w:szCs w:val="20"/>
                <w:lang w:val="en-GB"/>
              </w:rPr>
              <w:t>Name-calling, sarcasm, spreading rumours, teasing</w:t>
            </w:r>
          </w:p>
        </w:tc>
      </w:tr>
      <w:tr w:rsidR="004570FF" w:rsidRPr="004570FF" w14:paraId="38717C4C" w14:textId="77777777" w:rsidTr="004570FF">
        <w:trPr>
          <w:cantSplit/>
        </w:trPr>
        <w:tc>
          <w:tcPr>
            <w:tcW w:w="2562" w:type="dxa"/>
          </w:tcPr>
          <w:p w14:paraId="45666586" w14:textId="77777777" w:rsidR="004570FF" w:rsidRPr="008B40A7" w:rsidRDefault="004570FF" w:rsidP="006C4497">
            <w:pPr>
              <w:pStyle w:val="1bodycopy10pt"/>
              <w:rPr>
                <w:rFonts w:ascii="Franklin Gothic Book" w:hAnsi="Franklin Gothic Book"/>
                <w:sz w:val="16"/>
                <w:szCs w:val="20"/>
                <w:lang w:val="en-GB"/>
              </w:rPr>
            </w:pPr>
            <w:r w:rsidRPr="008B40A7">
              <w:rPr>
                <w:rFonts w:ascii="Franklin Gothic Book" w:hAnsi="Franklin Gothic Book"/>
                <w:sz w:val="16"/>
                <w:szCs w:val="20"/>
                <w:lang w:val="en-GB"/>
              </w:rPr>
              <w:t>Cyber-bullying</w:t>
            </w:r>
          </w:p>
        </w:tc>
        <w:tc>
          <w:tcPr>
            <w:tcW w:w="6340" w:type="dxa"/>
          </w:tcPr>
          <w:p w14:paraId="7AEECF8C" w14:textId="77777777" w:rsidR="004570FF" w:rsidRPr="008B40A7" w:rsidRDefault="004570FF" w:rsidP="006C4497">
            <w:pPr>
              <w:pStyle w:val="Tablebodycopy"/>
              <w:spacing w:after="120"/>
              <w:rPr>
                <w:rFonts w:ascii="Franklin Gothic Book" w:hAnsi="Franklin Gothic Book"/>
                <w:color w:val="000000"/>
                <w:sz w:val="16"/>
                <w:szCs w:val="20"/>
                <w:lang w:val="en-GB"/>
              </w:rPr>
            </w:pPr>
            <w:r w:rsidRPr="008B40A7">
              <w:rPr>
                <w:rFonts w:ascii="Franklin Gothic Book" w:hAnsi="Franklin Gothic Book"/>
                <w:color w:val="000000"/>
                <w:sz w:val="16"/>
                <w:szCs w:val="20"/>
                <w:shd w:val="clear" w:color="auto" w:fill="FFFFFF"/>
                <w:lang w:val="en-GB"/>
              </w:rPr>
              <w:t xml:space="preserve">Bullying that takes place online, </w:t>
            </w:r>
            <w:r w:rsidRPr="008B40A7">
              <w:rPr>
                <w:rFonts w:ascii="Franklin Gothic Book" w:hAnsi="Franklin Gothic Book"/>
                <w:color w:val="000000"/>
                <w:sz w:val="16"/>
                <w:szCs w:val="20"/>
                <w:lang w:val="en-GB"/>
              </w:rPr>
              <w:t>such as through s</w:t>
            </w:r>
            <w:r w:rsidRPr="008B40A7">
              <w:rPr>
                <w:rFonts w:ascii="Franklin Gothic Book" w:hAnsi="Franklin Gothic Book"/>
                <w:sz w:val="16"/>
                <w:szCs w:val="20"/>
                <w:lang w:val="en-GB"/>
              </w:rPr>
              <w:t>ocial networking sites</w:t>
            </w:r>
            <w:r w:rsidRPr="008B40A7">
              <w:rPr>
                <w:rFonts w:ascii="Franklin Gothic Book" w:hAnsi="Franklin Gothic Book"/>
                <w:color w:val="000000"/>
                <w:sz w:val="16"/>
                <w:szCs w:val="20"/>
                <w:lang w:val="en-GB"/>
              </w:rPr>
              <w:t>, messaging apps, gaming sites, devices or via images, audio, video, or written content generated by artificial intelligence (AI)</w:t>
            </w:r>
          </w:p>
        </w:tc>
      </w:tr>
    </w:tbl>
    <w:p w14:paraId="43186F3E" w14:textId="77777777" w:rsidR="004570FF" w:rsidRPr="004570FF" w:rsidRDefault="004570FF" w:rsidP="006C4497">
      <w:pPr>
        <w:pStyle w:val="1bodycopy10pt"/>
        <w:rPr>
          <w:rFonts w:ascii="Franklin Gothic Book" w:hAnsi="Franklin Gothic Book"/>
          <w:lang w:val="en-GB"/>
        </w:rPr>
      </w:pPr>
      <w:r w:rsidRPr="004570FF">
        <w:rPr>
          <w:rFonts w:ascii="Franklin Gothic Book" w:hAnsi="Franklin Gothic Book"/>
          <w:lang w:val="en-GB"/>
        </w:rPr>
        <w:t>Details of our school’s approach to preventing and addressing bullying are set out in our anti-bullying strategy here:</w:t>
      </w:r>
    </w:p>
    <w:p w14:paraId="18A8AEDB" w14:textId="77777777" w:rsidR="004570FF" w:rsidRDefault="004570FF" w:rsidP="004570FF">
      <w:pPr>
        <w:rPr>
          <w:lang w:eastAsia="en-GB"/>
        </w:rPr>
      </w:pPr>
      <w:hyperlink r:id="rId19" w:history="1">
        <w:r w:rsidRPr="004570FF">
          <w:rPr>
            <w:rStyle w:val="Hyperlink"/>
            <w:lang w:eastAsia="en-GB"/>
          </w:rPr>
          <w:t>Anti-Bullying Policy</w:t>
        </w:r>
      </w:hyperlink>
    </w:p>
    <w:p w14:paraId="75C94212" w14:textId="5129A54F" w:rsidR="00DB0A06" w:rsidRDefault="00DB0A06" w:rsidP="000F7FE1">
      <w:pPr>
        <w:pStyle w:val="PolicyStyle"/>
        <w:numPr>
          <w:ilvl w:val="0"/>
          <w:numId w:val="58"/>
        </w:numPr>
        <w:rPr>
          <w:szCs w:val="24"/>
        </w:rPr>
      </w:pPr>
      <w:bookmarkStart w:id="11" w:name="page3"/>
      <w:bookmarkStart w:id="12" w:name="page4"/>
      <w:bookmarkStart w:id="13" w:name="_Toc220853126"/>
      <w:bookmarkEnd w:id="11"/>
      <w:bookmarkEnd w:id="12"/>
      <w:r>
        <w:rPr>
          <w:szCs w:val="24"/>
        </w:rPr>
        <w:t>Responding to misbehaviour from children with SEND</w:t>
      </w:r>
      <w:bookmarkEnd w:id="13"/>
    </w:p>
    <w:p w14:paraId="70EE4E9B" w14:textId="77777777" w:rsidR="00DB0A06" w:rsidRPr="00D52B81" w:rsidRDefault="00DB0A06" w:rsidP="00DB0A06">
      <w:pPr>
        <w:rPr>
          <w:rFonts w:eastAsia="MS Mincho" w:cs="Times New Roman"/>
          <w:b/>
          <w:color w:val="12263F"/>
          <w:szCs w:val="20"/>
          <w14:ligatures w14:val="none"/>
        </w:rPr>
      </w:pPr>
      <w:r w:rsidRPr="00D52B81">
        <w:rPr>
          <w:rFonts w:eastAsia="MS Mincho" w:cs="Times New Roman"/>
          <w:b/>
          <w:color w:val="12263F"/>
          <w:szCs w:val="20"/>
          <w14:ligatures w14:val="none"/>
        </w:rPr>
        <w:t>Recognising the impact of SEND on behaviour</w:t>
      </w:r>
    </w:p>
    <w:p w14:paraId="4AF11D21" w14:textId="5FCBC1F8" w:rsidR="00DB0A06" w:rsidRPr="002A4629" w:rsidRDefault="00DB0A06" w:rsidP="002A4629">
      <w:pPr>
        <w:spacing w:before="0" w:after="120" w:line="240" w:lineRule="auto"/>
        <w:ind w:right="20"/>
        <w:jc w:val="both"/>
      </w:pPr>
      <w:r w:rsidRPr="002A4629">
        <w:t xml:space="preserve">The school recognises that pupils’ behaviour may be impacted by a </w:t>
      </w:r>
      <w:r w:rsidR="79EB64C3" w:rsidRPr="002A4629">
        <w:t>S</w:t>
      </w:r>
      <w:r w:rsidRPr="002A4629">
        <w:t xml:space="preserve">pecial </w:t>
      </w:r>
      <w:r w:rsidR="4E5C7392" w:rsidRPr="002A4629">
        <w:t>E</w:t>
      </w:r>
      <w:r w:rsidRPr="002A4629">
        <w:t xml:space="preserve">ducational </w:t>
      </w:r>
      <w:r w:rsidR="06696CB7" w:rsidRPr="002A4629">
        <w:t>N</w:t>
      </w:r>
      <w:r w:rsidRPr="002A4629">
        <w:t xml:space="preserve">eed or </w:t>
      </w:r>
      <w:r w:rsidR="0ED78BB5" w:rsidRPr="002A4629">
        <w:t>D</w:t>
      </w:r>
      <w:r w:rsidRPr="002A4629">
        <w:t>isability (SEND).</w:t>
      </w:r>
    </w:p>
    <w:p w14:paraId="1EF7476B" w14:textId="77777777" w:rsidR="00DB0A06" w:rsidRPr="002A4629" w:rsidRDefault="00DB0A06" w:rsidP="002A4629">
      <w:pPr>
        <w:spacing w:before="0" w:after="120" w:line="240" w:lineRule="auto"/>
        <w:ind w:right="20"/>
        <w:jc w:val="both"/>
      </w:pPr>
      <w:r w:rsidRPr="002A4629">
        <w:t>When incidents of misbehaviour arise, we will consider them in relation to a pupil’s SEND, although we recognise that not every incident of misbehaviour will be connected to their SEND. Decisions on whether a pupil’s SEND had an impact on an incident of misbehaviour will be made on a case-by-case basis. </w:t>
      </w:r>
    </w:p>
    <w:p w14:paraId="0F7B91D7" w14:textId="77777777" w:rsidR="00DB0A06" w:rsidRPr="002A4629" w:rsidRDefault="00DB0A06" w:rsidP="002A4629">
      <w:pPr>
        <w:spacing w:before="0" w:after="120" w:line="240" w:lineRule="auto"/>
        <w:ind w:right="20"/>
        <w:jc w:val="both"/>
      </w:pPr>
      <w:r w:rsidRPr="002A4629">
        <w:lastRenderedPageBreak/>
        <w:t>When dealing with misbehaviour from pupils with SEND, especially where their SEND affects their behaviour, the school will take its legal duties into account when making decisions about enforcing the behaviour policy. The legal duties include:</w:t>
      </w:r>
    </w:p>
    <w:p w14:paraId="1296A0E7" w14:textId="77777777" w:rsidR="00DB0A06" w:rsidRPr="002A4629" w:rsidRDefault="00DB0A06" w:rsidP="002A4629">
      <w:pPr>
        <w:spacing w:before="0" w:after="120" w:line="240" w:lineRule="auto"/>
        <w:ind w:right="20"/>
        <w:jc w:val="both"/>
      </w:pPr>
      <w:r w:rsidRPr="002A4629">
        <w:t>Taking reasonable steps to avoid any substantial disadvantage to a disabled pupil being caused by the school’s policies or practices (</w:t>
      </w:r>
      <w:hyperlink r:id="rId20" w:history="1">
        <w:r w:rsidRPr="002A4629">
          <w:t>Equality Act 2010</w:t>
        </w:r>
      </w:hyperlink>
      <w:r w:rsidRPr="002A4629">
        <w:t>)</w:t>
      </w:r>
    </w:p>
    <w:p w14:paraId="37A76F72" w14:textId="77777777" w:rsidR="00DB0A06" w:rsidRPr="002A4629" w:rsidRDefault="00DB0A06" w:rsidP="002A4629">
      <w:pPr>
        <w:spacing w:before="0" w:after="120" w:line="240" w:lineRule="auto"/>
        <w:ind w:right="20"/>
        <w:jc w:val="both"/>
      </w:pPr>
      <w:r w:rsidRPr="002A4629">
        <w:t>Using our best endeavours to meet the needs of pupils with SEND (</w:t>
      </w:r>
      <w:hyperlink r:id="rId21" w:history="1">
        <w:r w:rsidRPr="002A4629">
          <w:t>Children and Families Act 2014</w:t>
        </w:r>
      </w:hyperlink>
      <w:r w:rsidRPr="002A4629">
        <w:t>)</w:t>
      </w:r>
    </w:p>
    <w:p w14:paraId="2D6B44BA" w14:textId="62F333D2" w:rsidR="00DB0A06" w:rsidRPr="002A4629" w:rsidRDefault="00DB0A06" w:rsidP="002A4629">
      <w:pPr>
        <w:spacing w:before="0" w:after="120" w:line="240" w:lineRule="auto"/>
        <w:ind w:right="20"/>
        <w:jc w:val="both"/>
      </w:pPr>
      <w:r w:rsidRPr="002A4629">
        <w:t xml:space="preserve">If a pupil has an </w:t>
      </w:r>
      <w:r w:rsidR="3E46639D" w:rsidRPr="002A4629">
        <w:t>E</w:t>
      </w:r>
      <w:r w:rsidRPr="002A4629">
        <w:t xml:space="preserve">ducation, </w:t>
      </w:r>
      <w:r w:rsidR="3240F69D" w:rsidRPr="002A4629">
        <w:t>H</w:t>
      </w:r>
      <w:r w:rsidRPr="002A4629">
        <w:t xml:space="preserve">ealth and </w:t>
      </w:r>
      <w:r w:rsidR="451FA55F" w:rsidRPr="002A4629">
        <w:t>C</w:t>
      </w:r>
      <w:r w:rsidRPr="002A4629">
        <w:t>are (EHC) plan, the provisions set out in that plan must be secured and the school must co-operate with the local authority and other bodies</w:t>
      </w:r>
      <w:r w:rsidR="1B6258A4" w:rsidRPr="002A4629">
        <w:t>.</w:t>
      </w:r>
    </w:p>
    <w:p w14:paraId="07386505" w14:textId="77777777" w:rsidR="00DB0A06" w:rsidRPr="002A4629" w:rsidRDefault="00DB0A06" w:rsidP="002A4629">
      <w:pPr>
        <w:spacing w:before="0" w:after="120" w:line="240" w:lineRule="auto"/>
        <w:ind w:right="20"/>
        <w:jc w:val="both"/>
      </w:pPr>
      <w:r w:rsidRPr="002A4629">
        <w:t>As part of meeting these duties, the school will anticipate, as far as possible, all likely triggers of misbehaviour, and put in place support to prevent these from occurring.</w:t>
      </w:r>
    </w:p>
    <w:p w14:paraId="1988354E" w14:textId="77777777" w:rsidR="00DB0A06" w:rsidRPr="002A4629" w:rsidRDefault="00DB0A06" w:rsidP="002A4629">
      <w:pPr>
        <w:spacing w:before="0" w:after="120" w:line="240" w:lineRule="auto"/>
        <w:ind w:right="20"/>
        <w:jc w:val="both"/>
      </w:pPr>
      <w:r w:rsidRPr="002A4629">
        <w:t xml:space="preserve">Any preventative measures will </w:t>
      </w:r>
      <w:proofErr w:type="gramStart"/>
      <w:r w:rsidRPr="002A4629">
        <w:t>take into account</w:t>
      </w:r>
      <w:proofErr w:type="gramEnd"/>
      <w:r w:rsidRPr="002A4629">
        <w:t xml:space="preserve"> the specific circumstances and requirements of the pupil concerned.</w:t>
      </w:r>
    </w:p>
    <w:p w14:paraId="52992FF6" w14:textId="5B62A868" w:rsidR="00DB0A06" w:rsidRPr="002A4629" w:rsidRDefault="00DB0A06" w:rsidP="002A4629">
      <w:pPr>
        <w:spacing w:before="0" w:after="120" w:line="240" w:lineRule="auto"/>
        <w:ind w:right="20"/>
        <w:jc w:val="both"/>
      </w:pPr>
      <w:r w:rsidRPr="002A4629">
        <w:t>Our approach for removing triggers for pupils with SEND could include:</w:t>
      </w:r>
    </w:p>
    <w:p w14:paraId="0551666B" w14:textId="77777777" w:rsidR="00DB0A06" w:rsidRPr="002A4629" w:rsidRDefault="00DB0A06" w:rsidP="000F7FE1">
      <w:pPr>
        <w:pStyle w:val="ListParagraph"/>
        <w:numPr>
          <w:ilvl w:val="0"/>
          <w:numId w:val="43"/>
        </w:numPr>
        <w:spacing w:before="0" w:after="120" w:line="240" w:lineRule="auto"/>
        <w:ind w:right="20"/>
        <w:jc w:val="both"/>
      </w:pPr>
      <w:r w:rsidRPr="002A4629">
        <w:t>Short, planned movement breaks for a pupil with SEND who finds it difficult to sit still for long</w:t>
      </w:r>
    </w:p>
    <w:p w14:paraId="1ED2DC55" w14:textId="77777777" w:rsidR="00DB0A06" w:rsidRPr="002A4629" w:rsidRDefault="00DB0A06" w:rsidP="000F7FE1">
      <w:pPr>
        <w:pStyle w:val="ListParagraph"/>
        <w:numPr>
          <w:ilvl w:val="0"/>
          <w:numId w:val="43"/>
        </w:numPr>
        <w:spacing w:before="0" w:after="120" w:line="240" w:lineRule="auto"/>
        <w:ind w:right="20"/>
        <w:jc w:val="both"/>
      </w:pPr>
      <w:r w:rsidRPr="002A4629">
        <w:t>Adjusting seating plans to allow a pupil with visual or hearing impairment to sit in sight of the teacher</w:t>
      </w:r>
    </w:p>
    <w:p w14:paraId="1A5B6AF8" w14:textId="77777777" w:rsidR="00DB0A06" w:rsidRPr="002A4629" w:rsidRDefault="00DB0A06" w:rsidP="000F7FE1">
      <w:pPr>
        <w:pStyle w:val="ListParagraph"/>
        <w:numPr>
          <w:ilvl w:val="0"/>
          <w:numId w:val="43"/>
        </w:numPr>
        <w:spacing w:before="0" w:after="120" w:line="240" w:lineRule="auto"/>
        <w:ind w:right="20"/>
        <w:jc w:val="both"/>
      </w:pPr>
      <w:r w:rsidRPr="002A4629">
        <w:t>Adjusting uniform requirements for a pupil with sensory issues or who has severe eczema</w:t>
      </w:r>
    </w:p>
    <w:p w14:paraId="40236783" w14:textId="77777777" w:rsidR="00DB0A06" w:rsidRPr="002A4629" w:rsidRDefault="00DB0A06" w:rsidP="000F7FE1">
      <w:pPr>
        <w:pStyle w:val="ListParagraph"/>
        <w:numPr>
          <w:ilvl w:val="0"/>
          <w:numId w:val="43"/>
        </w:numPr>
        <w:spacing w:before="0" w:after="120" w:line="240" w:lineRule="auto"/>
        <w:ind w:right="20"/>
        <w:jc w:val="both"/>
      </w:pPr>
      <w:r w:rsidRPr="002A4629">
        <w:t>Training for staff in understanding conditions such as autism</w:t>
      </w:r>
    </w:p>
    <w:p w14:paraId="2946E801" w14:textId="7A607BEF" w:rsidR="00DB0A06" w:rsidRPr="002A4629" w:rsidRDefault="00DB0A06" w:rsidP="000F7FE1">
      <w:pPr>
        <w:pStyle w:val="ListParagraph"/>
        <w:numPr>
          <w:ilvl w:val="0"/>
          <w:numId w:val="43"/>
        </w:numPr>
        <w:spacing w:before="0" w:after="120" w:line="240" w:lineRule="auto"/>
        <w:ind w:right="20"/>
        <w:jc w:val="both"/>
      </w:pPr>
      <w:r w:rsidRPr="002A4629">
        <w:t>Use of safe spaces space where pupils can regulate their emotions during a moment of sensory overload</w:t>
      </w:r>
    </w:p>
    <w:p w14:paraId="6F44D751" w14:textId="71A484B5" w:rsidR="00DB0A06" w:rsidRPr="00D52B81" w:rsidRDefault="00DB0A06" w:rsidP="00D52B81">
      <w:pPr>
        <w:rPr>
          <w:rFonts w:eastAsia="MS Mincho" w:cs="Times New Roman"/>
          <w:b/>
          <w:color w:val="12263F"/>
          <w:szCs w:val="20"/>
          <w14:ligatures w14:val="none"/>
        </w:rPr>
      </w:pPr>
      <w:r w:rsidRPr="00D52B81">
        <w:rPr>
          <w:rFonts w:eastAsia="MS Mincho" w:cs="Times New Roman"/>
          <w:b/>
          <w:color w:val="12263F"/>
          <w:szCs w:val="20"/>
          <w14:ligatures w14:val="none"/>
        </w:rPr>
        <w:t>Adapting sanctions for pupils with SEND</w:t>
      </w:r>
    </w:p>
    <w:p w14:paraId="3F053F3A" w14:textId="77777777" w:rsidR="00DB0A06" w:rsidRPr="002A4629" w:rsidRDefault="00DB0A06" w:rsidP="002A4629">
      <w:pPr>
        <w:spacing w:before="0" w:after="120" w:line="240" w:lineRule="auto"/>
        <w:ind w:right="20"/>
        <w:jc w:val="both"/>
      </w:pPr>
      <w:r w:rsidRPr="002A4629">
        <w:t>When considering a behavioural sanction for a pupil with SEND, the school will consider whether:</w:t>
      </w:r>
    </w:p>
    <w:p w14:paraId="47577733" w14:textId="77777777" w:rsidR="00DB0A06" w:rsidRPr="002A4629" w:rsidRDefault="00DB0A06" w:rsidP="000F7FE1">
      <w:pPr>
        <w:pStyle w:val="ListParagraph"/>
        <w:numPr>
          <w:ilvl w:val="0"/>
          <w:numId w:val="44"/>
        </w:numPr>
        <w:spacing w:before="0" w:after="120" w:line="240" w:lineRule="auto"/>
        <w:ind w:right="20"/>
        <w:jc w:val="both"/>
      </w:pPr>
      <w:r w:rsidRPr="002A4629">
        <w:t>The pupil was unable to understand the rule or instruction </w:t>
      </w:r>
    </w:p>
    <w:p w14:paraId="0184C549" w14:textId="77777777" w:rsidR="00DB0A06" w:rsidRPr="002A4629" w:rsidRDefault="00DB0A06" w:rsidP="000F7FE1">
      <w:pPr>
        <w:pStyle w:val="ListParagraph"/>
        <w:numPr>
          <w:ilvl w:val="0"/>
          <w:numId w:val="44"/>
        </w:numPr>
        <w:spacing w:before="0" w:after="120" w:line="240" w:lineRule="auto"/>
        <w:ind w:right="20"/>
        <w:jc w:val="both"/>
      </w:pPr>
      <w:r w:rsidRPr="002A4629">
        <w:t>The pupil was unable to act differently at the time as a result of their SEND </w:t>
      </w:r>
    </w:p>
    <w:p w14:paraId="5D912842" w14:textId="77777777" w:rsidR="00DB0A06" w:rsidRPr="002A4629" w:rsidRDefault="00DB0A06" w:rsidP="000F7FE1">
      <w:pPr>
        <w:pStyle w:val="ListParagraph"/>
        <w:numPr>
          <w:ilvl w:val="0"/>
          <w:numId w:val="44"/>
        </w:numPr>
        <w:spacing w:before="0" w:after="120" w:line="240" w:lineRule="auto"/>
        <w:ind w:right="20"/>
        <w:jc w:val="both"/>
      </w:pPr>
      <w:r w:rsidRPr="002A4629">
        <w:t xml:space="preserve">The pupil was likely to behave aggressively due to their </w:t>
      </w:r>
      <w:proofErr w:type="gramStart"/>
      <w:r w:rsidRPr="002A4629">
        <w:t>particular SEND</w:t>
      </w:r>
      <w:proofErr w:type="gramEnd"/>
      <w:r w:rsidRPr="002A4629">
        <w:t> </w:t>
      </w:r>
    </w:p>
    <w:p w14:paraId="24C2424C" w14:textId="77777777" w:rsidR="00DB0A06" w:rsidRPr="002A4629" w:rsidRDefault="00DB0A06" w:rsidP="002A4629">
      <w:pPr>
        <w:spacing w:before="0" w:after="120" w:line="240" w:lineRule="auto"/>
        <w:ind w:right="20"/>
        <w:jc w:val="both"/>
      </w:pPr>
      <w:r w:rsidRPr="002A4629">
        <w:t>If the answer to any of these is ‘yes’, it may be unlawful for the school to sanction the pupil for the behaviour.</w:t>
      </w:r>
    </w:p>
    <w:p w14:paraId="4B762624" w14:textId="55AFEBE7" w:rsidR="00DB0A06" w:rsidRPr="002A4629" w:rsidRDefault="00DB0A06" w:rsidP="002A4629">
      <w:pPr>
        <w:spacing w:before="0" w:after="120" w:line="240" w:lineRule="auto"/>
        <w:ind w:right="20"/>
        <w:jc w:val="both"/>
      </w:pPr>
      <w:r w:rsidRPr="002A4629">
        <w:t>The school will then assess whether it is appropriate to use a sanction and if so, whether any reasonable adjustments need to be made to the sanction.</w:t>
      </w:r>
    </w:p>
    <w:p w14:paraId="58F9D8DB" w14:textId="7BC5A5AA" w:rsidR="002A4629" w:rsidRPr="002A4629" w:rsidRDefault="002A4629" w:rsidP="002A4629">
      <w:pPr>
        <w:spacing w:before="0" w:after="120" w:line="240" w:lineRule="auto"/>
        <w:ind w:right="20"/>
        <w:jc w:val="both"/>
      </w:pPr>
      <w:r w:rsidRPr="002A4629">
        <w:t xml:space="preserve">While any support deemed appropriate is put in place, the school will still carry out its duty to ensure </w:t>
      </w:r>
      <w:proofErr w:type="gramStart"/>
      <w:r w:rsidRPr="002A4629">
        <w:t>the majority of</w:t>
      </w:r>
      <w:proofErr w:type="gramEnd"/>
      <w:r w:rsidRPr="002A4629">
        <w:t xml:space="preserve"> children do not have their right to a good education disrupted, that everyone is kept safe and are treated with dignity and respect. The support the school can give to a pupil and the consequences of any ongoing poor behaviour choices are not mutually exclusive. The consequences will be proportionate to the poor behaviour and as children are individuals and all incidents unique, so the consequences decided upon will be based on a range of factors, including </w:t>
      </w:r>
      <w:proofErr w:type="gramStart"/>
      <w:r w:rsidRPr="002A4629">
        <w:t>all of</w:t>
      </w:r>
      <w:proofErr w:type="gramEnd"/>
      <w:r w:rsidRPr="002A4629">
        <w:t xml:space="preserve"> the information we have on a child at that time. This means that while every child has the right to learn, and that school will exercise its best </w:t>
      </w:r>
      <w:proofErr w:type="spellStart"/>
      <w:r w:rsidRPr="002A4629">
        <w:t>endeavors</w:t>
      </w:r>
      <w:proofErr w:type="spellEnd"/>
      <w:r w:rsidRPr="002A4629">
        <w:t xml:space="preserve"> to support a child to do so, no child has the right to disrupt the learning of others. When making decisions, the school must balance the needs of the individual with those of the school community. Where pupil behaviour places others at risk, the safety of the pupil body </w:t>
      </w:r>
      <w:proofErr w:type="gramStart"/>
      <w:r w:rsidRPr="002A4629">
        <w:t>as a whole is</w:t>
      </w:r>
      <w:proofErr w:type="gramEnd"/>
      <w:r w:rsidRPr="002A4629">
        <w:t xml:space="preserve"> paramount</w:t>
      </w:r>
    </w:p>
    <w:p w14:paraId="0EA20654" w14:textId="7EA1E1EA" w:rsidR="00DB0A06" w:rsidRPr="00D52B81" w:rsidRDefault="00DB0A06" w:rsidP="00D52B81">
      <w:pPr>
        <w:rPr>
          <w:rFonts w:eastAsia="MS Mincho" w:cs="Times New Roman"/>
          <w:b/>
          <w:color w:val="12263F"/>
          <w:szCs w:val="20"/>
          <w14:ligatures w14:val="none"/>
        </w:rPr>
      </w:pPr>
      <w:r w:rsidRPr="00D52B81">
        <w:rPr>
          <w:rFonts w:eastAsia="MS Mincho" w:cs="Times New Roman"/>
          <w:b/>
          <w:color w:val="12263F"/>
          <w:szCs w:val="20"/>
          <w14:ligatures w14:val="none"/>
        </w:rPr>
        <w:t>Considering whether a pupil displaying challenging behaviour may have unidentified SEND</w:t>
      </w:r>
    </w:p>
    <w:p w14:paraId="78D9706C" w14:textId="53FCD27C" w:rsidR="00DB0A06" w:rsidRPr="002A4629" w:rsidRDefault="00DB0A06" w:rsidP="002A4629">
      <w:pPr>
        <w:spacing w:before="0" w:after="120" w:line="240" w:lineRule="auto"/>
        <w:ind w:right="20"/>
        <w:jc w:val="both"/>
      </w:pPr>
      <w:r w:rsidRPr="002A4629">
        <w:t xml:space="preserve">The school’s </w:t>
      </w:r>
      <w:r w:rsidR="0F94CBD4" w:rsidRPr="002A4629">
        <w:t>S</w:t>
      </w:r>
      <w:r w:rsidRPr="002A4629">
        <w:t xml:space="preserve">pecial </w:t>
      </w:r>
      <w:r w:rsidR="313D395F" w:rsidRPr="002A4629">
        <w:t>E</w:t>
      </w:r>
      <w:r w:rsidRPr="002A4629">
        <w:t xml:space="preserve">ducational </w:t>
      </w:r>
      <w:r w:rsidR="0867D850" w:rsidRPr="002A4629">
        <w:t>N</w:t>
      </w:r>
      <w:r w:rsidRPr="002A4629">
        <w:t xml:space="preserve">eeds </w:t>
      </w:r>
      <w:r w:rsidR="3E6487C2" w:rsidRPr="002A4629">
        <w:t>C</w:t>
      </w:r>
      <w:r w:rsidRPr="002A4629">
        <w:t>o-ordinator (SENCO) may evaluate a pupil who exhibits challenging behaviour to determine whether they have any underlying needs that are not currently being met.</w:t>
      </w:r>
    </w:p>
    <w:p w14:paraId="48BACA02" w14:textId="77777777" w:rsidR="00DB0A06" w:rsidRPr="002A4629" w:rsidRDefault="00DB0A06" w:rsidP="002A4629">
      <w:pPr>
        <w:spacing w:before="0" w:after="120" w:line="240" w:lineRule="auto"/>
        <w:ind w:right="20"/>
        <w:jc w:val="both"/>
      </w:pPr>
      <w:r w:rsidRPr="002A4629">
        <w:t>Where necessary, support and advice will also be sought from specialist teachers, an educational psychologist, medical practitioners and/or others, to identify or support specific needs.</w:t>
      </w:r>
    </w:p>
    <w:p w14:paraId="40E4826C" w14:textId="77777777" w:rsidR="00DB0A06" w:rsidRPr="002A4629" w:rsidRDefault="00DB0A06" w:rsidP="002A4629">
      <w:pPr>
        <w:spacing w:before="0" w:after="120" w:line="240" w:lineRule="auto"/>
        <w:ind w:right="20"/>
        <w:jc w:val="both"/>
      </w:pPr>
      <w:r w:rsidRPr="002A4629">
        <w:t>When acute needs are identified in a pupil, we will liaise with external agencies and plan support programmes for that child. We will work with parents/carers to create the plan and review it on a regular basis.</w:t>
      </w:r>
    </w:p>
    <w:p w14:paraId="196C3EF4" w14:textId="403B5D8F" w:rsidR="00DB0A06" w:rsidRPr="00D52B81" w:rsidRDefault="00DB0A06" w:rsidP="00D52B81">
      <w:pPr>
        <w:rPr>
          <w:rFonts w:eastAsia="MS Mincho" w:cs="Times New Roman"/>
          <w:b/>
          <w:color w:val="12263F"/>
          <w:szCs w:val="20"/>
          <w14:ligatures w14:val="none"/>
        </w:rPr>
      </w:pPr>
      <w:r w:rsidRPr="00D52B81">
        <w:rPr>
          <w:rFonts w:eastAsia="MS Mincho" w:cs="Times New Roman"/>
          <w:b/>
          <w:color w:val="12263F"/>
          <w:szCs w:val="20"/>
          <w14:ligatures w14:val="none"/>
        </w:rPr>
        <w:t xml:space="preserve">Pupils with an </w:t>
      </w:r>
      <w:r w:rsidR="4F6B2153" w:rsidRPr="00D52B81">
        <w:rPr>
          <w:rFonts w:eastAsia="MS Mincho" w:cs="Times New Roman"/>
          <w:b/>
          <w:color w:val="12263F"/>
          <w:szCs w:val="20"/>
          <w14:ligatures w14:val="none"/>
        </w:rPr>
        <w:t>E</w:t>
      </w:r>
      <w:r w:rsidRPr="00D52B81">
        <w:rPr>
          <w:rFonts w:eastAsia="MS Mincho" w:cs="Times New Roman"/>
          <w:b/>
          <w:color w:val="12263F"/>
          <w:szCs w:val="20"/>
          <w14:ligatures w14:val="none"/>
        </w:rPr>
        <w:t xml:space="preserve">ducation, </w:t>
      </w:r>
      <w:r w:rsidR="55FDD423" w:rsidRPr="00D52B81">
        <w:rPr>
          <w:rFonts w:eastAsia="MS Mincho" w:cs="Times New Roman"/>
          <w:b/>
          <w:color w:val="12263F"/>
          <w:szCs w:val="20"/>
          <w14:ligatures w14:val="none"/>
        </w:rPr>
        <w:t>H</w:t>
      </w:r>
      <w:r w:rsidRPr="00D52B81">
        <w:rPr>
          <w:rFonts w:eastAsia="MS Mincho" w:cs="Times New Roman"/>
          <w:b/>
          <w:color w:val="12263F"/>
          <w:szCs w:val="20"/>
          <w14:ligatures w14:val="none"/>
        </w:rPr>
        <w:t xml:space="preserve">ealth and </w:t>
      </w:r>
      <w:r w:rsidR="467A9104" w:rsidRPr="00D52B81">
        <w:rPr>
          <w:rFonts w:eastAsia="MS Mincho" w:cs="Times New Roman"/>
          <w:b/>
          <w:color w:val="12263F"/>
          <w:szCs w:val="20"/>
          <w14:ligatures w14:val="none"/>
        </w:rPr>
        <w:t>C</w:t>
      </w:r>
      <w:r w:rsidRPr="00D52B81">
        <w:rPr>
          <w:rFonts w:eastAsia="MS Mincho" w:cs="Times New Roman"/>
          <w:b/>
          <w:color w:val="12263F"/>
          <w:szCs w:val="20"/>
          <w14:ligatures w14:val="none"/>
        </w:rPr>
        <w:t xml:space="preserve">are (EHC) </w:t>
      </w:r>
      <w:r w:rsidR="3BB32B3E" w:rsidRPr="00D52B81">
        <w:rPr>
          <w:rFonts w:eastAsia="MS Mincho" w:cs="Times New Roman"/>
          <w:b/>
          <w:color w:val="12263F"/>
          <w:szCs w:val="20"/>
          <w14:ligatures w14:val="none"/>
        </w:rPr>
        <w:t>P</w:t>
      </w:r>
      <w:r w:rsidRPr="00D52B81">
        <w:rPr>
          <w:rFonts w:eastAsia="MS Mincho" w:cs="Times New Roman"/>
          <w:b/>
          <w:color w:val="12263F"/>
          <w:szCs w:val="20"/>
          <w14:ligatures w14:val="none"/>
        </w:rPr>
        <w:t>lan</w:t>
      </w:r>
    </w:p>
    <w:p w14:paraId="68B7E8AF" w14:textId="77777777" w:rsidR="00DB0A06" w:rsidRPr="002A4629" w:rsidRDefault="00DB0A06" w:rsidP="002A4629">
      <w:pPr>
        <w:spacing w:before="0" w:after="120" w:line="240" w:lineRule="auto"/>
        <w:ind w:right="20"/>
        <w:jc w:val="both"/>
      </w:pPr>
      <w:r w:rsidRPr="002A4629">
        <w:t xml:space="preserve">The provisions set out in the EHC plan must be secured and the school will co-operate with the local authority and other bodies. </w:t>
      </w:r>
    </w:p>
    <w:p w14:paraId="72667DCD" w14:textId="3663B428" w:rsidR="00DB0A06" w:rsidRPr="002A4629" w:rsidRDefault="00DB0A06" w:rsidP="002A4629">
      <w:pPr>
        <w:spacing w:before="0" w:after="120" w:line="240" w:lineRule="auto"/>
        <w:ind w:right="20"/>
        <w:jc w:val="both"/>
      </w:pPr>
      <w:r w:rsidRPr="002A4629">
        <w:lastRenderedPageBreak/>
        <w:t xml:space="preserve">If the school has a concern about the behaviour of a pupil with an EHC plan, it will </w:t>
      </w:r>
      <w:proofErr w:type="gramStart"/>
      <w:r w:rsidRPr="002A4629">
        <w:t>make contact with</w:t>
      </w:r>
      <w:proofErr w:type="gramEnd"/>
      <w:r w:rsidRPr="002A4629">
        <w:t xml:space="preserve"> the local authority to discuss the matter. If appropriate, the school may request an emergency review of the EHC plan.</w:t>
      </w:r>
    </w:p>
    <w:p w14:paraId="2A032645" w14:textId="6D62CF02" w:rsidR="00DB0A06" w:rsidRPr="00DB0A06" w:rsidRDefault="00DB0A06" w:rsidP="002A4629">
      <w:pPr>
        <w:spacing w:before="0" w:after="120" w:line="240" w:lineRule="auto"/>
        <w:ind w:right="20"/>
        <w:jc w:val="both"/>
      </w:pPr>
      <w:r w:rsidRPr="00DB0A06">
        <w:rPr>
          <w:b/>
          <w:bCs/>
        </w:rPr>
        <w:t>South</w:t>
      </w:r>
      <w:r>
        <w:rPr>
          <w:b/>
          <w:bCs/>
        </w:rPr>
        <w:t xml:space="preserve"> </w:t>
      </w:r>
      <w:r w:rsidRPr="00DB0A06">
        <w:rPr>
          <w:b/>
          <w:bCs/>
        </w:rPr>
        <w:t>Essex</w:t>
      </w:r>
      <w:r>
        <w:t xml:space="preserve"> </w:t>
      </w:r>
      <w:r w:rsidRPr="00DB0A06">
        <w:t>0333 013 4736 or </w:t>
      </w:r>
      <w:hyperlink r:id="rId22" w:history="1">
        <w:r w:rsidRPr="00DB0A06">
          <w:t>SENDOperations.South@essex.gov.uk</w:t>
        </w:r>
      </w:hyperlink>
    </w:p>
    <w:p w14:paraId="0994EF32" w14:textId="1854518D" w:rsidR="003F0D73" w:rsidRPr="003A7BB0" w:rsidRDefault="003F0D73" w:rsidP="000F7FE1">
      <w:pPr>
        <w:pStyle w:val="PolicyStyle"/>
        <w:numPr>
          <w:ilvl w:val="0"/>
          <w:numId w:val="58"/>
        </w:numPr>
        <w:rPr>
          <w:szCs w:val="24"/>
        </w:rPr>
      </w:pPr>
      <w:bookmarkStart w:id="14" w:name="_Toc220853127"/>
      <w:r w:rsidRPr="007A4669">
        <w:t>R</w:t>
      </w:r>
      <w:r w:rsidR="00913C24" w:rsidRPr="007A4669">
        <w:t>ecording / Reporting of Behaviour Incidents</w:t>
      </w:r>
      <w:bookmarkEnd w:id="14"/>
    </w:p>
    <w:p w14:paraId="112FD981" w14:textId="77777777" w:rsidR="003F0D73" w:rsidRPr="00607BB9" w:rsidRDefault="003F0D73" w:rsidP="00607BB9">
      <w:pPr>
        <w:spacing w:before="0" w:after="0" w:line="240" w:lineRule="auto"/>
        <w:ind w:right="20"/>
        <w:jc w:val="both"/>
      </w:pPr>
      <w:r w:rsidRPr="00607BB9">
        <w:t>Staff will ensure that incidents are recorded and communicated with parents / carers when appropriate.</w:t>
      </w:r>
    </w:p>
    <w:p w14:paraId="36FEB5B0" w14:textId="77777777" w:rsidR="00DC6DA0" w:rsidRPr="00607BB9" w:rsidRDefault="00DC6DA0" w:rsidP="003F0D73">
      <w:pPr>
        <w:spacing w:before="0" w:after="0" w:line="240" w:lineRule="auto"/>
        <w:ind w:left="720" w:right="20"/>
        <w:jc w:val="both"/>
      </w:pPr>
    </w:p>
    <w:p w14:paraId="53AC2459" w14:textId="67CBA75B" w:rsidR="003F0D73" w:rsidRPr="00607BB9" w:rsidRDefault="003F0D73" w:rsidP="00607BB9">
      <w:pPr>
        <w:spacing w:before="0" w:after="0" w:line="240" w:lineRule="auto"/>
        <w:ind w:right="20"/>
        <w:jc w:val="both"/>
      </w:pPr>
      <w:r w:rsidRPr="00607BB9">
        <w:t>If a child di</w:t>
      </w:r>
      <w:r w:rsidR="00607BB9">
        <w:t>splays a behaviour that is level 2</w:t>
      </w:r>
      <w:r w:rsidRPr="00607BB9">
        <w:t xml:space="preserve"> or above, then staff members will record this via our CPOMS monitoring system. Behaviour incidents are logged </w:t>
      </w:r>
      <w:r w:rsidR="0013740A" w:rsidRPr="00607BB9">
        <w:t xml:space="preserve">by </w:t>
      </w:r>
      <w:r w:rsidRPr="00607BB9">
        <w:t>all staff using a STAR analysis</w:t>
      </w:r>
      <w:r w:rsidR="00C279ED">
        <w:t>.</w:t>
      </w:r>
      <w:r w:rsidRPr="00607BB9">
        <w:t xml:space="preserve"> (Setting, Trigger, Action and Result) This enables the school to log, monitor and analyse behaviours on an individual, year group and whole school basis.</w:t>
      </w:r>
    </w:p>
    <w:p w14:paraId="4FB8FA1A" w14:textId="2E3C5058" w:rsidR="00EF6B11" w:rsidRPr="00EF6B11" w:rsidRDefault="00EF6B11" w:rsidP="00607BB9">
      <w:pPr>
        <w:spacing w:before="0" w:after="0" w:line="240" w:lineRule="auto"/>
        <w:ind w:right="20"/>
        <w:jc w:val="both"/>
        <w:rPr>
          <w:szCs w:val="20"/>
        </w:rPr>
      </w:pPr>
    </w:p>
    <w:p w14:paraId="18AC5C27" w14:textId="77777777" w:rsidR="00EF6B11" w:rsidRPr="00EF6B11" w:rsidRDefault="00EF6B11" w:rsidP="00EF6B11">
      <w:pPr>
        <w:shd w:val="clear" w:color="auto" w:fill="FFFFFF"/>
        <w:suppressAutoHyphens w:val="0"/>
        <w:spacing w:before="0" w:line="240" w:lineRule="auto"/>
        <w:textAlignment w:val="baseline"/>
        <w:rPr>
          <w:rFonts w:eastAsia="Times New Roman" w:cs="Calibri"/>
          <w:color w:val="000000"/>
          <w:szCs w:val="20"/>
          <w:lang w:eastAsia="en-GB"/>
          <w14:ligatures w14:val="none"/>
        </w:rPr>
      </w:pPr>
      <w:r w:rsidRPr="00EF6B11">
        <w:rPr>
          <w:rFonts w:eastAsia="Times New Roman" w:cs="Calibri"/>
          <w:color w:val="000000"/>
          <w:szCs w:val="20"/>
          <w:u w:val="single"/>
          <w:lang w:eastAsia="en-GB"/>
          <w14:ligatures w14:val="none"/>
        </w:rPr>
        <w:t>STAR Analysis:</w:t>
      </w:r>
    </w:p>
    <w:tbl>
      <w:tblPr>
        <w:tblW w:w="0" w:type="auto"/>
        <w:shd w:val="clear" w:color="auto" w:fill="FFFFFF"/>
        <w:tblCellMar>
          <w:left w:w="0" w:type="dxa"/>
          <w:right w:w="0" w:type="dxa"/>
        </w:tblCellMar>
        <w:tblLook w:val="04A0" w:firstRow="1" w:lastRow="0" w:firstColumn="1" w:lastColumn="0" w:noHBand="0" w:noVBand="1"/>
      </w:tblPr>
      <w:tblGrid>
        <w:gridCol w:w="3964"/>
      </w:tblGrid>
      <w:tr w:rsidR="00EF6B11" w:rsidRPr="00EF6B11" w14:paraId="746B2A9F" w14:textId="77777777" w:rsidTr="00EF6B11">
        <w:trPr>
          <w:trHeight w:val="315"/>
        </w:trPr>
        <w:tc>
          <w:tcPr>
            <w:tcW w:w="396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757F553" w14:textId="77777777" w:rsidR="00EF6B11" w:rsidRPr="00EF6B11" w:rsidRDefault="00EF6B11" w:rsidP="00EF6B11">
            <w:pPr>
              <w:suppressAutoHyphens w:val="0"/>
              <w:spacing w:before="0" w:after="0" w:line="240" w:lineRule="auto"/>
              <w:textAlignment w:val="baseline"/>
              <w:divId w:val="1794983931"/>
              <w:rPr>
                <w:rFonts w:eastAsia="Times New Roman" w:cs="Calibri"/>
                <w:color w:val="000000"/>
                <w:szCs w:val="20"/>
                <w:lang w:eastAsia="en-GB"/>
                <w14:ligatures w14:val="none"/>
              </w:rPr>
            </w:pPr>
            <w:r w:rsidRPr="00EF6B11">
              <w:rPr>
                <w:rFonts w:eastAsia="Times New Roman" w:cs="Calibri"/>
                <w:color w:val="000000"/>
                <w:szCs w:val="20"/>
                <w:lang w:eastAsia="en-GB"/>
                <w14:ligatures w14:val="none"/>
              </w:rPr>
              <w:t>S – Setting</w:t>
            </w:r>
          </w:p>
        </w:tc>
      </w:tr>
      <w:tr w:rsidR="00EF6B11" w:rsidRPr="00EF6B11" w14:paraId="471F43B0" w14:textId="77777777" w:rsidTr="00EF6B11">
        <w:trPr>
          <w:trHeight w:val="315"/>
        </w:trPr>
        <w:tc>
          <w:tcPr>
            <w:tcW w:w="3964"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4EFBD0" w14:textId="77777777" w:rsidR="00EF6B11" w:rsidRPr="00EF6B11" w:rsidRDefault="00EF6B11" w:rsidP="00EF6B11">
            <w:pPr>
              <w:suppressAutoHyphens w:val="0"/>
              <w:spacing w:before="0" w:after="0" w:line="240" w:lineRule="auto"/>
              <w:textAlignment w:val="baseline"/>
              <w:rPr>
                <w:rFonts w:eastAsia="Times New Roman" w:cs="Calibri"/>
                <w:color w:val="000000"/>
                <w:szCs w:val="20"/>
                <w:lang w:eastAsia="en-GB"/>
                <w14:ligatures w14:val="none"/>
              </w:rPr>
            </w:pPr>
            <w:r w:rsidRPr="00EF6B11">
              <w:rPr>
                <w:rFonts w:eastAsia="Times New Roman" w:cs="Calibri"/>
                <w:color w:val="000000"/>
                <w:szCs w:val="20"/>
                <w:lang w:eastAsia="en-GB"/>
                <w14:ligatures w14:val="none"/>
              </w:rPr>
              <w:t>T – Triggers, or potential triggers</w:t>
            </w:r>
          </w:p>
        </w:tc>
      </w:tr>
      <w:tr w:rsidR="00EF6B11" w:rsidRPr="00EF6B11" w14:paraId="32FA1E71" w14:textId="77777777" w:rsidTr="00EF6B11">
        <w:trPr>
          <w:trHeight w:val="315"/>
        </w:trPr>
        <w:tc>
          <w:tcPr>
            <w:tcW w:w="3964"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748AB6" w14:textId="77777777" w:rsidR="00EF6B11" w:rsidRPr="00EF6B11" w:rsidRDefault="00EF6B11" w:rsidP="00EF6B11">
            <w:pPr>
              <w:suppressAutoHyphens w:val="0"/>
              <w:spacing w:before="0" w:after="0" w:line="240" w:lineRule="auto"/>
              <w:textAlignment w:val="baseline"/>
              <w:rPr>
                <w:rFonts w:eastAsia="Times New Roman" w:cs="Calibri"/>
                <w:color w:val="000000"/>
                <w:szCs w:val="20"/>
                <w:lang w:eastAsia="en-GB"/>
                <w14:ligatures w14:val="none"/>
              </w:rPr>
            </w:pPr>
            <w:r w:rsidRPr="00EF6B11">
              <w:rPr>
                <w:rFonts w:eastAsia="Times New Roman" w:cs="Calibri"/>
                <w:color w:val="000000"/>
                <w:szCs w:val="20"/>
                <w:lang w:eastAsia="en-GB"/>
                <w14:ligatures w14:val="none"/>
              </w:rPr>
              <w:t>A – Action (Communicating behaviour)</w:t>
            </w:r>
          </w:p>
        </w:tc>
      </w:tr>
      <w:tr w:rsidR="00EF6B11" w:rsidRPr="00EF6B11" w14:paraId="6F6F270F" w14:textId="77777777" w:rsidTr="007566E5">
        <w:trPr>
          <w:trHeight w:val="235"/>
        </w:trPr>
        <w:tc>
          <w:tcPr>
            <w:tcW w:w="3964"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06EA2FA" w14:textId="77777777" w:rsidR="00EF6B11" w:rsidRPr="00EF6B11" w:rsidRDefault="00EF6B11" w:rsidP="00EF6B11">
            <w:pPr>
              <w:suppressAutoHyphens w:val="0"/>
              <w:spacing w:before="0" w:after="0" w:line="240" w:lineRule="auto"/>
              <w:textAlignment w:val="baseline"/>
              <w:rPr>
                <w:rFonts w:eastAsia="Times New Roman" w:cs="Calibri"/>
                <w:color w:val="000000"/>
                <w:szCs w:val="20"/>
                <w:lang w:eastAsia="en-GB"/>
                <w14:ligatures w14:val="none"/>
              </w:rPr>
            </w:pPr>
            <w:r w:rsidRPr="00EF6B11">
              <w:rPr>
                <w:rFonts w:eastAsia="Times New Roman" w:cs="Calibri"/>
                <w:color w:val="000000"/>
                <w:szCs w:val="20"/>
                <w:lang w:eastAsia="en-GB"/>
                <w14:ligatures w14:val="none"/>
              </w:rPr>
              <w:t>R – Response – including actions by adult</w:t>
            </w:r>
          </w:p>
        </w:tc>
      </w:tr>
    </w:tbl>
    <w:p w14:paraId="163A6D47" w14:textId="77777777" w:rsidR="00EF6B11" w:rsidRPr="00EF6B11" w:rsidRDefault="00EF6B11" w:rsidP="00EF6B11">
      <w:pPr>
        <w:shd w:val="clear" w:color="auto" w:fill="FFFFFF"/>
        <w:suppressAutoHyphens w:val="0"/>
        <w:spacing w:before="0" w:line="240" w:lineRule="auto"/>
        <w:textAlignment w:val="baseline"/>
        <w:rPr>
          <w:rFonts w:eastAsia="Times New Roman" w:cs="Calibri"/>
          <w:color w:val="000000"/>
          <w:szCs w:val="20"/>
          <w:lang w:eastAsia="en-GB"/>
          <w14:ligatures w14:val="none"/>
        </w:rPr>
      </w:pPr>
      <w:r w:rsidRPr="00EF6B11">
        <w:rPr>
          <w:rFonts w:eastAsia="Times New Roman" w:cs="Calibri"/>
          <w:color w:val="000000"/>
          <w:szCs w:val="20"/>
          <w:lang w:eastAsia="en-GB"/>
          <w14:ligatures w14:val="none"/>
        </w:rPr>
        <w:t> </w:t>
      </w:r>
    </w:p>
    <w:p w14:paraId="5A7EF5F6" w14:textId="77777777" w:rsidR="00EF6B11" w:rsidRPr="00EF6B11" w:rsidRDefault="00EF6B11" w:rsidP="00EF6B11">
      <w:pPr>
        <w:shd w:val="clear" w:color="auto" w:fill="FFFFFF"/>
        <w:suppressAutoHyphens w:val="0"/>
        <w:spacing w:before="0" w:line="240" w:lineRule="auto"/>
        <w:textAlignment w:val="baseline"/>
        <w:rPr>
          <w:rFonts w:eastAsia="Times New Roman" w:cs="Calibri"/>
          <w:color w:val="000000"/>
          <w:szCs w:val="20"/>
          <w:lang w:eastAsia="en-GB"/>
          <w14:ligatures w14:val="none"/>
        </w:rPr>
      </w:pPr>
      <w:r w:rsidRPr="00EF6B11">
        <w:rPr>
          <w:rFonts w:eastAsia="Times New Roman" w:cs="Calibri"/>
          <w:color w:val="000000"/>
          <w:szCs w:val="20"/>
          <w:lang w:eastAsia="en-GB"/>
          <w14:ligatures w14:val="none"/>
        </w:rPr>
        <w:t>Example:</w:t>
      </w:r>
    </w:p>
    <w:tbl>
      <w:tblPr>
        <w:tblW w:w="0" w:type="auto"/>
        <w:shd w:val="clear" w:color="auto" w:fill="FFFFFF"/>
        <w:tblCellMar>
          <w:left w:w="0" w:type="dxa"/>
          <w:right w:w="0" w:type="dxa"/>
        </w:tblCellMar>
        <w:tblLook w:val="04A0" w:firstRow="1" w:lastRow="0" w:firstColumn="1" w:lastColumn="0" w:noHBand="0" w:noVBand="1"/>
      </w:tblPr>
      <w:tblGrid>
        <w:gridCol w:w="9000"/>
      </w:tblGrid>
      <w:tr w:rsidR="00EF6B11" w:rsidRPr="00EF6B11" w14:paraId="744493BD" w14:textId="77777777" w:rsidTr="00EF6B11">
        <w:trPr>
          <w:trHeight w:val="315"/>
        </w:trPr>
        <w:tc>
          <w:tcPr>
            <w:tcW w:w="90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3AECEE9" w14:textId="77777777" w:rsidR="00EF6B11" w:rsidRPr="00EF6B11" w:rsidRDefault="00EF6B11" w:rsidP="00EF6B11">
            <w:pPr>
              <w:suppressAutoHyphens w:val="0"/>
              <w:spacing w:before="0" w:after="0" w:line="240" w:lineRule="auto"/>
              <w:textAlignment w:val="baseline"/>
              <w:divId w:val="1157838241"/>
              <w:rPr>
                <w:rFonts w:eastAsia="Times New Roman" w:cs="Calibri"/>
                <w:color w:val="000000"/>
                <w:szCs w:val="20"/>
                <w:lang w:eastAsia="en-GB"/>
                <w14:ligatures w14:val="none"/>
              </w:rPr>
            </w:pPr>
            <w:r w:rsidRPr="00EF6B11">
              <w:rPr>
                <w:rFonts w:eastAsia="Times New Roman" w:cs="Calibri"/>
                <w:color w:val="000000"/>
                <w:szCs w:val="20"/>
                <w:lang w:eastAsia="en-GB"/>
                <w14:ligatures w14:val="none"/>
              </w:rPr>
              <w:t>S – Classroom</w:t>
            </w:r>
          </w:p>
        </w:tc>
      </w:tr>
      <w:tr w:rsidR="00EF6B11" w:rsidRPr="00EF6B11" w14:paraId="2F822A13" w14:textId="77777777" w:rsidTr="00EF6B11">
        <w:trPr>
          <w:trHeight w:val="315"/>
        </w:trPr>
        <w:tc>
          <w:tcPr>
            <w:tcW w:w="9016"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5E4A45D" w14:textId="77777777" w:rsidR="00EF6B11" w:rsidRPr="00EF6B11" w:rsidRDefault="00EF6B11" w:rsidP="00EF6B11">
            <w:pPr>
              <w:suppressAutoHyphens w:val="0"/>
              <w:spacing w:before="0" w:after="0" w:line="240" w:lineRule="auto"/>
              <w:textAlignment w:val="baseline"/>
              <w:rPr>
                <w:rFonts w:eastAsia="Times New Roman" w:cs="Calibri"/>
                <w:color w:val="000000"/>
                <w:szCs w:val="20"/>
                <w:lang w:eastAsia="en-GB"/>
                <w14:ligatures w14:val="none"/>
              </w:rPr>
            </w:pPr>
            <w:r w:rsidRPr="00EF6B11">
              <w:rPr>
                <w:rFonts w:eastAsia="Times New Roman" w:cs="Calibri"/>
                <w:color w:val="000000"/>
                <w:szCs w:val="20"/>
                <w:lang w:eastAsia="en-GB"/>
                <w14:ligatures w14:val="none"/>
              </w:rPr>
              <w:t>T – Maths is least favourite subject, got an answer wrong</w:t>
            </w:r>
          </w:p>
        </w:tc>
      </w:tr>
      <w:tr w:rsidR="00EF6B11" w:rsidRPr="00EF6B11" w14:paraId="7F729AB8" w14:textId="77777777" w:rsidTr="007566E5">
        <w:trPr>
          <w:trHeight w:val="691"/>
        </w:trPr>
        <w:tc>
          <w:tcPr>
            <w:tcW w:w="9016"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94EDC6" w14:textId="321CD722" w:rsidR="00EF6B11" w:rsidRPr="00EF6B11" w:rsidRDefault="00C279ED" w:rsidP="00EF6B11">
            <w:pPr>
              <w:suppressAutoHyphens w:val="0"/>
              <w:spacing w:before="0" w:after="0" w:line="240" w:lineRule="auto"/>
              <w:textAlignment w:val="baseline"/>
              <w:rPr>
                <w:rFonts w:eastAsia="Times New Roman" w:cs="Calibri"/>
                <w:color w:val="000000"/>
                <w:szCs w:val="20"/>
                <w:lang w:eastAsia="en-GB"/>
                <w14:ligatures w14:val="none"/>
              </w:rPr>
            </w:pPr>
            <w:r>
              <w:rPr>
                <w:rFonts w:eastAsia="Times New Roman" w:cs="Calibri"/>
                <w:color w:val="000000"/>
                <w:szCs w:val="20"/>
                <w:lang w:eastAsia="en-GB"/>
                <w14:ligatures w14:val="none"/>
              </w:rPr>
              <w:t>A – XY</w:t>
            </w:r>
            <w:r w:rsidR="00EF6B11" w:rsidRPr="00EF6B11">
              <w:rPr>
                <w:rFonts w:eastAsia="Times New Roman" w:cs="Calibri"/>
                <w:color w:val="000000"/>
                <w:szCs w:val="20"/>
                <w:lang w:eastAsia="en-GB"/>
                <w14:ligatures w14:val="none"/>
              </w:rPr>
              <w:t xml:space="preserve"> does not like maths, log division proved quite tricky and when they got an answer </w:t>
            </w:r>
            <w:proofErr w:type="gramStart"/>
            <w:r w:rsidR="00EF6B11" w:rsidRPr="00EF6B11">
              <w:rPr>
                <w:rFonts w:eastAsia="Times New Roman" w:cs="Calibri"/>
                <w:color w:val="000000"/>
                <w:szCs w:val="20"/>
                <w:lang w:eastAsia="en-GB"/>
                <w14:ligatures w14:val="none"/>
              </w:rPr>
              <w:t>wrong</w:t>
            </w:r>
            <w:proofErr w:type="gramEnd"/>
            <w:r w:rsidR="00EF6B11" w:rsidRPr="00EF6B11">
              <w:rPr>
                <w:rFonts w:eastAsia="Times New Roman" w:cs="Calibri"/>
                <w:color w:val="000000"/>
                <w:szCs w:val="20"/>
                <w:lang w:eastAsia="en-GB"/>
                <w14:ligatures w14:val="none"/>
              </w:rPr>
              <w:t xml:space="preserve"> they became frustrated and demanded immediate support. When this was not immediately </w:t>
            </w:r>
            <w:proofErr w:type="gramStart"/>
            <w:r w:rsidR="00EF6B11" w:rsidRPr="00EF6B11">
              <w:rPr>
                <w:rFonts w:eastAsia="Times New Roman" w:cs="Calibri"/>
                <w:color w:val="000000"/>
                <w:szCs w:val="20"/>
                <w:lang w:eastAsia="en-GB"/>
                <w14:ligatures w14:val="none"/>
              </w:rPr>
              <w:t>available</w:t>
            </w:r>
            <w:proofErr w:type="gramEnd"/>
            <w:r w:rsidR="00EF6B11" w:rsidRPr="00EF6B11">
              <w:rPr>
                <w:rFonts w:eastAsia="Times New Roman" w:cs="Calibri"/>
                <w:color w:val="000000"/>
                <w:szCs w:val="20"/>
                <w:lang w:eastAsia="en-GB"/>
                <w14:ligatures w14:val="none"/>
              </w:rPr>
              <w:t xml:space="preserve"> they walked out of class and kicked XX chair </w:t>
            </w:r>
            <w:r w:rsidR="00EF6B11" w:rsidRPr="00EF6B11">
              <w:rPr>
                <w:rFonts w:eastAsia="Times New Roman" w:cs="Calibri"/>
                <w:color w:val="000000"/>
                <w:szCs w:val="20"/>
                <w:bdr w:val="none" w:sz="0" w:space="0" w:color="auto" w:frame="1"/>
                <w:lang w:eastAsia="en-GB"/>
                <w14:ligatures w14:val="none"/>
              </w:rPr>
              <w:t>on</w:t>
            </w:r>
            <w:r w:rsidR="00EF6B11" w:rsidRPr="00EF6B11">
              <w:rPr>
                <w:rFonts w:eastAsia="Times New Roman" w:cs="Calibri"/>
                <w:color w:val="000000"/>
                <w:szCs w:val="20"/>
                <w:lang w:eastAsia="en-GB"/>
                <w14:ligatures w14:val="none"/>
              </w:rPr>
              <w:t> the way to causing them to fall.</w:t>
            </w:r>
          </w:p>
        </w:tc>
      </w:tr>
      <w:tr w:rsidR="00EF6B11" w:rsidRPr="00EF6B11" w14:paraId="112B5075" w14:textId="77777777" w:rsidTr="007566E5">
        <w:trPr>
          <w:trHeight w:val="452"/>
        </w:trPr>
        <w:tc>
          <w:tcPr>
            <w:tcW w:w="9016"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A68438" w14:textId="1D2999A1" w:rsidR="00EF6B11" w:rsidRPr="00EF6B11" w:rsidRDefault="00EF6B11" w:rsidP="00EF6B11">
            <w:pPr>
              <w:suppressAutoHyphens w:val="0"/>
              <w:spacing w:before="0" w:after="0" w:line="240" w:lineRule="auto"/>
              <w:textAlignment w:val="baseline"/>
              <w:rPr>
                <w:rFonts w:eastAsia="Times New Roman" w:cs="Calibri"/>
                <w:color w:val="000000"/>
                <w:szCs w:val="20"/>
                <w:lang w:eastAsia="en-GB"/>
                <w14:ligatures w14:val="none"/>
              </w:rPr>
            </w:pPr>
            <w:r w:rsidRPr="00EF6B11">
              <w:rPr>
                <w:rFonts w:eastAsia="Times New Roman" w:cs="Calibri"/>
                <w:color w:val="000000"/>
                <w:szCs w:val="20"/>
                <w:lang w:eastAsia="en-GB"/>
                <w14:ligatures w14:val="none"/>
              </w:rPr>
              <w:t>R – LSA went out to support TT regulation. Of</w:t>
            </w:r>
            <w:r w:rsidR="00C279ED">
              <w:rPr>
                <w:rFonts w:eastAsia="Times New Roman" w:cs="Calibri"/>
                <w:color w:val="000000"/>
                <w:szCs w:val="20"/>
                <w:lang w:eastAsia="en-GB"/>
                <w14:ligatures w14:val="none"/>
              </w:rPr>
              <w:t>fered support for maths work. XY</w:t>
            </w:r>
            <w:r w:rsidRPr="00EF6B11">
              <w:rPr>
                <w:rFonts w:eastAsia="Times New Roman" w:cs="Calibri"/>
                <w:color w:val="000000"/>
                <w:szCs w:val="20"/>
                <w:lang w:eastAsia="en-GB"/>
                <w14:ligatures w14:val="none"/>
              </w:rPr>
              <w:t xml:space="preserve"> came back into the classroom. After some </w:t>
            </w:r>
            <w:proofErr w:type="gramStart"/>
            <w:r w:rsidRPr="00EF6B11">
              <w:rPr>
                <w:rFonts w:eastAsia="Times New Roman" w:cs="Calibri"/>
                <w:color w:val="000000"/>
                <w:szCs w:val="20"/>
                <w:lang w:eastAsia="en-GB"/>
                <w14:ligatures w14:val="none"/>
              </w:rPr>
              <w:t>time</w:t>
            </w:r>
            <w:proofErr w:type="gramEnd"/>
            <w:r w:rsidRPr="00EF6B11">
              <w:rPr>
                <w:rFonts w:eastAsia="Times New Roman" w:cs="Calibri"/>
                <w:color w:val="000000"/>
                <w:szCs w:val="20"/>
                <w:lang w:eastAsia="en-GB"/>
                <w14:ligatures w14:val="none"/>
              </w:rPr>
              <w:t xml:space="preserve"> Class teacher completed restorative conversation – Re</w:t>
            </w:r>
            <w:r w:rsidR="00C54F90">
              <w:rPr>
                <w:rFonts w:eastAsia="Times New Roman" w:cs="Calibri"/>
                <w:color w:val="000000"/>
                <w:szCs w:val="20"/>
                <w:lang w:eastAsia="en-GB"/>
                <w14:ligatures w14:val="none"/>
              </w:rPr>
              <w:t>storative meeting completed with class teacher</w:t>
            </w:r>
          </w:p>
        </w:tc>
      </w:tr>
    </w:tbl>
    <w:p w14:paraId="5AE30B0C" w14:textId="038D0197" w:rsidR="00EF6B11" w:rsidRDefault="00EF6B11" w:rsidP="00607BB9">
      <w:pPr>
        <w:spacing w:before="0" w:after="0" w:line="240" w:lineRule="auto"/>
        <w:ind w:right="20"/>
        <w:jc w:val="both"/>
      </w:pPr>
    </w:p>
    <w:p w14:paraId="6B9BD392" w14:textId="77777777" w:rsidR="007566E5" w:rsidRPr="00607BB9" w:rsidRDefault="007566E5" w:rsidP="007566E5">
      <w:pPr>
        <w:spacing w:before="0" w:after="0" w:line="240" w:lineRule="auto"/>
        <w:ind w:left="720" w:right="20"/>
        <w:jc w:val="both"/>
      </w:pPr>
    </w:p>
    <w:p w14:paraId="54106938" w14:textId="57ACC0AF" w:rsidR="007566E5" w:rsidRPr="00EF6B11" w:rsidRDefault="007566E5" w:rsidP="007566E5">
      <w:pPr>
        <w:spacing w:before="0" w:after="0" w:line="240" w:lineRule="auto"/>
        <w:ind w:right="20"/>
        <w:jc w:val="both"/>
        <w:rPr>
          <w:szCs w:val="20"/>
        </w:rPr>
      </w:pPr>
      <w:r w:rsidRPr="00607BB9">
        <w:t xml:space="preserve">When </w:t>
      </w:r>
      <w:r w:rsidR="00C54F90">
        <w:t>a child demonstrates a level 3-5 behaviour parents are informed by the appropriate adult (see appendix 3)</w:t>
      </w:r>
    </w:p>
    <w:p w14:paraId="12EB711A" w14:textId="77777777" w:rsidR="00400852" w:rsidRDefault="003D67B9" w:rsidP="000F7FE1">
      <w:pPr>
        <w:pStyle w:val="PolicyStyle"/>
        <w:numPr>
          <w:ilvl w:val="0"/>
          <w:numId w:val="58"/>
        </w:numPr>
      </w:pPr>
      <w:bookmarkStart w:id="15" w:name="_Toc220853128"/>
      <w:r>
        <w:t>Harm from Dysregulated (stressed) B</w:t>
      </w:r>
      <w:r w:rsidR="00400852">
        <w:t>ehaviour</w:t>
      </w:r>
      <w:bookmarkEnd w:id="15"/>
    </w:p>
    <w:p w14:paraId="1DACA570" w14:textId="77777777" w:rsidR="00400852" w:rsidRDefault="00400852" w:rsidP="00400852">
      <w:r>
        <w:t xml:space="preserve">Our school always prioritises the safety and welfare of all staff and children/young people, recognising that everyone is entitled to a safe and supportive environment. Any incident (verbal or physical) which compromises safety can be perceived as dangerous. Our staff understand through training that this behaviour is not necessarily deliberate, rather it is often due to a stress response. </w:t>
      </w:r>
    </w:p>
    <w:p w14:paraId="7AEB1E0A" w14:textId="77777777" w:rsidR="00400852" w:rsidRPr="00400852" w:rsidRDefault="00400852" w:rsidP="00400852">
      <w:pPr>
        <w:rPr>
          <w:u w:val="single"/>
        </w:rPr>
      </w:pPr>
      <w:r w:rsidRPr="00400852">
        <w:rPr>
          <w:u w:val="single"/>
        </w:rPr>
        <w:t>Supporting those who have been harmed</w:t>
      </w:r>
    </w:p>
    <w:p w14:paraId="46783677" w14:textId="77777777" w:rsidR="00400852" w:rsidRDefault="00400852" w:rsidP="00400852">
      <w:r>
        <w:t xml:space="preserve"> Our staff and children and young people receive the individual support they need in response to any incident where the behaviour has compromised the wellbeing of someone else, causing harm. Occasionally there may be times, despite all reasonably practicable measures being taken, when prevention is unsuccessful, and someone is harmed. At these times our school ensures that this person (adult or child/young person) is fully supported. </w:t>
      </w:r>
    </w:p>
    <w:p w14:paraId="1F784A84" w14:textId="77777777" w:rsidR="00400852" w:rsidRDefault="00400852" w:rsidP="00400852">
      <w:r>
        <w:t xml:space="preserve">We always consider the following: </w:t>
      </w:r>
    </w:p>
    <w:p w14:paraId="38745140" w14:textId="77777777" w:rsidR="00400852" w:rsidRDefault="00400852" w:rsidP="000F7FE1">
      <w:pPr>
        <w:pStyle w:val="ListParagraph"/>
        <w:numPr>
          <w:ilvl w:val="0"/>
          <w:numId w:val="27"/>
        </w:numPr>
      </w:pPr>
      <w:r>
        <w:t xml:space="preserve">are they physically safe and protected? </w:t>
      </w:r>
    </w:p>
    <w:p w14:paraId="79469C8C" w14:textId="77777777" w:rsidR="00400852" w:rsidRDefault="00400852" w:rsidP="000F7FE1">
      <w:pPr>
        <w:pStyle w:val="ListParagraph"/>
        <w:numPr>
          <w:ilvl w:val="0"/>
          <w:numId w:val="27"/>
        </w:numPr>
      </w:pPr>
      <w:r>
        <w:t xml:space="preserve">do they need immediate first aid &amp; medical treatment? </w:t>
      </w:r>
    </w:p>
    <w:p w14:paraId="5052B550" w14:textId="77777777" w:rsidR="00400852" w:rsidRDefault="00400852" w:rsidP="000F7FE1">
      <w:pPr>
        <w:pStyle w:val="ListParagraph"/>
        <w:numPr>
          <w:ilvl w:val="0"/>
          <w:numId w:val="27"/>
        </w:numPr>
      </w:pPr>
      <w:r>
        <w:lastRenderedPageBreak/>
        <w:t xml:space="preserve">is there a need for immediate police involvement? </w:t>
      </w:r>
    </w:p>
    <w:p w14:paraId="4479EBC8" w14:textId="77777777" w:rsidR="00400852" w:rsidRDefault="00400852" w:rsidP="000F7FE1">
      <w:pPr>
        <w:pStyle w:val="ListParagraph"/>
        <w:numPr>
          <w:ilvl w:val="0"/>
          <w:numId w:val="27"/>
        </w:numPr>
      </w:pPr>
      <w:r>
        <w:t xml:space="preserve">ensure they </w:t>
      </w:r>
      <w:proofErr w:type="gramStart"/>
      <w:r>
        <w:t>have the opportunity to</w:t>
      </w:r>
      <w:proofErr w:type="gramEnd"/>
      <w:r>
        <w:t xml:space="preserve"> talk about the incident either with a trusted person or other independent service </w:t>
      </w:r>
    </w:p>
    <w:p w14:paraId="6F46FF44" w14:textId="77777777" w:rsidR="00400852" w:rsidRDefault="00400852" w:rsidP="000F7FE1">
      <w:pPr>
        <w:pStyle w:val="ListParagraph"/>
        <w:numPr>
          <w:ilvl w:val="0"/>
          <w:numId w:val="27"/>
        </w:numPr>
      </w:pPr>
      <w:r>
        <w:t xml:space="preserve">give reassurance to reduce feelings of guilt and/or anxiety </w:t>
      </w:r>
    </w:p>
    <w:p w14:paraId="17105A88" w14:textId="24C6173B" w:rsidR="0060705B" w:rsidRDefault="0060705B" w:rsidP="000F7FE1">
      <w:pPr>
        <w:pStyle w:val="PolicyStyle"/>
        <w:numPr>
          <w:ilvl w:val="0"/>
          <w:numId w:val="58"/>
        </w:numPr>
      </w:pPr>
      <w:bookmarkStart w:id="16" w:name="_Toc220853129"/>
      <w:r>
        <w:t>Transitions</w:t>
      </w:r>
      <w:bookmarkEnd w:id="16"/>
    </w:p>
    <w:p w14:paraId="718B7A98" w14:textId="77777777" w:rsidR="0060705B" w:rsidRDefault="0060705B" w:rsidP="0060705B">
      <w:r>
        <w:t xml:space="preserve">For pupils entering Reception, where they have been offered a place, teachers will aim to meet the pupils and parents/carers before starting school (either in their homes or in previous settings). </w:t>
      </w:r>
    </w:p>
    <w:p w14:paraId="73A08359" w14:textId="03C68290" w:rsidR="0060705B" w:rsidRDefault="0060705B" w:rsidP="0060705B">
      <w:r>
        <w:t>To ensure a smooth transition to the next year, children have transition sessions with their new teacher(s). In addition, staff members hold transition meetings. To ensure behaviour is continually monitored and the right support is in place, information related to child behaviour issues may be transferred to relevant staff at the start of the term or year. Support will be offered to pupils with specific needs during these periods. Information on behaviour issues may also be shared with new settings for those children transferring to other schools.</w:t>
      </w:r>
    </w:p>
    <w:p w14:paraId="1D3791FD" w14:textId="0B6E0707" w:rsidR="004105D9" w:rsidRDefault="004105D9" w:rsidP="000F7FE1">
      <w:pPr>
        <w:pStyle w:val="PolicyStyle"/>
        <w:numPr>
          <w:ilvl w:val="0"/>
          <w:numId w:val="58"/>
        </w:numPr>
      </w:pPr>
      <w:bookmarkStart w:id="17" w:name="_Toc220853130"/>
      <w:r>
        <w:t>Safeguarding</w:t>
      </w:r>
      <w:bookmarkEnd w:id="17"/>
    </w:p>
    <w:p w14:paraId="11CEDDDB" w14:textId="77777777" w:rsidR="0060705B" w:rsidRDefault="004105D9" w:rsidP="0060705B">
      <w:r w:rsidRPr="0060705B">
        <w:t xml:space="preserve">The school recognises that changes in behaviour may be an indicator that a pupil </w:t>
      </w:r>
      <w:proofErr w:type="gramStart"/>
      <w:r w:rsidRPr="0060705B">
        <w:t>is in need of</w:t>
      </w:r>
      <w:proofErr w:type="gramEnd"/>
      <w:r w:rsidRPr="0060705B">
        <w:t xml:space="preserve"> help or protection. </w:t>
      </w:r>
    </w:p>
    <w:p w14:paraId="54B337E3" w14:textId="77777777" w:rsidR="0060705B" w:rsidRDefault="004105D9" w:rsidP="0060705B">
      <w:r w:rsidRPr="0060705B">
        <w:t xml:space="preserve">We will consider whether a pupil’s misbehaviour may be linked to them suffering, or being likely to suffer, significant harm. </w:t>
      </w:r>
    </w:p>
    <w:p w14:paraId="4C1637F8" w14:textId="77777777" w:rsidR="0060705B" w:rsidRDefault="004105D9" w:rsidP="0060705B">
      <w:r w:rsidRPr="0060705B">
        <w:t xml:space="preserve">Where this may be the case, we will follow our child protection and safeguarding policy, and consider whether pastoral support, an early help intervention or a referral to children’s social care is appropriate. </w:t>
      </w:r>
    </w:p>
    <w:p w14:paraId="24708B7B" w14:textId="63FA6D00" w:rsidR="004105D9" w:rsidRPr="0060705B" w:rsidRDefault="004105D9" w:rsidP="0060705B">
      <w:r w:rsidRPr="0060705B">
        <w:t xml:space="preserve">Please refer to our child protection and safeguarding policy for more information. </w:t>
      </w:r>
      <w:hyperlink r:id="rId23" w:history="1">
        <w:r w:rsidRPr="006E0269">
          <w:rPr>
            <w:rStyle w:val="Hyperlink"/>
          </w:rPr>
          <w:t>They can be found here.</w:t>
        </w:r>
      </w:hyperlink>
    </w:p>
    <w:p w14:paraId="7596D8CF" w14:textId="1F58656C" w:rsidR="00400852" w:rsidRPr="00400852" w:rsidRDefault="00400852" w:rsidP="000F7FE1">
      <w:pPr>
        <w:pStyle w:val="PolicyStyle"/>
        <w:numPr>
          <w:ilvl w:val="0"/>
          <w:numId w:val="58"/>
        </w:numPr>
      </w:pPr>
      <w:bookmarkStart w:id="18" w:name="_Toc220853131"/>
      <w:r w:rsidRPr="00400852">
        <w:t>Risk Assessment Process</w:t>
      </w:r>
      <w:bookmarkEnd w:id="18"/>
      <w:r w:rsidRPr="00400852">
        <w:t xml:space="preserve"> </w:t>
      </w:r>
    </w:p>
    <w:p w14:paraId="5C0771C9" w14:textId="687DE11F" w:rsidR="00400852" w:rsidRDefault="00400852" w:rsidP="00400852">
      <w:r>
        <w:t xml:space="preserve">In our school we use a risk assessment process as the starting point for preventing harm for identified vulnerable children and young people. It identifies what is likely to cause stress to them, using all the information known about them. Once all this information is collated, a strategy for supporting a situation appropriately and keeping everyone safe can be developed. An example of information to be included in the risk assessment can be </w:t>
      </w:r>
      <w:r w:rsidRPr="003D67B9">
        <w:t xml:space="preserve">found in </w:t>
      </w:r>
      <w:r w:rsidR="003D67B9" w:rsidRPr="003D67B9">
        <w:t xml:space="preserve">Appendix </w:t>
      </w:r>
      <w:r w:rsidR="0060705B">
        <w:t>6</w:t>
      </w:r>
      <w:r w:rsidRPr="003D67B9">
        <w:t>.</w:t>
      </w:r>
    </w:p>
    <w:p w14:paraId="1799F78B" w14:textId="77777777" w:rsidR="00806C7B" w:rsidRPr="003A7BB0" w:rsidRDefault="00806C7B" w:rsidP="000F7FE1">
      <w:pPr>
        <w:pStyle w:val="PolicyStyle"/>
        <w:numPr>
          <w:ilvl w:val="0"/>
          <w:numId w:val="58"/>
        </w:numPr>
      </w:pPr>
      <w:bookmarkStart w:id="19" w:name="_Toc220853132"/>
      <w:r w:rsidRPr="003A7BB0">
        <w:t>Reasonable force</w:t>
      </w:r>
      <w:bookmarkEnd w:id="19"/>
    </w:p>
    <w:p w14:paraId="34B7ADCF" w14:textId="77777777" w:rsidR="000F7FE1" w:rsidRDefault="002A4629" w:rsidP="000F7FE1">
      <w:pPr>
        <w:spacing w:before="0" w:after="120"/>
      </w:pPr>
      <w:r>
        <w:t xml:space="preserve">Reasonable force covers a range of interventions that involve physical contact with pupils. All members of staff have a duty to use reasonable force, in the following circumstances, to prevent a pupil from: </w:t>
      </w:r>
    </w:p>
    <w:p w14:paraId="7A765518" w14:textId="77777777" w:rsidR="000F7FE1" w:rsidRDefault="002A4629" w:rsidP="000F7FE1">
      <w:pPr>
        <w:pStyle w:val="ListParagraph"/>
        <w:numPr>
          <w:ilvl w:val="0"/>
          <w:numId w:val="63"/>
        </w:numPr>
        <w:spacing w:before="0" w:after="120"/>
      </w:pPr>
      <w:r>
        <w:t xml:space="preserve">Causing disorder </w:t>
      </w:r>
    </w:p>
    <w:p w14:paraId="25AF3006" w14:textId="77777777" w:rsidR="000F7FE1" w:rsidRDefault="002A4629" w:rsidP="000F7FE1">
      <w:pPr>
        <w:pStyle w:val="ListParagraph"/>
        <w:numPr>
          <w:ilvl w:val="0"/>
          <w:numId w:val="63"/>
        </w:numPr>
        <w:spacing w:before="0" w:after="120"/>
      </w:pPr>
      <w:r>
        <w:t xml:space="preserve">Hurting themselves or others </w:t>
      </w:r>
    </w:p>
    <w:p w14:paraId="3E677A89" w14:textId="77777777" w:rsidR="000F7FE1" w:rsidRDefault="002A4629" w:rsidP="000F7FE1">
      <w:pPr>
        <w:pStyle w:val="ListParagraph"/>
        <w:numPr>
          <w:ilvl w:val="0"/>
          <w:numId w:val="63"/>
        </w:numPr>
        <w:spacing w:before="0" w:after="120"/>
      </w:pPr>
      <w:r>
        <w:t xml:space="preserve">Damaging property </w:t>
      </w:r>
    </w:p>
    <w:p w14:paraId="3EEE9A9C" w14:textId="77777777" w:rsidR="000F7FE1" w:rsidRDefault="002A4629" w:rsidP="000F7FE1">
      <w:pPr>
        <w:pStyle w:val="ListParagraph"/>
        <w:numPr>
          <w:ilvl w:val="0"/>
          <w:numId w:val="63"/>
        </w:numPr>
        <w:spacing w:before="0" w:after="120"/>
      </w:pPr>
      <w:r>
        <w:t xml:space="preserve">Committing an offence </w:t>
      </w:r>
    </w:p>
    <w:p w14:paraId="4E11896D" w14:textId="11D1F69D" w:rsidR="000F7FE1" w:rsidRDefault="002A4629" w:rsidP="000F7FE1">
      <w:pPr>
        <w:spacing w:before="0" w:after="120"/>
      </w:pPr>
      <w:r>
        <w:t xml:space="preserve">Incidents of reasonable force must: </w:t>
      </w:r>
    </w:p>
    <w:p w14:paraId="2C4E53D6" w14:textId="77777777" w:rsidR="000F7FE1" w:rsidRDefault="002A4629" w:rsidP="000F7FE1">
      <w:pPr>
        <w:pStyle w:val="ListParagraph"/>
        <w:numPr>
          <w:ilvl w:val="0"/>
          <w:numId w:val="62"/>
        </w:numPr>
        <w:spacing w:before="0" w:after="120"/>
      </w:pPr>
      <w:r>
        <w:t xml:space="preserve">Always be used as a last resort </w:t>
      </w:r>
    </w:p>
    <w:p w14:paraId="5F7B5926" w14:textId="77777777" w:rsidR="000F7FE1" w:rsidRDefault="002A4629" w:rsidP="000F7FE1">
      <w:pPr>
        <w:pStyle w:val="ListParagraph"/>
        <w:numPr>
          <w:ilvl w:val="0"/>
          <w:numId w:val="62"/>
        </w:numPr>
        <w:spacing w:before="0" w:after="120"/>
      </w:pPr>
      <w:r>
        <w:t xml:space="preserve">Be applied using the minimum amount of force and for the minimum amount of time possible </w:t>
      </w:r>
    </w:p>
    <w:p w14:paraId="5E00E5A9" w14:textId="77777777" w:rsidR="000F7FE1" w:rsidRDefault="002A4629" w:rsidP="000F7FE1">
      <w:pPr>
        <w:pStyle w:val="ListParagraph"/>
        <w:numPr>
          <w:ilvl w:val="0"/>
          <w:numId w:val="62"/>
        </w:numPr>
        <w:spacing w:before="0" w:after="120"/>
      </w:pPr>
      <w:r>
        <w:t xml:space="preserve">Be used in a way that maintains the safety and dignity of all concerned </w:t>
      </w:r>
    </w:p>
    <w:p w14:paraId="56DD8F2D" w14:textId="77777777" w:rsidR="000F7FE1" w:rsidRDefault="002A4629" w:rsidP="000F7FE1">
      <w:pPr>
        <w:pStyle w:val="ListParagraph"/>
        <w:numPr>
          <w:ilvl w:val="0"/>
          <w:numId w:val="62"/>
        </w:numPr>
        <w:spacing w:before="0" w:after="120"/>
      </w:pPr>
      <w:r>
        <w:t xml:space="preserve">Never be used as a form of punishment </w:t>
      </w:r>
    </w:p>
    <w:p w14:paraId="61E89611" w14:textId="395F0344" w:rsidR="002A4629" w:rsidRDefault="002A4629" w:rsidP="000F7FE1">
      <w:pPr>
        <w:pStyle w:val="ListParagraph"/>
        <w:numPr>
          <w:ilvl w:val="0"/>
          <w:numId w:val="62"/>
        </w:numPr>
        <w:spacing w:before="0" w:after="120"/>
      </w:pPr>
      <w:r>
        <w:t xml:space="preserve">Be recorded </w:t>
      </w:r>
      <w:r w:rsidR="000F7FE1">
        <w:t xml:space="preserve">on CPOMs </w:t>
      </w:r>
      <w:r>
        <w:t>and reported to parents</w:t>
      </w:r>
    </w:p>
    <w:p w14:paraId="6AF18532" w14:textId="56BE4A19" w:rsidR="000F7FE1" w:rsidRDefault="000F7FE1" w:rsidP="000F7FE1">
      <w:pPr>
        <w:spacing w:before="0" w:after="120"/>
      </w:pPr>
      <w:r>
        <w:lastRenderedPageBreak/>
        <w:t>When considering using reasonable force, staff should, in considering the risks, carefully recognise any specific vulnerabilities of the pupil, including SEND, mental health needs or medical conditions</w:t>
      </w:r>
    </w:p>
    <w:p w14:paraId="1D83FCC9" w14:textId="77777777" w:rsidR="00806C7B" w:rsidRPr="003A7BB0" w:rsidRDefault="00806C7B" w:rsidP="000F7FE1">
      <w:pPr>
        <w:pStyle w:val="PolicyStyle"/>
        <w:numPr>
          <w:ilvl w:val="0"/>
          <w:numId w:val="58"/>
        </w:numPr>
      </w:pPr>
      <w:bookmarkStart w:id="20" w:name="_Toc220853133"/>
      <w:r w:rsidRPr="003A7BB0">
        <w:t>Con</w:t>
      </w:r>
      <w:r w:rsidR="003A7BB0">
        <w:t>fiscation and searches</w:t>
      </w:r>
      <w:bookmarkEnd w:id="20"/>
      <w:r w:rsidRPr="003A7BB0">
        <w:t xml:space="preserve">           </w:t>
      </w:r>
      <w:r w:rsidRPr="003A7BB0">
        <w:rPr>
          <w:rStyle w:val="apple-tab-span"/>
          <w:color w:val="000000"/>
        </w:rPr>
        <w:tab/>
      </w:r>
    </w:p>
    <w:p w14:paraId="0E924207" w14:textId="77777777" w:rsidR="00806C7B" w:rsidRPr="00400852" w:rsidRDefault="00806C7B" w:rsidP="00806C7B">
      <w:pPr>
        <w:pStyle w:val="Subhead2"/>
        <w:rPr>
          <w:rFonts w:ascii="Franklin Gothic Book" w:hAnsi="Franklin Gothic Book"/>
          <w:sz w:val="20"/>
          <w:lang w:val="en-GB"/>
        </w:rPr>
      </w:pPr>
      <w:r w:rsidRPr="00400852">
        <w:rPr>
          <w:rFonts w:ascii="Franklin Gothic Book" w:hAnsi="Franklin Gothic Book"/>
          <w:sz w:val="20"/>
          <w:lang w:val="en-GB"/>
        </w:rPr>
        <w:t>Confiscation</w:t>
      </w:r>
    </w:p>
    <w:p w14:paraId="1855FE2D" w14:textId="77777777" w:rsidR="00806C7B" w:rsidRPr="00400852" w:rsidRDefault="00806C7B" w:rsidP="00806C7B">
      <w:pPr>
        <w:pStyle w:val="1bodycopy10pt"/>
        <w:rPr>
          <w:rFonts w:ascii="Franklin Gothic Book" w:hAnsi="Franklin Gothic Book"/>
          <w:lang w:val="en-GB"/>
        </w:rPr>
      </w:pPr>
      <w:r w:rsidRPr="00400852">
        <w:rPr>
          <w:rFonts w:ascii="Franklin Gothic Book" w:hAnsi="Franklin Gothic Book"/>
          <w:lang w:val="en-GB"/>
        </w:rPr>
        <w:t>Any prohi</w:t>
      </w:r>
      <w:r w:rsidR="009C0898" w:rsidRPr="00400852">
        <w:rPr>
          <w:rFonts w:ascii="Franklin Gothic Book" w:hAnsi="Franklin Gothic Book"/>
          <w:lang w:val="en-GB"/>
        </w:rPr>
        <w:t>bited items (See list below</w:t>
      </w:r>
      <w:r w:rsidRPr="00400852">
        <w:rPr>
          <w:rFonts w:ascii="Franklin Gothic Book" w:hAnsi="Franklin Gothic Book"/>
          <w:lang w:val="en-GB"/>
        </w:rPr>
        <w:t>) found in a pupil’s possession as a result of a search will be confiscated. These items will not be returned to the pupil.</w:t>
      </w:r>
    </w:p>
    <w:p w14:paraId="1A806D49" w14:textId="77777777" w:rsidR="009C0898" w:rsidRPr="00400852" w:rsidRDefault="00806C7B" w:rsidP="000F7FE1">
      <w:pPr>
        <w:pStyle w:val="4Bulletedcopyblue"/>
        <w:numPr>
          <w:ilvl w:val="0"/>
          <w:numId w:val="14"/>
        </w:numPr>
        <w:rPr>
          <w:rFonts w:ascii="Franklin Gothic Book" w:hAnsi="Franklin Gothic Book"/>
          <w:szCs w:val="24"/>
          <w:lang w:val="en-GB"/>
        </w:rPr>
      </w:pPr>
      <w:r w:rsidRPr="00400852">
        <w:rPr>
          <w:rFonts w:ascii="Franklin Gothic Book" w:hAnsi="Franklin Gothic Book"/>
          <w:szCs w:val="24"/>
          <w:lang w:val="en-GB"/>
        </w:rPr>
        <w:t xml:space="preserve">We will also confiscate any item that is harmful or </w:t>
      </w:r>
      <w:r w:rsidR="009C0898" w:rsidRPr="00400852">
        <w:rPr>
          <w:rFonts w:ascii="Franklin Gothic Book" w:hAnsi="Franklin Gothic Book"/>
          <w:szCs w:val="24"/>
          <w:lang w:val="en-GB"/>
        </w:rPr>
        <w:t>detrimental to a smooth and safe running of the school</w:t>
      </w:r>
      <w:r w:rsidRPr="00400852">
        <w:rPr>
          <w:rFonts w:ascii="Franklin Gothic Book" w:hAnsi="Franklin Gothic Book"/>
          <w:szCs w:val="24"/>
          <w:lang w:val="en-GB"/>
        </w:rPr>
        <w:t>. These items will be returned to pupils after discussion with senior leaders and parents, if appropriate.</w:t>
      </w:r>
    </w:p>
    <w:p w14:paraId="2D318F8B" w14:textId="77777777" w:rsidR="009C0898" w:rsidRPr="00400852" w:rsidRDefault="009C0898" w:rsidP="000F7FE1">
      <w:pPr>
        <w:pStyle w:val="4Bulletedcopyblue"/>
        <w:numPr>
          <w:ilvl w:val="0"/>
          <w:numId w:val="14"/>
        </w:numPr>
        <w:rPr>
          <w:rFonts w:ascii="Franklin Gothic Book" w:hAnsi="Franklin Gothic Book"/>
          <w:szCs w:val="24"/>
          <w:lang w:val="en-GB"/>
        </w:rPr>
      </w:pPr>
      <w:r w:rsidRPr="00400852">
        <w:rPr>
          <w:rFonts w:ascii="Franklin Gothic Book" w:hAnsi="Franklin Gothic Book"/>
          <w:szCs w:val="24"/>
        </w:rPr>
        <w:t xml:space="preserve"> </w:t>
      </w:r>
      <w:r w:rsidRPr="00400852">
        <w:rPr>
          <w:rFonts w:ascii="Franklin Gothic Book" w:hAnsi="Franklin Gothic Book"/>
          <w:szCs w:val="24"/>
          <w:lang w:val="en-GB"/>
        </w:rPr>
        <w:t>Possession of any</w:t>
      </w:r>
      <w:r w:rsidRPr="00400852">
        <w:rPr>
          <w:rFonts w:ascii="Franklin Gothic Book" w:hAnsi="Franklin Gothic Book"/>
          <w:b/>
          <w:szCs w:val="24"/>
          <w:lang w:val="en-GB"/>
        </w:rPr>
        <w:t xml:space="preserve"> prohibited items</w:t>
      </w:r>
      <w:r w:rsidRPr="00400852">
        <w:rPr>
          <w:rFonts w:ascii="Franklin Gothic Book" w:hAnsi="Franklin Gothic Book"/>
          <w:szCs w:val="24"/>
          <w:lang w:val="en-GB"/>
        </w:rPr>
        <w:t>. These are:</w:t>
      </w:r>
    </w:p>
    <w:p w14:paraId="25A1E5E1" w14:textId="77777777" w:rsidR="009C0898" w:rsidRPr="00400852" w:rsidRDefault="009C0898" w:rsidP="000F7FE1">
      <w:pPr>
        <w:pStyle w:val="Bulletedcopylevel2"/>
        <w:numPr>
          <w:ilvl w:val="0"/>
          <w:numId w:val="24"/>
        </w:numPr>
        <w:rPr>
          <w:rFonts w:ascii="Franklin Gothic Book" w:hAnsi="Franklin Gothic Book"/>
          <w:lang w:val="en-GB"/>
        </w:rPr>
      </w:pPr>
      <w:r w:rsidRPr="00400852">
        <w:rPr>
          <w:rFonts w:ascii="Franklin Gothic Book" w:hAnsi="Franklin Gothic Book"/>
          <w:lang w:val="en-GB"/>
        </w:rPr>
        <w:t>Knives or weapons</w:t>
      </w:r>
    </w:p>
    <w:p w14:paraId="022F4C57" w14:textId="77777777" w:rsidR="009C0898" w:rsidRPr="00400852" w:rsidRDefault="009C0898" w:rsidP="000F7FE1">
      <w:pPr>
        <w:pStyle w:val="Bulletedcopylevel2"/>
        <w:numPr>
          <w:ilvl w:val="0"/>
          <w:numId w:val="24"/>
        </w:numPr>
        <w:rPr>
          <w:rFonts w:ascii="Franklin Gothic Book" w:hAnsi="Franklin Gothic Book"/>
          <w:lang w:val="en-GB"/>
        </w:rPr>
      </w:pPr>
      <w:r w:rsidRPr="00400852">
        <w:rPr>
          <w:rFonts w:ascii="Franklin Gothic Book" w:hAnsi="Franklin Gothic Book"/>
          <w:lang w:val="en-GB"/>
        </w:rPr>
        <w:t>Alcohol</w:t>
      </w:r>
    </w:p>
    <w:p w14:paraId="513AF0F0" w14:textId="77777777" w:rsidR="009C0898" w:rsidRPr="00400852" w:rsidRDefault="009C0898" w:rsidP="000F7FE1">
      <w:pPr>
        <w:pStyle w:val="Bulletedcopylevel2"/>
        <w:numPr>
          <w:ilvl w:val="0"/>
          <w:numId w:val="24"/>
        </w:numPr>
        <w:rPr>
          <w:rFonts w:ascii="Franklin Gothic Book" w:hAnsi="Franklin Gothic Book"/>
          <w:lang w:val="en-GB"/>
        </w:rPr>
      </w:pPr>
      <w:r w:rsidRPr="00400852">
        <w:rPr>
          <w:rFonts w:ascii="Franklin Gothic Book" w:hAnsi="Franklin Gothic Book"/>
          <w:lang w:val="en-GB"/>
        </w:rPr>
        <w:t>Illegal drugs</w:t>
      </w:r>
    </w:p>
    <w:p w14:paraId="756DAF79" w14:textId="77777777" w:rsidR="009C0898" w:rsidRPr="00400852" w:rsidRDefault="009C0898" w:rsidP="000F7FE1">
      <w:pPr>
        <w:pStyle w:val="Bulletedcopylevel2"/>
        <w:numPr>
          <w:ilvl w:val="0"/>
          <w:numId w:val="24"/>
        </w:numPr>
        <w:rPr>
          <w:rFonts w:ascii="Franklin Gothic Book" w:hAnsi="Franklin Gothic Book"/>
          <w:lang w:val="en-GB"/>
        </w:rPr>
      </w:pPr>
      <w:r w:rsidRPr="00400852">
        <w:rPr>
          <w:rFonts w:ascii="Franklin Gothic Book" w:hAnsi="Franklin Gothic Book"/>
          <w:lang w:val="en-GB"/>
        </w:rPr>
        <w:t>Stolen items</w:t>
      </w:r>
    </w:p>
    <w:p w14:paraId="59B8D577" w14:textId="77777777" w:rsidR="009C0898" w:rsidRPr="00400852" w:rsidRDefault="009C0898" w:rsidP="000F7FE1">
      <w:pPr>
        <w:pStyle w:val="Bulletedcopylevel2"/>
        <w:numPr>
          <w:ilvl w:val="0"/>
          <w:numId w:val="24"/>
        </w:numPr>
        <w:rPr>
          <w:rFonts w:ascii="Franklin Gothic Book" w:hAnsi="Franklin Gothic Book"/>
          <w:lang w:val="en-GB"/>
        </w:rPr>
      </w:pPr>
      <w:r w:rsidRPr="00400852">
        <w:rPr>
          <w:rFonts w:ascii="Franklin Gothic Book" w:hAnsi="Franklin Gothic Book"/>
          <w:lang w:val="en-GB"/>
        </w:rPr>
        <w:t>Tobacco and cigarette papers/Vapes</w:t>
      </w:r>
    </w:p>
    <w:p w14:paraId="18C8BA7B" w14:textId="77777777" w:rsidR="009C0898" w:rsidRPr="00400852" w:rsidRDefault="009C0898" w:rsidP="000F7FE1">
      <w:pPr>
        <w:pStyle w:val="Bulletedcopylevel2"/>
        <w:numPr>
          <w:ilvl w:val="0"/>
          <w:numId w:val="24"/>
        </w:numPr>
        <w:rPr>
          <w:rFonts w:ascii="Franklin Gothic Book" w:hAnsi="Franklin Gothic Book"/>
          <w:lang w:val="en-GB"/>
        </w:rPr>
      </w:pPr>
      <w:r w:rsidRPr="00400852">
        <w:rPr>
          <w:rFonts w:ascii="Franklin Gothic Book" w:hAnsi="Franklin Gothic Book"/>
          <w:lang w:val="en-GB"/>
        </w:rPr>
        <w:t>Fireworks</w:t>
      </w:r>
    </w:p>
    <w:p w14:paraId="14117E77" w14:textId="77777777" w:rsidR="009C0898" w:rsidRPr="00400852" w:rsidRDefault="009C0898" w:rsidP="000F7FE1">
      <w:pPr>
        <w:pStyle w:val="Bulletedcopylevel2"/>
        <w:numPr>
          <w:ilvl w:val="0"/>
          <w:numId w:val="24"/>
        </w:numPr>
        <w:rPr>
          <w:rFonts w:ascii="Franklin Gothic Book" w:hAnsi="Franklin Gothic Book"/>
          <w:lang w:val="en-GB"/>
        </w:rPr>
      </w:pPr>
      <w:r w:rsidRPr="00400852">
        <w:rPr>
          <w:rFonts w:ascii="Franklin Gothic Book" w:hAnsi="Franklin Gothic Book"/>
          <w:lang w:val="en-GB"/>
        </w:rPr>
        <w:t>Pornographic images</w:t>
      </w:r>
    </w:p>
    <w:p w14:paraId="18F11D58" w14:textId="77777777" w:rsidR="009C0898" w:rsidRPr="00400852" w:rsidRDefault="009C0898" w:rsidP="000F7FE1">
      <w:pPr>
        <w:pStyle w:val="Bulletedcopylevel2"/>
        <w:numPr>
          <w:ilvl w:val="0"/>
          <w:numId w:val="24"/>
        </w:numPr>
        <w:rPr>
          <w:rFonts w:ascii="Franklin Gothic Book" w:hAnsi="Franklin Gothic Book"/>
          <w:lang w:val="en-GB"/>
        </w:rPr>
      </w:pPr>
      <w:r w:rsidRPr="00400852">
        <w:rPr>
          <w:rFonts w:ascii="Franklin Gothic Book" w:hAnsi="Franklin Gothic Book"/>
          <w:lang w:val="en-GB"/>
        </w:rPr>
        <w:t>Any article a staff member reasonably suspects has been, or is likely to be, used to commit an offence, or to cause personal injury to, or damage to the property of, any person (including the pupil)</w:t>
      </w:r>
    </w:p>
    <w:p w14:paraId="13617558" w14:textId="77777777" w:rsidR="00806C7B" w:rsidRPr="00400852" w:rsidRDefault="00806C7B" w:rsidP="00806C7B">
      <w:pPr>
        <w:pStyle w:val="Subhead2"/>
        <w:rPr>
          <w:rFonts w:ascii="Franklin Gothic Book" w:hAnsi="Franklin Gothic Book"/>
          <w:sz w:val="20"/>
          <w:szCs w:val="20"/>
          <w:lang w:val="en-GB"/>
        </w:rPr>
      </w:pPr>
      <w:r w:rsidRPr="00400852">
        <w:rPr>
          <w:rFonts w:ascii="Franklin Gothic Book" w:hAnsi="Franklin Gothic Book"/>
          <w:sz w:val="20"/>
          <w:szCs w:val="20"/>
          <w:lang w:val="en-GB"/>
        </w:rPr>
        <w:t>Searching a pupil</w:t>
      </w:r>
    </w:p>
    <w:p w14:paraId="711347C8" w14:textId="77777777" w:rsidR="00806C7B" w:rsidRPr="00400852" w:rsidRDefault="00806C7B" w:rsidP="00806C7B">
      <w:pPr>
        <w:pStyle w:val="1bodycopy10pt"/>
        <w:rPr>
          <w:rFonts w:ascii="Franklin Gothic Book" w:hAnsi="Franklin Gothic Book"/>
          <w:szCs w:val="20"/>
          <w:lang w:val="en-GB"/>
        </w:rPr>
      </w:pPr>
      <w:r w:rsidRPr="00400852">
        <w:rPr>
          <w:rFonts w:ascii="Franklin Gothic Book" w:hAnsi="Franklin Gothic Book"/>
          <w:szCs w:val="20"/>
          <w:lang w:val="en-GB"/>
        </w:rPr>
        <w:t>Searches will only be carried out by a member of staff who has been authorised to do so by the headteacher, or by the headteacher themselves.</w:t>
      </w:r>
    </w:p>
    <w:p w14:paraId="1B98FC2B" w14:textId="77777777" w:rsidR="00806C7B" w:rsidRPr="00400852" w:rsidRDefault="00806C7B" w:rsidP="00806C7B">
      <w:pPr>
        <w:pStyle w:val="1bodycopy10pt"/>
        <w:rPr>
          <w:rFonts w:ascii="Franklin Gothic Book" w:hAnsi="Franklin Gothic Book"/>
          <w:szCs w:val="20"/>
          <w:lang w:val="en-GB"/>
        </w:rPr>
      </w:pPr>
      <w:r w:rsidRPr="00400852">
        <w:rPr>
          <w:rFonts w:ascii="Franklin Gothic Book" w:hAnsi="Franklin Gothic Book"/>
          <w:szCs w:val="20"/>
          <w:lang w:val="en-GB"/>
        </w:rPr>
        <w:t xml:space="preserve">Subject to the exception below, the authorised member of staff carrying out the search will be of the same sex as the pupil, and there will be another member of staff present as a witness to the search. </w:t>
      </w:r>
    </w:p>
    <w:p w14:paraId="07D8FD31" w14:textId="77777777" w:rsidR="00806C7B" w:rsidRPr="00400852" w:rsidRDefault="00806C7B" w:rsidP="00806C7B">
      <w:pPr>
        <w:pStyle w:val="1bodycopy10pt"/>
        <w:rPr>
          <w:rFonts w:ascii="Franklin Gothic Book" w:hAnsi="Franklin Gothic Book"/>
          <w:szCs w:val="20"/>
          <w:lang w:val="en-GB"/>
        </w:rPr>
      </w:pPr>
      <w:r w:rsidRPr="00400852">
        <w:rPr>
          <w:rFonts w:ascii="Franklin Gothic Book" w:hAnsi="Franklin Gothic Book"/>
          <w:szCs w:val="20"/>
          <w:lang w:val="en-GB"/>
        </w:rPr>
        <w:t>An authorised member of staff of a different sex to the pupil can carry out a search without another member of staff as a witness if:</w:t>
      </w:r>
    </w:p>
    <w:p w14:paraId="60032D3C" w14:textId="77777777" w:rsidR="00806C7B" w:rsidRPr="00400852" w:rsidRDefault="00806C7B" w:rsidP="000F7FE1">
      <w:pPr>
        <w:pStyle w:val="4Bulletedcopyblue"/>
        <w:numPr>
          <w:ilvl w:val="0"/>
          <w:numId w:val="8"/>
        </w:numPr>
        <w:rPr>
          <w:rFonts w:ascii="Franklin Gothic Book" w:hAnsi="Franklin Gothic Book"/>
          <w:lang w:val="en-GB"/>
        </w:rPr>
      </w:pPr>
      <w:r w:rsidRPr="00400852">
        <w:rPr>
          <w:rFonts w:ascii="Franklin Gothic Book" w:hAnsi="Franklin Gothic Book"/>
          <w:lang w:val="en-GB"/>
        </w:rPr>
        <w:t xml:space="preserve">The authorised member of staff carrying out the search reasonably believes there is risk that serious harm will be caused to a person if the search is not carried out as a matter of urgency; </w:t>
      </w:r>
      <w:r w:rsidRPr="00400852">
        <w:rPr>
          <w:rFonts w:ascii="Franklin Gothic Book" w:hAnsi="Franklin Gothic Book"/>
          <w:b/>
          <w:lang w:val="en-GB"/>
        </w:rPr>
        <w:t>and</w:t>
      </w:r>
      <w:r w:rsidRPr="00400852">
        <w:rPr>
          <w:rFonts w:ascii="Franklin Gothic Book" w:hAnsi="Franklin Gothic Book"/>
          <w:lang w:val="en-GB"/>
        </w:rPr>
        <w:t xml:space="preserve"> </w:t>
      </w:r>
    </w:p>
    <w:p w14:paraId="48C0475C" w14:textId="77777777" w:rsidR="00806C7B" w:rsidRPr="00400852" w:rsidRDefault="00806C7B" w:rsidP="000F7FE1">
      <w:pPr>
        <w:pStyle w:val="4Bulletedcopyblue"/>
        <w:numPr>
          <w:ilvl w:val="0"/>
          <w:numId w:val="8"/>
        </w:numPr>
        <w:rPr>
          <w:rFonts w:ascii="Franklin Gothic Book" w:hAnsi="Franklin Gothic Book"/>
          <w:lang w:val="en-GB"/>
        </w:rPr>
      </w:pPr>
      <w:r w:rsidRPr="00400852">
        <w:rPr>
          <w:rFonts w:ascii="Franklin Gothic Book" w:hAnsi="Franklin Gothic Book"/>
          <w:lang w:val="en-GB"/>
        </w:rPr>
        <w:t xml:space="preserve">In the time available, it is not reasonably practicable for the search to be carried out by a member of staff who is the same sex as the pupil; </w:t>
      </w:r>
      <w:r w:rsidRPr="00400852">
        <w:rPr>
          <w:rFonts w:ascii="Franklin Gothic Book" w:hAnsi="Franklin Gothic Book"/>
          <w:b/>
          <w:lang w:val="en-GB"/>
        </w:rPr>
        <w:t>or</w:t>
      </w:r>
      <w:r w:rsidRPr="00400852">
        <w:rPr>
          <w:rFonts w:ascii="Franklin Gothic Book" w:hAnsi="Franklin Gothic Book"/>
          <w:lang w:val="en-GB"/>
        </w:rPr>
        <w:t xml:space="preserve"> </w:t>
      </w:r>
    </w:p>
    <w:p w14:paraId="023C6524" w14:textId="77777777" w:rsidR="00806C7B" w:rsidRPr="00400852" w:rsidRDefault="00806C7B" w:rsidP="000F7FE1">
      <w:pPr>
        <w:pStyle w:val="4Bulletedcopyblue"/>
        <w:numPr>
          <w:ilvl w:val="0"/>
          <w:numId w:val="8"/>
        </w:numPr>
        <w:rPr>
          <w:rFonts w:ascii="Franklin Gothic Book" w:hAnsi="Franklin Gothic Book"/>
          <w:lang w:val="en-GB"/>
        </w:rPr>
      </w:pPr>
      <w:r w:rsidRPr="00400852">
        <w:rPr>
          <w:rFonts w:ascii="Franklin Gothic Book" w:hAnsi="Franklin Gothic Book"/>
          <w:lang w:val="en-GB"/>
        </w:rPr>
        <w:t>It is not reasonably practicable for the search to be carried out in the presence of another member of staff</w:t>
      </w:r>
    </w:p>
    <w:p w14:paraId="4B537138" w14:textId="77777777" w:rsidR="00806C7B" w:rsidRPr="00400852" w:rsidRDefault="00806C7B" w:rsidP="00806C7B">
      <w:pPr>
        <w:pStyle w:val="1bodycopy10pt"/>
        <w:rPr>
          <w:rFonts w:ascii="Franklin Gothic Book" w:hAnsi="Franklin Gothic Book"/>
          <w:szCs w:val="20"/>
          <w:lang w:val="en-GB"/>
        </w:rPr>
      </w:pPr>
      <w:r w:rsidRPr="00400852">
        <w:rPr>
          <w:rFonts w:ascii="Franklin Gothic Book" w:hAnsi="Franklin Gothic Book"/>
          <w:szCs w:val="20"/>
          <w:shd w:val="clear" w:color="auto" w:fill="FFFFFF"/>
        </w:rPr>
        <w:t xml:space="preserve">When an </w:t>
      </w:r>
      <w:proofErr w:type="spellStart"/>
      <w:r w:rsidRPr="00400852">
        <w:rPr>
          <w:rFonts w:ascii="Franklin Gothic Book" w:hAnsi="Franklin Gothic Book"/>
          <w:szCs w:val="20"/>
          <w:shd w:val="clear" w:color="auto" w:fill="FFFFFF"/>
        </w:rPr>
        <w:t>authorised</w:t>
      </w:r>
      <w:proofErr w:type="spellEnd"/>
      <w:r w:rsidRPr="00400852">
        <w:rPr>
          <w:rFonts w:ascii="Franklin Gothic Book" w:hAnsi="Franklin Gothic Book"/>
          <w:szCs w:val="20"/>
          <w:shd w:val="clear" w:color="auto" w:fill="FFFFFF"/>
        </w:rPr>
        <w:t xml:space="preserve"> member of staff conducts a search without a </w:t>
      </w:r>
      <w:proofErr w:type="gramStart"/>
      <w:r w:rsidRPr="00400852">
        <w:rPr>
          <w:rFonts w:ascii="Franklin Gothic Book" w:hAnsi="Franklin Gothic Book"/>
          <w:szCs w:val="20"/>
          <w:shd w:val="clear" w:color="auto" w:fill="FFFFFF"/>
        </w:rPr>
        <w:t>witness</w:t>
      </w:r>
      <w:proofErr w:type="gramEnd"/>
      <w:r w:rsidRPr="00400852">
        <w:rPr>
          <w:rFonts w:ascii="Franklin Gothic Book" w:hAnsi="Franklin Gothic Book"/>
          <w:szCs w:val="20"/>
          <w:shd w:val="clear" w:color="auto" w:fill="FFFFFF"/>
        </w:rPr>
        <w:t xml:space="preserve"> they should immediately report this to another member of </w:t>
      </w:r>
      <w:proofErr w:type="gramStart"/>
      <w:r w:rsidRPr="00400852">
        <w:rPr>
          <w:rFonts w:ascii="Franklin Gothic Book" w:hAnsi="Franklin Gothic Book"/>
          <w:szCs w:val="20"/>
          <w:shd w:val="clear" w:color="auto" w:fill="FFFFFF"/>
        </w:rPr>
        <w:t>staff, and</w:t>
      </w:r>
      <w:proofErr w:type="gramEnd"/>
      <w:r w:rsidRPr="00400852">
        <w:rPr>
          <w:rFonts w:ascii="Franklin Gothic Book" w:hAnsi="Franklin Gothic Book"/>
          <w:szCs w:val="20"/>
          <w:shd w:val="clear" w:color="auto" w:fill="FFFFFF"/>
        </w:rPr>
        <w:t xml:space="preserve"> ensure a written record of the search is kept.</w:t>
      </w:r>
    </w:p>
    <w:p w14:paraId="7AE2645C" w14:textId="77777777" w:rsidR="00806C7B" w:rsidRPr="00400852" w:rsidRDefault="00806C7B" w:rsidP="00806C7B">
      <w:pPr>
        <w:pStyle w:val="1bodycopy10pt"/>
        <w:rPr>
          <w:rFonts w:ascii="Franklin Gothic Book" w:hAnsi="Franklin Gothic Book"/>
          <w:szCs w:val="20"/>
        </w:rPr>
      </w:pPr>
      <w:r w:rsidRPr="00400852">
        <w:rPr>
          <w:rFonts w:ascii="Franklin Gothic Book" w:hAnsi="Franklin Gothic Book"/>
          <w:szCs w:val="20"/>
        </w:rPr>
        <w:t xml:space="preserve">If the </w:t>
      </w:r>
      <w:proofErr w:type="spellStart"/>
      <w:r w:rsidRPr="00400852">
        <w:rPr>
          <w:rFonts w:ascii="Franklin Gothic Book" w:hAnsi="Franklin Gothic Book"/>
          <w:szCs w:val="20"/>
        </w:rPr>
        <w:t>authorised</w:t>
      </w:r>
      <w:proofErr w:type="spellEnd"/>
      <w:r w:rsidRPr="00400852">
        <w:rPr>
          <w:rFonts w:ascii="Franklin Gothic Book" w:hAnsi="Franklin Gothic Book"/>
          <w:szCs w:val="20"/>
        </w:rPr>
        <w:t xml:space="preserve"> member of staff considers a search to be necessary, but is not required urgently, they will seek the advice of the headteacher, designated safeguarding lead (or deputy) or pastoral member of staff who may have more information about the pupil. During this time the pupil will be supervised and kept away from other pupils.</w:t>
      </w:r>
    </w:p>
    <w:p w14:paraId="610819E2" w14:textId="77777777" w:rsidR="00806C7B" w:rsidRPr="00400852" w:rsidRDefault="00806C7B" w:rsidP="00806C7B">
      <w:pPr>
        <w:pStyle w:val="1bodycopy10pt"/>
        <w:rPr>
          <w:rFonts w:ascii="Franklin Gothic Book" w:hAnsi="Franklin Gothic Book"/>
          <w:szCs w:val="20"/>
          <w:lang w:val="en-GB"/>
        </w:rPr>
      </w:pPr>
      <w:r w:rsidRPr="00400852">
        <w:rPr>
          <w:rFonts w:ascii="Franklin Gothic Book" w:hAnsi="Franklin Gothic Book"/>
          <w:szCs w:val="20"/>
          <w:lang w:val="en-GB"/>
        </w:rPr>
        <w:t>A search can be carried out if the authorised member of staff has reasonable grounds for suspecting that the pupil is in possession of a prohibited item or any item identified in the school rules for which a search can be made, or if the pupil has agreed.</w:t>
      </w:r>
    </w:p>
    <w:p w14:paraId="3CA028A2" w14:textId="77777777" w:rsidR="00806C7B" w:rsidRPr="00400852" w:rsidRDefault="00806C7B" w:rsidP="00806C7B">
      <w:pPr>
        <w:pStyle w:val="1bodycopy10pt"/>
        <w:rPr>
          <w:rFonts w:ascii="Franklin Gothic Book" w:hAnsi="Franklin Gothic Book"/>
          <w:szCs w:val="20"/>
        </w:rPr>
      </w:pPr>
      <w:r w:rsidRPr="00400852">
        <w:rPr>
          <w:rFonts w:ascii="Franklin Gothic Book" w:hAnsi="Franklin Gothic Book"/>
          <w:szCs w:val="20"/>
        </w:rPr>
        <w:lastRenderedPageBreak/>
        <w:t>An appropriate location for the search will be found. Where possible, this will be away from other pupils. The search will only take place on the school premises or where the member of staff has lawful control or charge of the pupil, for example on a school trip.</w:t>
      </w:r>
    </w:p>
    <w:p w14:paraId="0BFF2E3B" w14:textId="77777777" w:rsidR="00806C7B" w:rsidRPr="00400852" w:rsidRDefault="00806C7B" w:rsidP="00806C7B">
      <w:pPr>
        <w:pStyle w:val="1bodycopy10pt"/>
        <w:rPr>
          <w:rFonts w:ascii="Franklin Gothic Book" w:hAnsi="Franklin Gothic Book"/>
          <w:szCs w:val="20"/>
          <w:lang w:val="en-GB"/>
        </w:rPr>
      </w:pPr>
      <w:r w:rsidRPr="00400852">
        <w:rPr>
          <w:rFonts w:ascii="Franklin Gothic Book" w:hAnsi="Franklin Gothic Book"/>
          <w:szCs w:val="20"/>
          <w:lang w:val="en-GB"/>
        </w:rPr>
        <w:t>Before carrying out a search the authorised member of staff will:</w:t>
      </w:r>
    </w:p>
    <w:p w14:paraId="7D01098D" w14:textId="77777777" w:rsidR="00806C7B" w:rsidRPr="00400852" w:rsidRDefault="00806C7B" w:rsidP="000F7FE1">
      <w:pPr>
        <w:pStyle w:val="4Bulletedcopyblue"/>
        <w:numPr>
          <w:ilvl w:val="0"/>
          <w:numId w:val="9"/>
        </w:numPr>
        <w:rPr>
          <w:rFonts w:ascii="Franklin Gothic Book" w:hAnsi="Franklin Gothic Book"/>
          <w:lang w:val="en-GB"/>
        </w:rPr>
      </w:pPr>
      <w:r w:rsidRPr="00400852">
        <w:rPr>
          <w:rFonts w:ascii="Franklin Gothic Book" w:hAnsi="Franklin Gothic Book"/>
          <w:lang w:val="en-GB"/>
        </w:rPr>
        <w:t>Assess whether there is an urgent need for a search</w:t>
      </w:r>
    </w:p>
    <w:p w14:paraId="6105A724" w14:textId="77777777" w:rsidR="00806C7B" w:rsidRPr="00400852" w:rsidRDefault="00806C7B" w:rsidP="000F7FE1">
      <w:pPr>
        <w:pStyle w:val="4Bulletedcopyblue"/>
        <w:numPr>
          <w:ilvl w:val="0"/>
          <w:numId w:val="9"/>
        </w:numPr>
        <w:rPr>
          <w:rFonts w:ascii="Franklin Gothic Book" w:hAnsi="Franklin Gothic Book"/>
          <w:lang w:val="en-GB"/>
        </w:rPr>
      </w:pPr>
      <w:r w:rsidRPr="00400852">
        <w:rPr>
          <w:rFonts w:ascii="Franklin Gothic Book" w:hAnsi="Franklin Gothic Book"/>
          <w:lang w:val="en-GB"/>
        </w:rPr>
        <w:t>Assess whether not doing the search would put other pupils or staff at risk</w:t>
      </w:r>
    </w:p>
    <w:p w14:paraId="60D9ACAD" w14:textId="77777777" w:rsidR="00806C7B" w:rsidRPr="00400852" w:rsidRDefault="00806C7B" w:rsidP="000F7FE1">
      <w:pPr>
        <w:pStyle w:val="4Bulletedcopyblue"/>
        <w:numPr>
          <w:ilvl w:val="0"/>
          <w:numId w:val="9"/>
        </w:numPr>
        <w:rPr>
          <w:rFonts w:ascii="Franklin Gothic Book" w:hAnsi="Franklin Gothic Book"/>
          <w:lang w:val="en-GB"/>
        </w:rPr>
      </w:pPr>
      <w:r w:rsidRPr="00400852">
        <w:rPr>
          <w:rFonts w:ascii="Franklin Gothic Book" w:hAnsi="Franklin Gothic Book"/>
          <w:lang w:val="en-GB"/>
        </w:rPr>
        <w:t>Consider whether the search would pose a safeguarding risk to the pupil</w:t>
      </w:r>
    </w:p>
    <w:p w14:paraId="41BD3DDC" w14:textId="77777777" w:rsidR="00806C7B" w:rsidRPr="00400852" w:rsidRDefault="00806C7B" w:rsidP="000F7FE1">
      <w:pPr>
        <w:pStyle w:val="4Bulletedcopyblue"/>
        <w:numPr>
          <w:ilvl w:val="0"/>
          <w:numId w:val="9"/>
        </w:numPr>
        <w:rPr>
          <w:rFonts w:ascii="Franklin Gothic Book" w:hAnsi="Franklin Gothic Book"/>
          <w:lang w:val="en-GB"/>
        </w:rPr>
      </w:pPr>
      <w:r w:rsidRPr="00400852">
        <w:rPr>
          <w:rFonts w:ascii="Franklin Gothic Book" w:hAnsi="Franklin Gothic Book"/>
          <w:lang w:val="en-GB"/>
        </w:rPr>
        <w:t>Explain to the pupil why they are being searched</w:t>
      </w:r>
    </w:p>
    <w:p w14:paraId="004A2820" w14:textId="77777777" w:rsidR="00806C7B" w:rsidRPr="00400852" w:rsidRDefault="00806C7B" w:rsidP="000F7FE1">
      <w:pPr>
        <w:pStyle w:val="4Bulletedcopyblue"/>
        <w:numPr>
          <w:ilvl w:val="0"/>
          <w:numId w:val="9"/>
        </w:numPr>
        <w:rPr>
          <w:rFonts w:ascii="Franklin Gothic Book" w:hAnsi="Franklin Gothic Book"/>
          <w:lang w:val="en-GB"/>
        </w:rPr>
      </w:pPr>
      <w:r w:rsidRPr="00400852">
        <w:rPr>
          <w:rFonts w:ascii="Franklin Gothic Book" w:hAnsi="Franklin Gothic Book"/>
          <w:lang w:val="en-GB"/>
        </w:rPr>
        <w:t>Explain to the pupil what a search entails – e.g. I will ask you to turn out your pockets and remove your scarf</w:t>
      </w:r>
    </w:p>
    <w:p w14:paraId="12FCEDD0" w14:textId="77777777" w:rsidR="00806C7B" w:rsidRPr="00400852" w:rsidRDefault="00806C7B" w:rsidP="000F7FE1">
      <w:pPr>
        <w:pStyle w:val="4Bulletedcopyblue"/>
        <w:numPr>
          <w:ilvl w:val="0"/>
          <w:numId w:val="9"/>
        </w:numPr>
        <w:rPr>
          <w:rFonts w:ascii="Franklin Gothic Book" w:hAnsi="Franklin Gothic Book"/>
          <w:lang w:val="en-GB"/>
        </w:rPr>
      </w:pPr>
      <w:r w:rsidRPr="00400852">
        <w:rPr>
          <w:rFonts w:ascii="Franklin Gothic Book" w:hAnsi="Franklin Gothic Book"/>
          <w:lang w:val="en-GB"/>
        </w:rPr>
        <w:t>Explain how and where the search will be carried out</w:t>
      </w:r>
    </w:p>
    <w:p w14:paraId="5E0C9713" w14:textId="77777777" w:rsidR="00806C7B" w:rsidRPr="00400852" w:rsidRDefault="00806C7B" w:rsidP="000F7FE1">
      <w:pPr>
        <w:pStyle w:val="4Bulletedcopyblue"/>
        <w:numPr>
          <w:ilvl w:val="0"/>
          <w:numId w:val="9"/>
        </w:numPr>
        <w:rPr>
          <w:rFonts w:ascii="Franklin Gothic Book" w:hAnsi="Franklin Gothic Book"/>
          <w:lang w:val="en-GB"/>
        </w:rPr>
      </w:pPr>
      <w:r w:rsidRPr="00400852">
        <w:rPr>
          <w:rFonts w:ascii="Franklin Gothic Book" w:hAnsi="Franklin Gothic Book"/>
          <w:lang w:val="en-GB"/>
        </w:rPr>
        <w:t>Give the pupil the opportunity to ask questions</w:t>
      </w:r>
    </w:p>
    <w:p w14:paraId="7FD24A12" w14:textId="77777777" w:rsidR="00806C7B" w:rsidRPr="00400852" w:rsidRDefault="00806C7B" w:rsidP="000F7FE1">
      <w:pPr>
        <w:pStyle w:val="4Bulletedcopyblue"/>
        <w:numPr>
          <w:ilvl w:val="0"/>
          <w:numId w:val="9"/>
        </w:numPr>
        <w:rPr>
          <w:rFonts w:ascii="Franklin Gothic Book" w:hAnsi="Franklin Gothic Book"/>
          <w:lang w:val="en-GB"/>
        </w:rPr>
      </w:pPr>
      <w:r w:rsidRPr="00400852">
        <w:rPr>
          <w:rFonts w:ascii="Franklin Gothic Book" w:hAnsi="Franklin Gothic Book"/>
          <w:lang w:val="en-GB"/>
        </w:rPr>
        <w:t xml:space="preserve">Seek the pupil’s co-operation </w:t>
      </w:r>
    </w:p>
    <w:p w14:paraId="1E2BA4C6" w14:textId="77777777" w:rsidR="00806C7B" w:rsidRPr="00400852" w:rsidRDefault="00806C7B" w:rsidP="00806C7B">
      <w:pPr>
        <w:pStyle w:val="1bodycopy10pt"/>
        <w:rPr>
          <w:rFonts w:ascii="Franklin Gothic Book" w:hAnsi="Franklin Gothic Book"/>
          <w:szCs w:val="20"/>
          <w:lang w:val="en-GB"/>
        </w:rPr>
      </w:pPr>
      <w:r w:rsidRPr="00400852">
        <w:rPr>
          <w:rFonts w:ascii="Franklin Gothic Book" w:hAnsi="Franklin Gothic Book"/>
          <w:szCs w:val="20"/>
          <w:lang w:val="en-GB"/>
        </w:rPr>
        <w:t xml:space="preserve">If the pupil refuses to agree to a search, the member of staff can give an appropriate behaviour sanction. </w:t>
      </w:r>
    </w:p>
    <w:p w14:paraId="42115324" w14:textId="6861C60F" w:rsidR="00806C7B" w:rsidRPr="00400852" w:rsidRDefault="00806C7B" w:rsidP="00806C7B">
      <w:pPr>
        <w:pStyle w:val="1bodycopy10pt"/>
        <w:rPr>
          <w:rFonts w:ascii="Franklin Gothic Book" w:hAnsi="Franklin Gothic Book"/>
          <w:szCs w:val="20"/>
          <w:lang w:val="en-GB"/>
        </w:rPr>
      </w:pPr>
      <w:r w:rsidRPr="00400852">
        <w:rPr>
          <w:rFonts w:ascii="Franklin Gothic Book" w:hAnsi="Franklin Gothic Book"/>
          <w:szCs w:val="20"/>
          <w:lang w:val="en-GB"/>
        </w:rPr>
        <w:t xml:space="preserve">If they still refuse to co-operate, the member of staff will contact the headteacher / </w:t>
      </w:r>
      <w:r w:rsidR="009C0898" w:rsidRPr="00400852">
        <w:rPr>
          <w:rFonts w:ascii="Franklin Gothic Book" w:hAnsi="Franklin Gothic Book"/>
          <w:szCs w:val="20"/>
          <w:lang w:val="en-GB"/>
        </w:rPr>
        <w:t>designated safeguarding lead (</w:t>
      </w:r>
      <w:r w:rsidRPr="00400852">
        <w:rPr>
          <w:rFonts w:ascii="Franklin Gothic Book" w:hAnsi="Franklin Gothic Book"/>
          <w:szCs w:val="20"/>
          <w:lang w:val="en-GB"/>
        </w:rPr>
        <w:t xml:space="preserve">deputy) / </w:t>
      </w:r>
      <w:r w:rsidR="00863FA0">
        <w:rPr>
          <w:rFonts w:ascii="Franklin Gothic Book" w:hAnsi="Franklin Gothic Book"/>
          <w:szCs w:val="20"/>
          <w:lang w:val="en-GB"/>
        </w:rPr>
        <w:t>D</w:t>
      </w:r>
      <w:r w:rsidR="009C0898" w:rsidRPr="00400852">
        <w:rPr>
          <w:rFonts w:ascii="Franklin Gothic Book" w:hAnsi="Franklin Gothic Book"/>
          <w:szCs w:val="20"/>
          <w:lang w:val="en-GB"/>
        </w:rPr>
        <w:t>HT</w:t>
      </w:r>
      <w:r w:rsidRPr="00400852">
        <w:rPr>
          <w:rFonts w:ascii="Franklin Gothic Book" w:hAnsi="Franklin Gothic Book"/>
          <w:szCs w:val="20"/>
          <w:lang w:val="en-GB"/>
        </w:rPr>
        <w:t xml:space="preserve">, to try and determine why the pupil is refusing to comply. </w:t>
      </w:r>
    </w:p>
    <w:p w14:paraId="2019F4EE" w14:textId="77777777" w:rsidR="00806C7B" w:rsidRPr="00400852" w:rsidRDefault="00806C7B" w:rsidP="00806C7B">
      <w:pPr>
        <w:pStyle w:val="1bodycopy10pt"/>
        <w:rPr>
          <w:rFonts w:ascii="Franklin Gothic Book" w:hAnsi="Franklin Gothic Book"/>
          <w:szCs w:val="20"/>
          <w:lang w:val="en-GB"/>
        </w:rPr>
      </w:pPr>
      <w:r w:rsidRPr="00400852">
        <w:rPr>
          <w:rFonts w:ascii="Franklin Gothic Book" w:hAnsi="Franklin Gothic Book"/>
          <w:szCs w:val="20"/>
          <w:lang w:val="en-GB"/>
        </w:rPr>
        <w:t>The authorised member of staff will then decide whether to use reasonable force to search the pupil. This decision will be made on a case-by-case basis, taking into consideration whether conducting the search will prevent the pupil harming themselves or others, damaging property or from causing disorder.</w:t>
      </w:r>
    </w:p>
    <w:p w14:paraId="5D0C2AEC" w14:textId="77777777" w:rsidR="00806C7B" w:rsidRPr="00400852" w:rsidRDefault="00806C7B" w:rsidP="00806C7B">
      <w:pPr>
        <w:pStyle w:val="1bodycopy10pt"/>
        <w:rPr>
          <w:rFonts w:ascii="Franklin Gothic Book" w:hAnsi="Franklin Gothic Book"/>
          <w:szCs w:val="20"/>
        </w:rPr>
      </w:pPr>
      <w:r w:rsidRPr="00400852">
        <w:rPr>
          <w:rFonts w:ascii="Franklin Gothic Book" w:hAnsi="Franklin Gothic Book"/>
          <w:szCs w:val="20"/>
        </w:rPr>
        <w:t xml:space="preserve">The </w:t>
      </w:r>
      <w:proofErr w:type="spellStart"/>
      <w:r w:rsidRPr="00400852">
        <w:rPr>
          <w:rFonts w:ascii="Franklin Gothic Book" w:hAnsi="Franklin Gothic Book"/>
          <w:szCs w:val="20"/>
        </w:rPr>
        <w:t>authorised</w:t>
      </w:r>
      <w:proofErr w:type="spellEnd"/>
      <w:r w:rsidRPr="00400852">
        <w:rPr>
          <w:rFonts w:ascii="Franklin Gothic Book" w:hAnsi="Franklin Gothic Book"/>
          <w:szCs w:val="20"/>
        </w:rPr>
        <w:t xml:space="preserve"> member of staff can use reasonable force to search for any prohibite</w:t>
      </w:r>
      <w:r w:rsidR="009C0898" w:rsidRPr="00400852">
        <w:rPr>
          <w:rFonts w:ascii="Franklin Gothic Book" w:hAnsi="Franklin Gothic Book"/>
          <w:szCs w:val="20"/>
        </w:rPr>
        <w:t>d items identified and listed under prohibited items,</w:t>
      </w:r>
      <w:r w:rsidRPr="00400852">
        <w:rPr>
          <w:rFonts w:ascii="Franklin Gothic Book" w:hAnsi="Franklin Gothic Book"/>
          <w:szCs w:val="20"/>
        </w:rPr>
        <w:t xml:space="preserve"> but not to search for items that are only identified in the school rules.</w:t>
      </w:r>
    </w:p>
    <w:p w14:paraId="3149D1DF" w14:textId="77777777" w:rsidR="00806C7B" w:rsidRPr="00400852" w:rsidRDefault="00806C7B" w:rsidP="00806C7B">
      <w:pPr>
        <w:pStyle w:val="1bodycopy10pt"/>
        <w:rPr>
          <w:rFonts w:ascii="Franklin Gothic Book" w:hAnsi="Franklin Gothic Book"/>
          <w:szCs w:val="20"/>
          <w:lang w:val="en-GB"/>
        </w:rPr>
      </w:pPr>
      <w:r w:rsidRPr="00400852">
        <w:rPr>
          <w:rFonts w:ascii="Franklin Gothic Book" w:hAnsi="Franklin Gothic Book"/>
          <w:szCs w:val="20"/>
        </w:rPr>
        <w:t xml:space="preserve">The </w:t>
      </w:r>
      <w:proofErr w:type="spellStart"/>
      <w:r w:rsidRPr="00400852">
        <w:rPr>
          <w:rFonts w:ascii="Franklin Gothic Book" w:hAnsi="Franklin Gothic Book"/>
          <w:szCs w:val="20"/>
        </w:rPr>
        <w:t>authorised</w:t>
      </w:r>
      <w:proofErr w:type="spellEnd"/>
      <w:r w:rsidRPr="00400852">
        <w:rPr>
          <w:rFonts w:ascii="Franklin Gothic Book" w:hAnsi="Franklin Gothic Book"/>
          <w:szCs w:val="20"/>
        </w:rPr>
        <w:t xml:space="preserve"> member of staff may use a metal detector to assist with the search.</w:t>
      </w:r>
    </w:p>
    <w:p w14:paraId="5480EB37" w14:textId="77777777" w:rsidR="00806C7B" w:rsidRPr="00400852" w:rsidRDefault="00806C7B" w:rsidP="00806C7B">
      <w:pPr>
        <w:pStyle w:val="1bodycopy10pt"/>
        <w:rPr>
          <w:rFonts w:ascii="Franklin Gothic Book" w:hAnsi="Franklin Gothic Book"/>
          <w:szCs w:val="20"/>
          <w:lang w:val="en-GB"/>
        </w:rPr>
      </w:pPr>
      <w:r w:rsidRPr="00400852">
        <w:rPr>
          <w:rFonts w:ascii="Franklin Gothic Book" w:hAnsi="Franklin Gothic Book"/>
          <w:szCs w:val="20"/>
          <w:lang w:val="en-GB"/>
        </w:rPr>
        <w:t>An authorised member of staff may search a pupil’s outer clothing, pockets, possessions, desks or lockers.</w:t>
      </w:r>
    </w:p>
    <w:p w14:paraId="6AB8B7FD" w14:textId="77777777" w:rsidR="00806C7B" w:rsidRPr="00400852" w:rsidRDefault="00806C7B" w:rsidP="00806C7B">
      <w:pPr>
        <w:pStyle w:val="1bodycopy10pt"/>
        <w:rPr>
          <w:rFonts w:ascii="Franklin Gothic Book" w:hAnsi="Franklin Gothic Book"/>
          <w:szCs w:val="20"/>
          <w:lang w:val="en-GB"/>
        </w:rPr>
      </w:pPr>
      <w:r w:rsidRPr="00400852">
        <w:rPr>
          <w:rFonts w:ascii="Franklin Gothic Book" w:hAnsi="Franklin Gothic Book"/>
          <w:szCs w:val="20"/>
          <w:lang w:val="en-GB"/>
        </w:rPr>
        <w:t>Outer clothing includes:</w:t>
      </w:r>
    </w:p>
    <w:p w14:paraId="467864A0" w14:textId="77777777" w:rsidR="00806C7B" w:rsidRPr="00400852" w:rsidRDefault="00806C7B" w:rsidP="000F7FE1">
      <w:pPr>
        <w:pStyle w:val="4Bulletedcopyblue"/>
        <w:numPr>
          <w:ilvl w:val="0"/>
          <w:numId w:val="10"/>
        </w:numPr>
        <w:rPr>
          <w:rFonts w:ascii="Franklin Gothic Book" w:hAnsi="Franklin Gothic Book"/>
          <w:lang w:val="en-GB"/>
        </w:rPr>
      </w:pPr>
      <w:r w:rsidRPr="00400852">
        <w:rPr>
          <w:rFonts w:ascii="Franklin Gothic Book" w:hAnsi="Franklin Gothic Book"/>
          <w:lang w:val="en-GB"/>
        </w:rPr>
        <w:t>Any item of clothing that is not worn immediately over a garment that is being worn wholly next to the skin or being worn as underwear (e.g. a jumper or jacket being worn over a t-shirt)</w:t>
      </w:r>
    </w:p>
    <w:p w14:paraId="3D3EA87C" w14:textId="77777777" w:rsidR="00806C7B" w:rsidRPr="00400852" w:rsidRDefault="00806C7B" w:rsidP="000F7FE1">
      <w:pPr>
        <w:pStyle w:val="4Bulletedcopyblue"/>
        <w:numPr>
          <w:ilvl w:val="0"/>
          <w:numId w:val="10"/>
        </w:numPr>
        <w:rPr>
          <w:rFonts w:ascii="Franklin Gothic Book" w:hAnsi="Franklin Gothic Book"/>
          <w:lang w:val="en-GB"/>
        </w:rPr>
      </w:pPr>
      <w:r w:rsidRPr="00400852">
        <w:rPr>
          <w:rFonts w:ascii="Franklin Gothic Book" w:hAnsi="Franklin Gothic Book"/>
          <w:lang w:val="en-GB"/>
        </w:rPr>
        <w:t>Hats, scarves, gloves, shoes, boots</w:t>
      </w:r>
    </w:p>
    <w:p w14:paraId="78BEA3AB" w14:textId="77777777" w:rsidR="00806C7B" w:rsidRPr="00D52B81" w:rsidRDefault="00806C7B" w:rsidP="00D52B81">
      <w:pPr>
        <w:rPr>
          <w:rFonts w:eastAsia="MS Mincho" w:cs="Times New Roman"/>
          <w:b/>
          <w:color w:val="12263F"/>
          <w:szCs w:val="20"/>
          <w14:ligatures w14:val="none"/>
        </w:rPr>
      </w:pPr>
      <w:r w:rsidRPr="00D52B81">
        <w:rPr>
          <w:rFonts w:eastAsia="MS Mincho" w:cs="Times New Roman"/>
          <w:b/>
          <w:color w:val="12263F"/>
          <w:szCs w:val="20"/>
          <w14:ligatures w14:val="none"/>
        </w:rPr>
        <w:t>Searching pupils’ possessions</w:t>
      </w:r>
    </w:p>
    <w:p w14:paraId="1FB276ED" w14:textId="77777777" w:rsidR="00806C7B" w:rsidRPr="00400852" w:rsidRDefault="00806C7B" w:rsidP="00806C7B">
      <w:pPr>
        <w:pStyle w:val="1bodycopy"/>
        <w:rPr>
          <w:rFonts w:ascii="Franklin Gothic Book" w:hAnsi="Franklin Gothic Book"/>
          <w:szCs w:val="20"/>
          <w:lang w:val="en-GB"/>
        </w:rPr>
      </w:pPr>
      <w:r w:rsidRPr="00400852">
        <w:rPr>
          <w:rFonts w:ascii="Franklin Gothic Book" w:hAnsi="Franklin Gothic Book"/>
          <w:szCs w:val="20"/>
          <w:lang w:val="en-GB"/>
        </w:rPr>
        <w:t>Possessions means any items that the pupil has or appears to have control of, including:</w:t>
      </w:r>
    </w:p>
    <w:p w14:paraId="4ECB3981" w14:textId="77777777" w:rsidR="00806C7B" w:rsidRPr="00400852" w:rsidRDefault="00806C7B" w:rsidP="000F7FE1">
      <w:pPr>
        <w:pStyle w:val="4Bulletedcopyblue"/>
        <w:numPr>
          <w:ilvl w:val="0"/>
          <w:numId w:val="11"/>
        </w:numPr>
        <w:rPr>
          <w:rFonts w:ascii="Franklin Gothic Book" w:hAnsi="Franklin Gothic Book"/>
          <w:lang w:val="en-GB"/>
        </w:rPr>
      </w:pPr>
      <w:r w:rsidRPr="00400852">
        <w:rPr>
          <w:rFonts w:ascii="Franklin Gothic Book" w:hAnsi="Franklin Gothic Book"/>
          <w:lang w:val="en-GB"/>
        </w:rPr>
        <w:t>Desks</w:t>
      </w:r>
    </w:p>
    <w:p w14:paraId="04480C28" w14:textId="77777777" w:rsidR="00806C7B" w:rsidRPr="00400852" w:rsidRDefault="00806C7B" w:rsidP="000F7FE1">
      <w:pPr>
        <w:pStyle w:val="4Bulletedcopyblue"/>
        <w:numPr>
          <w:ilvl w:val="0"/>
          <w:numId w:val="11"/>
        </w:numPr>
        <w:rPr>
          <w:rFonts w:ascii="Franklin Gothic Book" w:hAnsi="Franklin Gothic Book"/>
          <w:lang w:val="en-GB"/>
        </w:rPr>
      </w:pPr>
      <w:r w:rsidRPr="00400852">
        <w:rPr>
          <w:rFonts w:ascii="Franklin Gothic Book" w:hAnsi="Franklin Gothic Book"/>
          <w:lang w:val="en-GB"/>
        </w:rPr>
        <w:t>Bags</w:t>
      </w:r>
    </w:p>
    <w:p w14:paraId="70185F09" w14:textId="77777777" w:rsidR="00806C7B" w:rsidRPr="00400852" w:rsidRDefault="00806C7B" w:rsidP="00806C7B">
      <w:pPr>
        <w:pStyle w:val="1bodycopy"/>
        <w:rPr>
          <w:rFonts w:ascii="Franklin Gothic Book" w:hAnsi="Franklin Gothic Book"/>
          <w:szCs w:val="20"/>
          <w:lang w:val="en-GB"/>
        </w:rPr>
      </w:pPr>
      <w:r w:rsidRPr="00400852">
        <w:rPr>
          <w:rFonts w:ascii="Franklin Gothic Book" w:hAnsi="Franklin Gothic Book"/>
          <w:szCs w:val="20"/>
          <w:lang w:val="en-GB"/>
        </w:rPr>
        <w:t>A pupil’s possessions can be searched for any item if the pupil agrees to the search. If the pupil does not agree to the search, staff can still carry out a search for prohibited items (listed in section 3) and items identified in the school rules.</w:t>
      </w:r>
    </w:p>
    <w:p w14:paraId="7F5DFB31" w14:textId="77777777" w:rsidR="00806C7B" w:rsidRPr="00400852" w:rsidRDefault="00806C7B" w:rsidP="00806C7B">
      <w:pPr>
        <w:pStyle w:val="1bodycopy"/>
        <w:rPr>
          <w:rFonts w:ascii="Franklin Gothic Book" w:hAnsi="Franklin Gothic Book"/>
          <w:szCs w:val="20"/>
          <w:lang w:val="en-GB"/>
        </w:rPr>
      </w:pPr>
      <w:r w:rsidRPr="00400852">
        <w:rPr>
          <w:rFonts w:ascii="Franklin Gothic Book" w:hAnsi="Franklin Gothic Book"/>
          <w:szCs w:val="20"/>
          <w:lang w:val="en-GB"/>
        </w:rPr>
        <w:t xml:space="preserve">An authorised member of staff can search a pupil’s possessions when the pupil and another member of staff are present. </w:t>
      </w:r>
    </w:p>
    <w:p w14:paraId="4D84FEEB" w14:textId="77777777" w:rsidR="00806C7B" w:rsidRPr="00400852" w:rsidRDefault="00806C7B" w:rsidP="00806C7B">
      <w:pPr>
        <w:pStyle w:val="1bodycopy"/>
        <w:rPr>
          <w:rFonts w:ascii="Franklin Gothic Book" w:hAnsi="Franklin Gothic Book"/>
          <w:szCs w:val="20"/>
          <w:lang w:val="en-GB"/>
        </w:rPr>
      </w:pPr>
      <w:r w:rsidRPr="00400852">
        <w:rPr>
          <w:rFonts w:ascii="Franklin Gothic Book" w:hAnsi="Franklin Gothic Book"/>
          <w:szCs w:val="20"/>
          <w:lang w:val="en-GB"/>
        </w:rPr>
        <w:t xml:space="preserve">If there is a serious </w:t>
      </w:r>
      <w:r w:rsidRPr="00400852">
        <w:rPr>
          <w:rStyle w:val="1bodycopy10ptChar"/>
          <w:rFonts w:ascii="Franklin Gothic Book" w:hAnsi="Franklin Gothic Book"/>
          <w:szCs w:val="20"/>
        </w:rPr>
        <w:t>risk of harm if the search is not conducted immediately, or it</w:t>
      </w:r>
      <w:r w:rsidRPr="00400852">
        <w:rPr>
          <w:rFonts w:ascii="Franklin Gothic Book" w:hAnsi="Franklin Gothic Book"/>
          <w:szCs w:val="20"/>
          <w:lang w:val="en-GB"/>
        </w:rPr>
        <w:t xml:space="preserve"> is not reasonably practicable to summon another member of staff, the search can be carried out by a single authorised member of staff.</w:t>
      </w:r>
    </w:p>
    <w:p w14:paraId="502A7A11" w14:textId="77777777" w:rsidR="00806C7B" w:rsidRPr="00D52B81" w:rsidRDefault="00806C7B" w:rsidP="00D52B81">
      <w:pPr>
        <w:rPr>
          <w:rFonts w:eastAsia="MS Mincho" w:cs="Times New Roman"/>
          <w:b/>
          <w:color w:val="12263F"/>
          <w:szCs w:val="20"/>
          <w14:ligatures w14:val="none"/>
        </w:rPr>
      </w:pPr>
      <w:r w:rsidRPr="00D52B81">
        <w:rPr>
          <w:rFonts w:eastAsia="MS Mincho" w:cs="Times New Roman"/>
          <w:b/>
          <w:color w:val="12263F"/>
          <w:szCs w:val="20"/>
          <w14:ligatures w14:val="none"/>
        </w:rPr>
        <w:t>Informing the designated safeguarding lead (DSL)</w:t>
      </w:r>
    </w:p>
    <w:p w14:paraId="03A5096B" w14:textId="77777777" w:rsidR="00806C7B" w:rsidRPr="00400852" w:rsidRDefault="00806C7B" w:rsidP="00806C7B">
      <w:pPr>
        <w:pStyle w:val="1bodycopy"/>
        <w:rPr>
          <w:rFonts w:ascii="Franklin Gothic Book" w:hAnsi="Franklin Gothic Book"/>
          <w:szCs w:val="20"/>
          <w:lang w:val="en-GB"/>
        </w:rPr>
      </w:pPr>
      <w:r w:rsidRPr="00400852">
        <w:rPr>
          <w:rFonts w:ascii="Franklin Gothic Book" w:hAnsi="Franklin Gothic Book"/>
          <w:szCs w:val="20"/>
          <w:lang w:val="en-GB"/>
        </w:rPr>
        <w:t>The staff member who carried out the search should inform the DSL without delay:</w:t>
      </w:r>
    </w:p>
    <w:p w14:paraId="51748224" w14:textId="77777777" w:rsidR="00806C7B" w:rsidRPr="00400852" w:rsidRDefault="00806C7B" w:rsidP="000F7FE1">
      <w:pPr>
        <w:pStyle w:val="4Bulletedcopyblue"/>
        <w:numPr>
          <w:ilvl w:val="0"/>
          <w:numId w:val="13"/>
        </w:numPr>
        <w:rPr>
          <w:rFonts w:ascii="Franklin Gothic Book" w:hAnsi="Franklin Gothic Book"/>
          <w:lang w:val="en-GB"/>
        </w:rPr>
      </w:pPr>
      <w:r w:rsidRPr="00400852">
        <w:rPr>
          <w:rFonts w:ascii="Franklin Gothic Book" w:hAnsi="Franklin Gothic Book"/>
          <w:lang w:val="en-GB"/>
        </w:rPr>
        <w:t xml:space="preserve">Of any incidents where the member </w:t>
      </w:r>
      <w:r w:rsidRPr="00400852">
        <w:rPr>
          <w:rFonts w:ascii="Franklin Gothic Book" w:hAnsi="Franklin Gothic Book"/>
        </w:rPr>
        <w:t>of staff had reasonable grounds to suspect a pupil was in possession of a prohibited item as listed in section 3</w:t>
      </w:r>
    </w:p>
    <w:p w14:paraId="55C71D9B" w14:textId="77777777" w:rsidR="00806C7B" w:rsidRPr="00400852" w:rsidRDefault="00806C7B" w:rsidP="000F7FE1">
      <w:pPr>
        <w:pStyle w:val="4Bulletedcopyblue"/>
        <w:numPr>
          <w:ilvl w:val="0"/>
          <w:numId w:val="13"/>
        </w:numPr>
        <w:rPr>
          <w:rFonts w:ascii="Franklin Gothic Book" w:hAnsi="Franklin Gothic Book"/>
        </w:rPr>
      </w:pPr>
      <w:r w:rsidRPr="00400852">
        <w:rPr>
          <w:rFonts w:ascii="Franklin Gothic Book" w:hAnsi="Franklin Gothic Book"/>
        </w:rPr>
        <w:lastRenderedPageBreak/>
        <w:t>If they believe that a search has revealed a safeguarding risk</w:t>
      </w:r>
    </w:p>
    <w:p w14:paraId="16BB36C5" w14:textId="77777777" w:rsidR="00806C7B" w:rsidRPr="00400852" w:rsidRDefault="00806C7B" w:rsidP="00806C7B">
      <w:pPr>
        <w:pStyle w:val="1bodycopy"/>
        <w:rPr>
          <w:rFonts w:ascii="Franklin Gothic Book" w:hAnsi="Franklin Gothic Book"/>
          <w:szCs w:val="20"/>
        </w:rPr>
      </w:pPr>
      <w:r w:rsidRPr="00400852">
        <w:rPr>
          <w:rFonts w:ascii="Franklin Gothic Book" w:hAnsi="Franklin Gothic Book"/>
          <w:szCs w:val="20"/>
        </w:rPr>
        <w:t>All searches for prohibited items (listed in section 3), including incidents where no items were found, will be recorded in the school’s safeguarding system.</w:t>
      </w:r>
    </w:p>
    <w:p w14:paraId="64FF72A7" w14:textId="77777777" w:rsidR="00806C7B" w:rsidRPr="00D52B81" w:rsidRDefault="00806C7B" w:rsidP="00D52B81">
      <w:pPr>
        <w:rPr>
          <w:rFonts w:eastAsia="MS Mincho" w:cs="Times New Roman"/>
          <w:b/>
          <w:color w:val="12263F"/>
          <w:szCs w:val="20"/>
          <w14:ligatures w14:val="none"/>
        </w:rPr>
      </w:pPr>
      <w:r w:rsidRPr="00D52B81">
        <w:rPr>
          <w:rFonts w:eastAsia="MS Mincho" w:cs="Times New Roman"/>
          <w:b/>
          <w:color w:val="12263F"/>
          <w:szCs w:val="20"/>
          <w14:ligatures w14:val="none"/>
        </w:rPr>
        <w:t>Informing parents</w:t>
      </w:r>
    </w:p>
    <w:p w14:paraId="6296E664" w14:textId="77777777" w:rsidR="00806C7B" w:rsidRPr="00400852" w:rsidRDefault="00806C7B" w:rsidP="00806C7B">
      <w:pPr>
        <w:pStyle w:val="1bodycopy"/>
        <w:rPr>
          <w:rFonts w:ascii="Franklin Gothic Book" w:hAnsi="Franklin Gothic Book"/>
          <w:szCs w:val="20"/>
        </w:rPr>
      </w:pPr>
      <w:r w:rsidRPr="00400852">
        <w:rPr>
          <w:rFonts w:ascii="Franklin Gothic Book" w:hAnsi="Franklin Gothic Book"/>
          <w:szCs w:val="20"/>
        </w:rPr>
        <w:t>Parents will always be informed of any search for a prohibited item (listed in section 3). A member of staff will tell the parents as soon as is reasonably practicable:</w:t>
      </w:r>
    </w:p>
    <w:p w14:paraId="58ADF81B" w14:textId="77777777" w:rsidR="00806C7B" w:rsidRPr="00400852" w:rsidRDefault="00806C7B" w:rsidP="000F7FE1">
      <w:pPr>
        <w:pStyle w:val="4Bulletedcopyblue"/>
        <w:numPr>
          <w:ilvl w:val="0"/>
          <w:numId w:val="12"/>
        </w:numPr>
        <w:rPr>
          <w:rFonts w:ascii="Franklin Gothic Book" w:hAnsi="Franklin Gothic Book"/>
        </w:rPr>
      </w:pPr>
      <w:r w:rsidRPr="00400852">
        <w:rPr>
          <w:rFonts w:ascii="Franklin Gothic Book" w:hAnsi="Franklin Gothic Book"/>
        </w:rPr>
        <w:t>What happened</w:t>
      </w:r>
    </w:p>
    <w:p w14:paraId="0FD6F8FA" w14:textId="77777777" w:rsidR="00806C7B" w:rsidRPr="00400852" w:rsidRDefault="00806C7B" w:rsidP="000F7FE1">
      <w:pPr>
        <w:pStyle w:val="4Bulletedcopyblue"/>
        <w:numPr>
          <w:ilvl w:val="0"/>
          <w:numId w:val="12"/>
        </w:numPr>
        <w:rPr>
          <w:rFonts w:ascii="Franklin Gothic Book" w:hAnsi="Franklin Gothic Book"/>
        </w:rPr>
      </w:pPr>
      <w:r w:rsidRPr="00400852">
        <w:rPr>
          <w:rFonts w:ascii="Franklin Gothic Book" w:hAnsi="Franklin Gothic Book"/>
        </w:rPr>
        <w:t>What was found, if anything</w:t>
      </w:r>
    </w:p>
    <w:p w14:paraId="48A7C4B4" w14:textId="77777777" w:rsidR="00806C7B" w:rsidRPr="00400852" w:rsidRDefault="00806C7B" w:rsidP="000F7FE1">
      <w:pPr>
        <w:pStyle w:val="4Bulletedcopyblue"/>
        <w:numPr>
          <w:ilvl w:val="0"/>
          <w:numId w:val="12"/>
        </w:numPr>
        <w:rPr>
          <w:rFonts w:ascii="Franklin Gothic Book" w:hAnsi="Franklin Gothic Book"/>
        </w:rPr>
      </w:pPr>
      <w:r w:rsidRPr="00400852">
        <w:rPr>
          <w:rFonts w:ascii="Franklin Gothic Book" w:hAnsi="Franklin Gothic Book"/>
        </w:rPr>
        <w:t>What has been confiscated, if anything</w:t>
      </w:r>
    </w:p>
    <w:p w14:paraId="5688F98D" w14:textId="77777777" w:rsidR="00806C7B" w:rsidRPr="00400852" w:rsidRDefault="00806C7B" w:rsidP="000F7FE1">
      <w:pPr>
        <w:pStyle w:val="4Bulletedcopyblue"/>
        <w:numPr>
          <w:ilvl w:val="0"/>
          <w:numId w:val="12"/>
        </w:numPr>
        <w:rPr>
          <w:rFonts w:ascii="Franklin Gothic Book" w:hAnsi="Franklin Gothic Book"/>
        </w:rPr>
      </w:pPr>
      <w:r w:rsidRPr="00400852">
        <w:rPr>
          <w:rFonts w:ascii="Franklin Gothic Book" w:hAnsi="Franklin Gothic Book"/>
        </w:rPr>
        <w:t xml:space="preserve">What action the school has taken, including any sanctions that have been applied to their child </w:t>
      </w:r>
    </w:p>
    <w:p w14:paraId="3CD79D0E" w14:textId="77777777" w:rsidR="00806C7B" w:rsidRPr="00D52B81" w:rsidRDefault="00806C7B" w:rsidP="00D52B81">
      <w:pPr>
        <w:rPr>
          <w:rFonts w:eastAsia="MS Mincho" w:cs="Times New Roman"/>
          <w:b/>
          <w:color w:val="12263F"/>
          <w:szCs w:val="20"/>
          <w14:ligatures w14:val="none"/>
        </w:rPr>
      </w:pPr>
      <w:r w:rsidRPr="00D52B81">
        <w:rPr>
          <w:rFonts w:eastAsia="MS Mincho" w:cs="Times New Roman"/>
          <w:b/>
          <w:color w:val="12263F"/>
          <w:szCs w:val="20"/>
          <w14:ligatures w14:val="none"/>
        </w:rPr>
        <w:t>Support after a search</w:t>
      </w:r>
    </w:p>
    <w:p w14:paraId="7E59CA4E" w14:textId="77777777" w:rsidR="00806C7B" w:rsidRPr="00400852" w:rsidRDefault="00806C7B" w:rsidP="00806C7B">
      <w:pPr>
        <w:pStyle w:val="1bodycopy"/>
        <w:rPr>
          <w:rFonts w:ascii="Franklin Gothic Book" w:hAnsi="Franklin Gothic Book"/>
          <w:szCs w:val="20"/>
        </w:rPr>
      </w:pPr>
      <w:r w:rsidRPr="00400852">
        <w:rPr>
          <w:rFonts w:ascii="Franklin Gothic Book" w:hAnsi="Franklin Gothic Book"/>
          <w:szCs w:val="20"/>
        </w:rPr>
        <w:t xml:space="preserve">Irrespective of whether any items are found as the result of any search, the school will consider whether the pupil may be suffering or likely to suffer harm and whether any specific support is needed (due to the reasons for the search, the search itself, or the outcome of the search). </w:t>
      </w:r>
    </w:p>
    <w:p w14:paraId="23766EE0" w14:textId="77777777" w:rsidR="00806C7B" w:rsidRPr="00400852" w:rsidRDefault="00806C7B" w:rsidP="00806C7B">
      <w:pPr>
        <w:pStyle w:val="1bodycopy"/>
        <w:rPr>
          <w:rFonts w:ascii="Franklin Gothic Book" w:hAnsi="Franklin Gothic Book"/>
          <w:szCs w:val="20"/>
        </w:rPr>
      </w:pPr>
      <w:r w:rsidRPr="00400852">
        <w:rPr>
          <w:rFonts w:ascii="Franklin Gothic Book" w:hAnsi="Franklin Gothic Book"/>
          <w:szCs w:val="20"/>
        </w:rPr>
        <w:t xml:space="preserve">If this is the case, staff will follow the school’s safeguarding policy and speak to the designated safeguarding lead (DSL). The DSL will consider if pastoral support, an early help intervention or a referral to children’s social care is appropriate. </w:t>
      </w:r>
    </w:p>
    <w:p w14:paraId="3B53ACD5" w14:textId="77777777" w:rsidR="00806C7B" w:rsidRPr="00D52B81" w:rsidRDefault="00806C7B" w:rsidP="00D52B81">
      <w:pPr>
        <w:rPr>
          <w:rFonts w:eastAsia="MS Mincho" w:cs="Times New Roman"/>
          <w:b/>
          <w:color w:val="12263F"/>
          <w:szCs w:val="20"/>
          <w14:ligatures w14:val="none"/>
        </w:rPr>
      </w:pPr>
      <w:r w:rsidRPr="00D52B81">
        <w:rPr>
          <w:rFonts w:eastAsia="MS Mincho" w:cs="Times New Roman"/>
          <w:b/>
          <w:color w:val="12263F"/>
          <w:szCs w:val="20"/>
          <w14:ligatures w14:val="none"/>
        </w:rPr>
        <w:t>Strip searches</w:t>
      </w:r>
    </w:p>
    <w:p w14:paraId="39E4883A" w14:textId="77777777" w:rsidR="00806C7B" w:rsidRPr="00400852" w:rsidRDefault="00806C7B" w:rsidP="00806C7B">
      <w:pPr>
        <w:pStyle w:val="1bodycopy"/>
        <w:rPr>
          <w:rFonts w:ascii="Franklin Gothic Book" w:hAnsi="Franklin Gothic Book"/>
          <w:szCs w:val="20"/>
        </w:rPr>
      </w:pPr>
      <w:r w:rsidRPr="00400852">
        <w:rPr>
          <w:rFonts w:ascii="Franklin Gothic Book" w:hAnsi="Franklin Gothic Book"/>
          <w:szCs w:val="20"/>
        </w:rPr>
        <w:t xml:space="preserve">The </w:t>
      </w:r>
      <w:proofErr w:type="spellStart"/>
      <w:r w:rsidRPr="00400852">
        <w:rPr>
          <w:rFonts w:ascii="Franklin Gothic Book" w:hAnsi="Franklin Gothic Book"/>
          <w:szCs w:val="20"/>
        </w:rPr>
        <w:t>authorised</w:t>
      </w:r>
      <w:proofErr w:type="spellEnd"/>
      <w:r w:rsidRPr="00400852">
        <w:rPr>
          <w:rFonts w:ascii="Franklin Gothic Book" w:hAnsi="Franklin Gothic Book"/>
          <w:szCs w:val="20"/>
        </w:rPr>
        <w:t xml:space="preserve"> member of staff’s power to search outlined above does not enable them to conduct a strip search (removing more than the outer clothing) and strip searches on school premises shall only be carried out by police officers in accordance with the </w:t>
      </w:r>
      <w:hyperlink r:id="rId24" w:history="1">
        <w:r w:rsidRPr="00400852">
          <w:rPr>
            <w:rStyle w:val="Hyperlink"/>
            <w:rFonts w:ascii="Franklin Gothic Book" w:hAnsi="Franklin Gothic Book"/>
            <w:color w:val="auto"/>
            <w:szCs w:val="20"/>
          </w:rPr>
          <w:t>Police and Criminal Evidence Act 1984 (PACE) Code C.</w:t>
        </w:r>
      </w:hyperlink>
      <w:r w:rsidRPr="00400852">
        <w:rPr>
          <w:rFonts w:ascii="Franklin Gothic Book" w:hAnsi="Franklin Gothic Book"/>
          <w:szCs w:val="20"/>
        </w:rPr>
        <w:t xml:space="preserve">  </w:t>
      </w:r>
    </w:p>
    <w:p w14:paraId="2F3B858A" w14:textId="77777777" w:rsidR="00806C7B" w:rsidRPr="00400852" w:rsidRDefault="00806C7B" w:rsidP="00806C7B">
      <w:pPr>
        <w:pStyle w:val="1bodycopy"/>
        <w:rPr>
          <w:rFonts w:ascii="Franklin Gothic Book" w:hAnsi="Franklin Gothic Book"/>
          <w:szCs w:val="20"/>
        </w:rPr>
      </w:pPr>
      <w:r w:rsidRPr="00400852">
        <w:rPr>
          <w:rFonts w:ascii="Franklin Gothic Book" w:hAnsi="Franklin Gothic Book"/>
          <w:szCs w:val="20"/>
        </w:rPr>
        <w:t>Before calling the police into school, staff will assess and balance the risk of a potential strip search on the pupil’s mental and physical wellbeing and the risk of not recovering the suspected item.</w:t>
      </w:r>
    </w:p>
    <w:p w14:paraId="7705AFA4" w14:textId="77777777" w:rsidR="00806C7B" w:rsidRPr="00400852" w:rsidRDefault="00806C7B" w:rsidP="00806C7B">
      <w:pPr>
        <w:pStyle w:val="1bodycopy"/>
        <w:rPr>
          <w:rFonts w:ascii="Franklin Gothic Book" w:hAnsi="Franklin Gothic Book"/>
          <w:szCs w:val="20"/>
        </w:rPr>
      </w:pPr>
      <w:r w:rsidRPr="00400852">
        <w:rPr>
          <w:rFonts w:ascii="Franklin Gothic Book" w:hAnsi="Franklin Gothic Book"/>
          <w:szCs w:val="20"/>
        </w:rPr>
        <w:t xml:space="preserve">Staff will consider whether introducing the potential for a strip search through police involvement is </w:t>
      </w:r>
      <w:proofErr w:type="gramStart"/>
      <w:r w:rsidRPr="00400852">
        <w:rPr>
          <w:rFonts w:ascii="Franklin Gothic Book" w:hAnsi="Franklin Gothic Book"/>
          <w:szCs w:val="20"/>
        </w:rPr>
        <w:t>absolutely necessary</w:t>
      </w:r>
      <w:proofErr w:type="gramEnd"/>
      <w:r w:rsidRPr="00400852">
        <w:rPr>
          <w:rFonts w:ascii="Franklin Gothic Book" w:hAnsi="Franklin Gothic Book"/>
          <w:szCs w:val="20"/>
        </w:rPr>
        <w:t>, and will always ensure that other appropriate, less invasive approaches have been exhausted first.</w:t>
      </w:r>
    </w:p>
    <w:p w14:paraId="1EB28FF3" w14:textId="77777777" w:rsidR="00806C7B" w:rsidRPr="00400852" w:rsidRDefault="00806C7B" w:rsidP="00806C7B">
      <w:pPr>
        <w:pStyle w:val="1bodycopy"/>
        <w:rPr>
          <w:rFonts w:ascii="Franklin Gothic Book" w:hAnsi="Franklin Gothic Book"/>
          <w:szCs w:val="20"/>
        </w:rPr>
      </w:pPr>
      <w:r w:rsidRPr="00400852">
        <w:rPr>
          <w:rFonts w:ascii="Franklin Gothic Book" w:hAnsi="Franklin Gothic Book"/>
          <w:szCs w:val="20"/>
        </w:rPr>
        <w:t xml:space="preserve">Once the police are on school premises, the decision on whether to conduct a strip search lies solely with them. The school will advocate for the safety and wellbeing of the pupil(s) involved. Staff retain a duty of care to the pupil involved and should </w:t>
      </w:r>
      <w:proofErr w:type="gramStart"/>
      <w:r w:rsidRPr="00400852">
        <w:rPr>
          <w:rFonts w:ascii="Franklin Gothic Book" w:hAnsi="Franklin Gothic Book"/>
          <w:szCs w:val="20"/>
        </w:rPr>
        <w:t>advocate for pupil wellbeing at all times</w:t>
      </w:r>
      <w:proofErr w:type="gramEnd"/>
      <w:r w:rsidRPr="00400852">
        <w:rPr>
          <w:rFonts w:ascii="Franklin Gothic Book" w:hAnsi="Franklin Gothic Book"/>
          <w:szCs w:val="20"/>
        </w:rPr>
        <w:t xml:space="preserve">. </w:t>
      </w:r>
    </w:p>
    <w:p w14:paraId="2078644B" w14:textId="77777777" w:rsidR="00806C7B" w:rsidRPr="00D52B81" w:rsidRDefault="00806C7B" w:rsidP="00D52B81">
      <w:pPr>
        <w:rPr>
          <w:rFonts w:eastAsia="MS Mincho" w:cs="Times New Roman"/>
          <w:b/>
          <w:color w:val="12263F"/>
          <w:szCs w:val="20"/>
          <w14:ligatures w14:val="none"/>
        </w:rPr>
      </w:pPr>
      <w:r w:rsidRPr="00D52B81">
        <w:rPr>
          <w:rFonts w:eastAsia="MS Mincho" w:cs="Times New Roman"/>
          <w:b/>
          <w:color w:val="12263F"/>
          <w:szCs w:val="20"/>
          <w14:ligatures w14:val="none"/>
        </w:rPr>
        <w:t>Communication and record-keeping</w:t>
      </w:r>
    </w:p>
    <w:p w14:paraId="0BD36B03" w14:textId="77777777" w:rsidR="00806C7B" w:rsidRPr="00400852" w:rsidRDefault="00806C7B" w:rsidP="00806C7B">
      <w:pPr>
        <w:pStyle w:val="1bodycopy"/>
        <w:rPr>
          <w:rFonts w:ascii="Franklin Gothic Book" w:hAnsi="Franklin Gothic Book"/>
          <w:szCs w:val="20"/>
        </w:rPr>
      </w:pPr>
      <w:r w:rsidRPr="00400852">
        <w:rPr>
          <w:rFonts w:ascii="Franklin Gothic Book" w:hAnsi="Franklin Gothic Book"/>
          <w:szCs w:val="20"/>
        </w:rPr>
        <w:t xml:space="preserve">Where reasonably possible and unless there is an immediate risk of harm, staff will contact at least 1 of the pupil’s parents to inform them that the police are going to strip search the pupil before strip search takes place, and ask them if they would like to come into school to act as the pupil’s appropriate adult. If the school can’t get in touch with the parents, or they aren’t able to come into school to act as the appropriate adult, a member of staff can act as the appropriate adult (see below for the role of the appropriate adult). </w:t>
      </w:r>
    </w:p>
    <w:p w14:paraId="56E76BFE" w14:textId="77777777" w:rsidR="00806C7B" w:rsidRPr="00400852" w:rsidRDefault="00806C7B" w:rsidP="00806C7B">
      <w:pPr>
        <w:pStyle w:val="1bodycopy"/>
        <w:rPr>
          <w:rFonts w:ascii="Franklin Gothic Book" w:hAnsi="Franklin Gothic Book"/>
          <w:szCs w:val="20"/>
        </w:rPr>
      </w:pPr>
      <w:r w:rsidRPr="00400852">
        <w:rPr>
          <w:rFonts w:ascii="Franklin Gothic Book" w:hAnsi="Franklin Gothic Book"/>
          <w:szCs w:val="20"/>
        </w:rPr>
        <w:t>The pupil’s parents will always be informed by a staff member once a strip search has taken place. The school will keep records of strip searches that have been conducted on school premises, and monitor them for any trends that emerge.</w:t>
      </w:r>
    </w:p>
    <w:p w14:paraId="714EE027" w14:textId="77777777" w:rsidR="00806C7B" w:rsidRPr="00D52B81" w:rsidRDefault="00806C7B" w:rsidP="00D52B81">
      <w:pPr>
        <w:rPr>
          <w:rFonts w:eastAsia="MS Mincho" w:cs="Times New Roman"/>
          <w:b/>
          <w:color w:val="12263F"/>
          <w:szCs w:val="20"/>
          <w14:ligatures w14:val="none"/>
        </w:rPr>
      </w:pPr>
      <w:r w:rsidRPr="00D52B81">
        <w:rPr>
          <w:rFonts w:eastAsia="MS Mincho" w:cs="Times New Roman"/>
          <w:b/>
          <w:color w:val="12263F"/>
          <w:szCs w:val="20"/>
          <w14:ligatures w14:val="none"/>
        </w:rPr>
        <w:t xml:space="preserve">Who will be </w:t>
      </w:r>
      <w:r w:rsidR="009C0898" w:rsidRPr="00D52B81">
        <w:rPr>
          <w:rFonts w:eastAsia="MS Mincho" w:cs="Times New Roman"/>
          <w:b/>
          <w:color w:val="12263F"/>
          <w:szCs w:val="20"/>
          <w14:ligatures w14:val="none"/>
        </w:rPr>
        <w:t>present?</w:t>
      </w:r>
    </w:p>
    <w:p w14:paraId="4BCA653E" w14:textId="77777777" w:rsidR="00806C7B" w:rsidRPr="00400852" w:rsidRDefault="00806C7B" w:rsidP="00806C7B">
      <w:pPr>
        <w:pStyle w:val="1bodycopy"/>
        <w:rPr>
          <w:rFonts w:ascii="Franklin Gothic Book" w:hAnsi="Franklin Gothic Book"/>
          <w:szCs w:val="20"/>
        </w:rPr>
      </w:pPr>
      <w:r w:rsidRPr="00400852">
        <w:rPr>
          <w:rFonts w:ascii="Franklin Gothic Book" w:hAnsi="Franklin Gothic Book"/>
          <w:szCs w:val="20"/>
        </w:rPr>
        <w:t xml:space="preserve">For any strip search that involves exposure of intimate body parts, there will be at least 2 people present other than the pupil, except in urgent cases where there is risk of serious harm to the pupil or others. </w:t>
      </w:r>
    </w:p>
    <w:p w14:paraId="0ECFF6D5" w14:textId="77777777" w:rsidR="00806C7B" w:rsidRPr="00400852" w:rsidRDefault="00806C7B" w:rsidP="00806C7B">
      <w:pPr>
        <w:pStyle w:val="1bodycopy"/>
        <w:rPr>
          <w:rFonts w:ascii="Franklin Gothic Book" w:hAnsi="Franklin Gothic Book"/>
          <w:szCs w:val="20"/>
        </w:rPr>
      </w:pPr>
      <w:r w:rsidRPr="00400852">
        <w:rPr>
          <w:rFonts w:ascii="Franklin Gothic Book" w:hAnsi="Franklin Gothic Book"/>
          <w:szCs w:val="20"/>
        </w:rPr>
        <w:t xml:space="preserve">One of these must be the appropriate adult, except if: </w:t>
      </w:r>
    </w:p>
    <w:p w14:paraId="41CC9E72" w14:textId="77777777" w:rsidR="00806C7B" w:rsidRPr="00400852" w:rsidRDefault="00806C7B" w:rsidP="000F7FE1">
      <w:pPr>
        <w:pStyle w:val="1bodycopy"/>
        <w:numPr>
          <w:ilvl w:val="0"/>
          <w:numId w:val="5"/>
        </w:numPr>
        <w:rPr>
          <w:rFonts w:ascii="Franklin Gothic Book" w:hAnsi="Franklin Gothic Book"/>
          <w:szCs w:val="20"/>
        </w:rPr>
      </w:pPr>
      <w:r w:rsidRPr="00400852">
        <w:rPr>
          <w:rFonts w:ascii="Franklin Gothic Book" w:hAnsi="Franklin Gothic Book"/>
          <w:szCs w:val="20"/>
        </w:rPr>
        <w:t xml:space="preserve">The pupil explicitly states in the presence of an appropriate adult that they do not want an appropriate adult to be present during the search, </w:t>
      </w:r>
      <w:r w:rsidRPr="00400852">
        <w:rPr>
          <w:rFonts w:ascii="Franklin Gothic Book" w:hAnsi="Franklin Gothic Book"/>
          <w:b/>
          <w:szCs w:val="20"/>
        </w:rPr>
        <w:t>and</w:t>
      </w:r>
      <w:r w:rsidRPr="00400852">
        <w:rPr>
          <w:rFonts w:ascii="Franklin Gothic Book" w:hAnsi="Franklin Gothic Book"/>
          <w:szCs w:val="20"/>
        </w:rPr>
        <w:t xml:space="preserve"> </w:t>
      </w:r>
    </w:p>
    <w:p w14:paraId="09795CD4" w14:textId="77777777" w:rsidR="00806C7B" w:rsidRPr="00400852" w:rsidRDefault="00806C7B" w:rsidP="000F7FE1">
      <w:pPr>
        <w:pStyle w:val="1bodycopy"/>
        <w:numPr>
          <w:ilvl w:val="0"/>
          <w:numId w:val="5"/>
        </w:numPr>
        <w:rPr>
          <w:rFonts w:ascii="Franklin Gothic Book" w:hAnsi="Franklin Gothic Book"/>
          <w:szCs w:val="20"/>
        </w:rPr>
      </w:pPr>
      <w:r w:rsidRPr="00400852">
        <w:rPr>
          <w:rFonts w:ascii="Franklin Gothic Book" w:hAnsi="Franklin Gothic Book"/>
          <w:szCs w:val="20"/>
        </w:rPr>
        <w:lastRenderedPageBreak/>
        <w:t>The appropriate adult agrees</w:t>
      </w:r>
    </w:p>
    <w:p w14:paraId="07A72D22" w14:textId="77777777" w:rsidR="00806C7B" w:rsidRPr="00400852" w:rsidRDefault="00806C7B" w:rsidP="00806C7B">
      <w:pPr>
        <w:pStyle w:val="1bodycopy"/>
        <w:rPr>
          <w:rFonts w:ascii="Franklin Gothic Book" w:hAnsi="Franklin Gothic Book"/>
          <w:szCs w:val="20"/>
        </w:rPr>
      </w:pPr>
      <w:r w:rsidRPr="00400852">
        <w:rPr>
          <w:rFonts w:ascii="Franklin Gothic Book" w:hAnsi="Franklin Gothic Book"/>
          <w:szCs w:val="20"/>
        </w:rPr>
        <w:t>If this is the case, a record will be made of the pupil’s decision and it will be signed by the appropriate adult.</w:t>
      </w:r>
    </w:p>
    <w:p w14:paraId="393CFB2D" w14:textId="77777777" w:rsidR="00806C7B" w:rsidRPr="00400852" w:rsidRDefault="00806C7B" w:rsidP="00806C7B">
      <w:pPr>
        <w:pStyle w:val="1bodycopy"/>
        <w:rPr>
          <w:rFonts w:ascii="Franklin Gothic Book" w:hAnsi="Franklin Gothic Book"/>
          <w:szCs w:val="20"/>
        </w:rPr>
      </w:pPr>
      <w:r w:rsidRPr="00400852">
        <w:rPr>
          <w:rFonts w:ascii="Franklin Gothic Book" w:hAnsi="Franklin Gothic Book"/>
          <w:szCs w:val="20"/>
        </w:rPr>
        <w:t xml:space="preserve">No more than 2 people other than the pupil and appropriate adult will be present, except in the most exceptional circumstances. </w:t>
      </w:r>
    </w:p>
    <w:p w14:paraId="5AF4DA1F" w14:textId="77777777" w:rsidR="00806C7B" w:rsidRPr="00400852" w:rsidRDefault="00806C7B" w:rsidP="00806C7B">
      <w:pPr>
        <w:pStyle w:val="1bodycopy"/>
        <w:rPr>
          <w:rFonts w:ascii="Franklin Gothic Book" w:hAnsi="Franklin Gothic Book"/>
          <w:szCs w:val="20"/>
        </w:rPr>
      </w:pPr>
      <w:r w:rsidRPr="00400852">
        <w:rPr>
          <w:rFonts w:ascii="Franklin Gothic Book" w:hAnsi="Franklin Gothic Book"/>
          <w:szCs w:val="20"/>
        </w:rPr>
        <w:t xml:space="preserve">The appropriate adult will: </w:t>
      </w:r>
    </w:p>
    <w:p w14:paraId="009AD0C4" w14:textId="77777777" w:rsidR="00806C7B" w:rsidRPr="00400852" w:rsidRDefault="00806C7B" w:rsidP="000F7FE1">
      <w:pPr>
        <w:pStyle w:val="4Bulletedcopyblue"/>
        <w:numPr>
          <w:ilvl w:val="0"/>
          <w:numId w:val="15"/>
        </w:numPr>
        <w:rPr>
          <w:rFonts w:ascii="Franklin Gothic Book" w:hAnsi="Franklin Gothic Book"/>
        </w:rPr>
      </w:pPr>
      <w:r w:rsidRPr="00400852">
        <w:rPr>
          <w:rFonts w:ascii="Franklin Gothic Book" w:hAnsi="Franklin Gothic Book"/>
        </w:rPr>
        <w:t>Act to safeguard the rights, entitlement and welfare of the pupil</w:t>
      </w:r>
    </w:p>
    <w:p w14:paraId="44DDEE95" w14:textId="77777777" w:rsidR="00806C7B" w:rsidRPr="00400852" w:rsidRDefault="00806C7B" w:rsidP="000F7FE1">
      <w:pPr>
        <w:pStyle w:val="4Bulletedcopyblue"/>
        <w:numPr>
          <w:ilvl w:val="0"/>
          <w:numId w:val="15"/>
        </w:numPr>
        <w:rPr>
          <w:rFonts w:ascii="Franklin Gothic Book" w:hAnsi="Franklin Gothic Book"/>
        </w:rPr>
      </w:pPr>
      <w:r w:rsidRPr="00400852">
        <w:rPr>
          <w:rFonts w:ascii="Franklin Gothic Book" w:hAnsi="Franklin Gothic Book"/>
        </w:rPr>
        <w:t>Not be a police officer or otherwise associated with the police</w:t>
      </w:r>
    </w:p>
    <w:p w14:paraId="743F4D50" w14:textId="77777777" w:rsidR="00806C7B" w:rsidRPr="00400852" w:rsidRDefault="00806C7B" w:rsidP="000F7FE1">
      <w:pPr>
        <w:pStyle w:val="4Bulletedcopyblue"/>
        <w:numPr>
          <w:ilvl w:val="0"/>
          <w:numId w:val="15"/>
        </w:numPr>
        <w:rPr>
          <w:rFonts w:ascii="Franklin Gothic Book" w:hAnsi="Franklin Gothic Book"/>
        </w:rPr>
      </w:pPr>
      <w:r w:rsidRPr="00400852">
        <w:rPr>
          <w:rFonts w:ascii="Franklin Gothic Book" w:hAnsi="Franklin Gothic Book"/>
        </w:rPr>
        <w:t>Not be the headteacher</w:t>
      </w:r>
    </w:p>
    <w:p w14:paraId="6D59D77C" w14:textId="77777777" w:rsidR="00806C7B" w:rsidRPr="00400852" w:rsidRDefault="00806C7B" w:rsidP="000F7FE1">
      <w:pPr>
        <w:pStyle w:val="4Bulletedcopyblue"/>
        <w:numPr>
          <w:ilvl w:val="0"/>
          <w:numId w:val="15"/>
        </w:numPr>
        <w:rPr>
          <w:rFonts w:ascii="Franklin Gothic Book" w:hAnsi="Franklin Gothic Book"/>
        </w:rPr>
      </w:pPr>
      <w:r w:rsidRPr="00400852">
        <w:rPr>
          <w:rFonts w:ascii="Franklin Gothic Book" w:hAnsi="Franklin Gothic Book"/>
        </w:rPr>
        <w:t xml:space="preserve">Be of the same sex as the pupil, unless the pupil specifically requests an adult who is not of the same sex </w:t>
      </w:r>
    </w:p>
    <w:p w14:paraId="225D8087" w14:textId="77777777" w:rsidR="00806C7B" w:rsidRPr="00400852" w:rsidRDefault="00806C7B" w:rsidP="00806C7B">
      <w:pPr>
        <w:pStyle w:val="1bodycopy"/>
        <w:rPr>
          <w:rFonts w:ascii="Franklin Gothic Book" w:hAnsi="Franklin Gothic Book"/>
          <w:szCs w:val="20"/>
        </w:rPr>
      </w:pPr>
      <w:r w:rsidRPr="00400852">
        <w:rPr>
          <w:rFonts w:ascii="Franklin Gothic Book" w:hAnsi="Franklin Gothic Book"/>
          <w:szCs w:val="20"/>
        </w:rPr>
        <w:t xml:space="preserve">Except for an appropriate adult of a different sex if the pupil specifically requests it, no one of a different sex will be permitted to be present and the search will not be carried out anywhere where the pupil could be seen by anyone else. </w:t>
      </w:r>
    </w:p>
    <w:p w14:paraId="791E6182" w14:textId="77777777" w:rsidR="00806C7B" w:rsidRPr="00D52B81" w:rsidRDefault="00806C7B" w:rsidP="00D52B81">
      <w:pPr>
        <w:rPr>
          <w:rFonts w:eastAsia="MS Mincho" w:cs="Times New Roman"/>
          <w:b/>
          <w:color w:val="12263F"/>
          <w:szCs w:val="20"/>
          <w14:ligatures w14:val="none"/>
        </w:rPr>
      </w:pPr>
      <w:r w:rsidRPr="00D52B81">
        <w:rPr>
          <w:rFonts w:eastAsia="MS Mincho" w:cs="Times New Roman"/>
          <w:b/>
          <w:color w:val="12263F"/>
          <w:szCs w:val="20"/>
          <w14:ligatures w14:val="none"/>
        </w:rPr>
        <w:t>Care after a strip search</w:t>
      </w:r>
    </w:p>
    <w:p w14:paraId="751654AD" w14:textId="77777777" w:rsidR="00806C7B" w:rsidRPr="00400852" w:rsidRDefault="00806C7B" w:rsidP="003D67B9">
      <w:pPr>
        <w:shd w:val="clear" w:color="auto" w:fill="FFFFFF"/>
        <w:spacing w:after="0"/>
        <w:rPr>
          <w:rFonts w:eastAsia="Times New Roman" w:cs="Arial"/>
          <w:iCs/>
          <w:color w:val="222222"/>
          <w:szCs w:val="20"/>
          <w:lang w:eastAsia="en-GB"/>
        </w:rPr>
      </w:pPr>
      <w:r w:rsidRPr="00400852">
        <w:rPr>
          <w:rFonts w:eastAsia="Times New Roman" w:cs="Arial"/>
          <w:b/>
          <w:bCs/>
          <w:iCs/>
          <w:color w:val="222222"/>
          <w:szCs w:val="20"/>
          <w:lang w:eastAsia="en-GB"/>
        </w:rPr>
        <w:t> </w:t>
      </w:r>
      <w:r w:rsidRPr="00400852">
        <w:rPr>
          <w:rFonts w:eastAsia="Times New Roman" w:cs="Arial"/>
          <w:iCs/>
          <w:color w:val="222222"/>
          <w:szCs w:val="20"/>
          <w:lang w:eastAsia="en-GB"/>
        </w:rPr>
        <w:t xml:space="preserve">After any strip search, the pupil will be given appropriate support, irrespective of whether any suspected item is found. The pupil will also be given the opportunity to express their views about the strip search and the events surrounding it. </w:t>
      </w:r>
    </w:p>
    <w:p w14:paraId="5B35B6EE" w14:textId="77777777" w:rsidR="00806C7B" w:rsidRPr="00400852" w:rsidRDefault="00806C7B" w:rsidP="00806C7B">
      <w:pPr>
        <w:pStyle w:val="1bodycopy"/>
        <w:rPr>
          <w:rFonts w:ascii="Franklin Gothic Book" w:hAnsi="Franklin Gothic Book"/>
          <w:szCs w:val="20"/>
        </w:rPr>
      </w:pPr>
      <w:r w:rsidRPr="00400852">
        <w:rPr>
          <w:rFonts w:ascii="Franklin Gothic Book" w:eastAsia="Times New Roman" w:hAnsi="Franklin Gothic Book" w:cs="Arial"/>
          <w:iCs/>
          <w:color w:val="222222"/>
          <w:szCs w:val="20"/>
          <w:lang w:val="en-GB" w:eastAsia="en-GB"/>
        </w:rPr>
        <w:t>As with other searches, t</w:t>
      </w:r>
      <w:r w:rsidRPr="00400852">
        <w:rPr>
          <w:rFonts w:ascii="Franklin Gothic Book" w:hAnsi="Franklin Gothic Book"/>
          <w:szCs w:val="20"/>
        </w:rPr>
        <w:t xml:space="preserve">he school will consider whether the pupil may be suffering or likely to suffer harm and whether any further specific support is needed (due to the reasons for the search, the search itself, or the outcome of the search). </w:t>
      </w:r>
    </w:p>
    <w:p w14:paraId="0847F4A8" w14:textId="77777777" w:rsidR="00806C7B" w:rsidRPr="00400852" w:rsidRDefault="00806C7B" w:rsidP="00806C7B">
      <w:pPr>
        <w:pStyle w:val="1bodycopy"/>
        <w:rPr>
          <w:rFonts w:ascii="Franklin Gothic Book" w:hAnsi="Franklin Gothic Book"/>
          <w:szCs w:val="20"/>
        </w:rPr>
      </w:pPr>
      <w:r w:rsidRPr="00400852">
        <w:rPr>
          <w:rFonts w:ascii="Franklin Gothic Book" w:hAnsi="Franklin Gothic Book"/>
          <w:szCs w:val="20"/>
        </w:rPr>
        <w:t xml:space="preserve">Staff will follow the school’s safeguarding policy and speak to the designated safeguarding lead (DSL). The DSL will consider if, in addition to pastoral support, an early help intervention or a referral to children’s social care is appropriate. </w:t>
      </w:r>
    </w:p>
    <w:p w14:paraId="7DACB973" w14:textId="77777777" w:rsidR="00806C7B" w:rsidRDefault="00806C7B" w:rsidP="00806C7B">
      <w:pPr>
        <w:shd w:val="clear" w:color="auto" w:fill="FFFFFF"/>
        <w:spacing w:after="0"/>
        <w:rPr>
          <w:rFonts w:eastAsia="Times New Roman" w:cs="Arial"/>
          <w:iCs/>
          <w:color w:val="222222"/>
          <w:szCs w:val="20"/>
          <w:lang w:eastAsia="en-GB"/>
        </w:rPr>
      </w:pPr>
      <w:r w:rsidRPr="00400852">
        <w:rPr>
          <w:rFonts w:eastAsia="Times New Roman" w:cs="Arial"/>
          <w:iCs/>
          <w:color w:val="222222"/>
          <w:szCs w:val="20"/>
          <w:lang w:eastAsia="en-GB"/>
        </w:rPr>
        <w:t xml:space="preserve">Any pupil(s) who have been strip searched more than once and/or groups of pupils who may be more likely to be subject to strip searching will be given </w:t>
      </w:r>
      <w:proofErr w:type="gramStart"/>
      <w:r w:rsidRPr="00400852">
        <w:rPr>
          <w:rFonts w:eastAsia="Times New Roman" w:cs="Arial"/>
          <w:iCs/>
          <w:color w:val="222222"/>
          <w:szCs w:val="20"/>
          <w:lang w:eastAsia="en-GB"/>
        </w:rPr>
        <w:t>particular consideration</w:t>
      </w:r>
      <w:proofErr w:type="gramEnd"/>
      <w:r w:rsidRPr="00400852">
        <w:rPr>
          <w:rFonts w:eastAsia="Times New Roman" w:cs="Arial"/>
          <w:iCs/>
          <w:color w:val="222222"/>
          <w:szCs w:val="20"/>
          <w:lang w:eastAsia="en-GB"/>
        </w:rPr>
        <w:t>, and staff will consider any preventative approaches that can be taken.</w:t>
      </w:r>
    </w:p>
    <w:p w14:paraId="4E1DA764" w14:textId="77777777" w:rsidR="00CA3C4D" w:rsidRPr="00EF5483" w:rsidRDefault="00CA3C4D" w:rsidP="000F7FE1">
      <w:pPr>
        <w:pStyle w:val="PolicyStyle"/>
        <w:numPr>
          <w:ilvl w:val="0"/>
          <w:numId w:val="58"/>
        </w:numPr>
      </w:pPr>
      <w:bookmarkStart w:id="21" w:name="_Toc220853134"/>
      <w:r w:rsidRPr="00EF5483">
        <w:t>Mobile phones</w:t>
      </w:r>
      <w:bookmarkEnd w:id="21"/>
    </w:p>
    <w:p w14:paraId="70038DE1" w14:textId="77777777" w:rsidR="00CA3C4D" w:rsidRPr="00400852" w:rsidRDefault="00CA3C4D" w:rsidP="00CA3C4D">
      <w:pPr>
        <w:pStyle w:val="1bodycopy10pt"/>
        <w:rPr>
          <w:rFonts w:ascii="Franklin Gothic Book" w:hAnsi="Franklin Gothic Book"/>
          <w:lang w:val="en-GB"/>
        </w:rPr>
      </w:pPr>
      <w:r w:rsidRPr="00400852">
        <w:rPr>
          <w:rFonts w:ascii="Franklin Gothic Book" w:hAnsi="Franklin Gothic Book"/>
          <w:lang w:val="en-GB"/>
        </w:rPr>
        <w:t xml:space="preserve">At Runwell Community Primary we understand that some of our year 5 and year 6 learners may wish to walk home by themselves. Many parents/carers therefore ask for their children to carry a mobile phone. </w:t>
      </w:r>
    </w:p>
    <w:p w14:paraId="50D211EA" w14:textId="77777777" w:rsidR="00CA3C4D" w:rsidRPr="00400852" w:rsidRDefault="00CA3C4D" w:rsidP="00CA3C4D">
      <w:pPr>
        <w:pStyle w:val="1bodycopy10pt"/>
        <w:rPr>
          <w:rFonts w:ascii="Franklin Gothic Book" w:hAnsi="Franklin Gothic Book"/>
          <w:lang w:val="en-GB"/>
        </w:rPr>
      </w:pPr>
      <w:r w:rsidRPr="00400852">
        <w:rPr>
          <w:rFonts w:ascii="Franklin Gothic Book" w:hAnsi="Franklin Gothic Book"/>
          <w:lang w:val="en-GB"/>
        </w:rPr>
        <w:t xml:space="preserve">Phones are handed to the class teacher at the start of each day and will not be returned until the end of the school day. The </w:t>
      </w:r>
      <w:r w:rsidR="003A7BB0" w:rsidRPr="00400852">
        <w:rPr>
          <w:rFonts w:ascii="Franklin Gothic Book" w:hAnsi="Franklin Gothic Book"/>
          <w:lang w:val="en-GB"/>
        </w:rPr>
        <w:t>phone will be stored in</w:t>
      </w:r>
      <w:r w:rsidRPr="00400852">
        <w:rPr>
          <w:rFonts w:ascii="Franklin Gothic Book" w:hAnsi="Franklin Gothic Book"/>
          <w:lang w:val="en-GB"/>
        </w:rPr>
        <w:t xml:space="preserve"> a drawer/cupboard within the classroom. Children are not permitted to keep their phones upon their persons or in their bag/coat during the school day.</w:t>
      </w:r>
    </w:p>
    <w:p w14:paraId="4B286D9F" w14:textId="77777777" w:rsidR="00CA3C4D" w:rsidRPr="00400852" w:rsidRDefault="00CA3C4D" w:rsidP="00CA3C4D">
      <w:pPr>
        <w:pStyle w:val="4Bulletedcopyblue"/>
        <w:rPr>
          <w:rFonts w:ascii="Franklin Gothic Book" w:hAnsi="Franklin Gothic Book"/>
          <w:szCs w:val="24"/>
          <w:lang w:val="en-GB"/>
        </w:rPr>
      </w:pPr>
      <w:r w:rsidRPr="00400852">
        <w:rPr>
          <w:rFonts w:ascii="Franklin Gothic Book" w:hAnsi="Franklin Gothic Book"/>
          <w:szCs w:val="24"/>
          <w:lang w:val="en-GB"/>
        </w:rPr>
        <w:t xml:space="preserve">We ask that children to not use their phones in school as this </w:t>
      </w:r>
      <w:r w:rsidR="003A7BB0" w:rsidRPr="00400852">
        <w:rPr>
          <w:rFonts w:ascii="Franklin Gothic Book" w:hAnsi="Franklin Gothic Book"/>
          <w:szCs w:val="24"/>
          <w:lang w:val="en-GB"/>
        </w:rPr>
        <w:t>mitigates the risks of distraction, disruption, bullying and abuse.</w:t>
      </w:r>
    </w:p>
    <w:p w14:paraId="65AEEBC1" w14:textId="77777777" w:rsidR="003A7BB0" w:rsidRPr="00400852" w:rsidRDefault="003A7BB0" w:rsidP="00CA3C4D">
      <w:pPr>
        <w:pStyle w:val="4Bulletedcopyblue"/>
        <w:rPr>
          <w:rFonts w:ascii="Franklin Gothic Book" w:hAnsi="Franklin Gothic Book"/>
          <w:szCs w:val="24"/>
          <w:shd w:val="clear" w:color="auto" w:fill="FFFF00"/>
          <w:lang w:val="en-GB" w:eastAsia="en-GB"/>
        </w:rPr>
      </w:pPr>
      <w:r w:rsidRPr="00400852">
        <w:rPr>
          <w:rFonts w:ascii="Franklin Gothic Book" w:hAnsi="Franklin Gothic Book"/>
          <w:szCs w:val="24"/>
          <w:lang w:val="en-GB"/>
        </w:rPr>
        <w:t xml:space="preserve">Pupils </w:t>
      </w:r>
      <w:proofErr w:type="gramStart"/>
      <w:r w:rsidRPr="00400852">
        <w:rPr>
          <w:rFonts w:ascii="Franklin Gothic Book" w:hAnsi="Franklin Gothic Book"/>
          <w:szCs w:val="24"/>
          <w:lang w:val="en-GB"/>
        </w:rPr>
        <w:t>are able to</w:t>
      </w:r>
      <w:proofErr w:type="gramEnd"/>
      <w:r w:rsidRPr="00400852">
        <w:rPr>
          <w:rFonts w:ascii="Franklin Gothic Book" w:hAnsi="Franklin Gothic Book"/>
          <w:szCs w:val="24"/>
          <w:lang w:val="en-GB"/>
        </w:rPr>
        <w:t xml:space="preserve"> turn their phones on when they leave the school site at the end of the school day.</w:t>
      </w:r>
    </w:p>
    <w:p w14:paraId="1C31A398" w14:textId="77777777" w:rsidR="00CA3C4D" w:rsidRPr="00400852" w:rsidRDefault="00CA3C4D" w:rsidP="00CA3C4D">
      <w:pPr>
        <w:pStyle w:val="4Bulletedcopyblue"/>
        <w:rPr>
          <w:rFonts w:ascii="Franklin Gothic Book" w:hAnsi="Franklin Gothic Book"/>
          <w:szCs w:val="24"/>
          <w:shd w:val="clear" w:color="auto" w:fill="FFFF00"/>
          <w:lang w:val="en-GB" w:eastAsia="en-GB"/>
        </w:rPr>
      </w:pPr>
      <w:r w:rsidRPr="00400852">
        <w:rPr>
          <w:rFonts w:ascii="Franklin Gothic Book" w:hAnsi="Franklin Gothic Book"/>
          <w:szCs w:val="24"/>
          <w:lang w:val="en-GB"/>
        </w:rPr>
        <w:t xml:space="preserve">The school will not accept liability in </w:t>
      </w:r>
      <w:r w:rsidR="003A7BB0" w:rsidRPr="00400852">
        <w:rPr>
          <w:rFonts w:ascii="Franklin Gothic Book" w:hAnsi="Franklin Gothic Book"/>
          <w:szCs w:val="24"/>
          <w:lang w:val="en-GB"/>
        </w:rPr>
        <w:t xml:space="preserve">the </w:t>
      </w:r>
      <w:r w:rsidRPr="00400852">
        <w:rPr>
          <w:rFonts w:ascii="Franklin Gothic Book" w:hAnsi="Franklin Gothic Book"/>
          <w:szCs w:val="24"/>
          <w:lang w:val="en-GB"/>
        </w:rPr>
        <w:t>case of loss or damage</w:t>
      </w:r>
      <w:r w:rsidR="003A7BB0" w:rsidRPr="00400852">
        <w:rPr>
          <w:rFonts w:ascii="Franklin Gothic Book" w:hAnsi="Franklin Gothic Book"/>
          <w:szCs w:val="24"/>
          <w:lang w:val="en-GB"/>
        </w:rPr>
        <w:t xml:space="preserve"> to the phone/phone accessories</w:t>
      </w:r>
      <w:r w:rsidRPr="00400852">
        <w:rPr>
          <w:rFonts w:ascii="Franklin Gothic Book" w:hAnsi="Franklin Gothic Book"/>
          <w:szCs w:val="24"/>
          <w:lang w:val="en-GB"/>
        </w:rPr>
        <w:t>.</w:t>
      </w:r>
    </w:p>
    <w:p w14:paraId="788DE825" w14:textId="77777777" w:rsidR="00CA3C4D" w:rsidRDefault="00CA3C4D" w:rsidP="00CA3C4D">
      <w:pPr>
        <w:pStyle w:val="4Bulletedcopyblue"/>
        <w:rPr>
          <w:rFonts w:ascii="Franklin Gothic Book" w:hAnsi="Franklin Gothic Book"/>
          <w:szCs w:val="24"/>
          <w:lang w:val="en-GB"/>
        </w:rPr>
      </w:pPr>
      <w:proofErr w:type="gramStart"/>
      <w:r w:rsidRPr="00400852">
        <w:rPr>
          <w:rFonts w:ascii="Franklin Gothic Book" w:hAnsi="Franklin Gothic Book"/>
          <w:szCs w:val="24"/>
          <w:lang w:val="en-GB"/>
        </w:rPr>
        <w:t>In the event that</w:t>
      </w:r>
      <w:proofErr w:type="gramEnd"/>
      <w:r w:rsidRPr="00400852">
        <w:rPr>
          <w:rFonts w:ascii="Franklin Gothic Book" w:hAnsi="Franklin Gothic Book"/>
          <w:szCs w:val="24"/>
          <w:lang w:val="en-GB"/>
        </w:rPr>
        <w:t xml:space="preserve"> a child does not follow these requirements SLT will discuss with Parent/carer their child’s future use of mobile phones in school. This may result in the child being asked not to bring the phone to school moving forward.</w:t>
      </w:r>
    </w:p>
    <w:p w14:paraId="31FB4C6C" w14:textId="77777777" w:rsidR="00607A9F" w:rsidRPr="00C62671" w:rsidRDefault="00607A9F" w:rsidP="000F7FE1">
      <w:pPr>
        <w:pStyle w:val="PolicyStyle"/>
        <w:numPr>
          <w:ilvl w:val="0"/>
          <w:numId w:val="58"/>
        </w:numPr>
      </w:pPr>
      <w:bookmarkStart w:id="22" w:name="_Toc220853135"/>
      <w:r w:rsidRPr="00C62671">
        <w:t>Off-site misbehaviour</w:t>
      </w:r>
      <w:bookmarkEnd w:id="22"/>
    </w:p>
    <w:p w14:paraId="6EBE6471" w14:textId="77777777" w:rsidR="00607A9F" w:rsidRPr="00400852" w:rsidRDefault="00607A9F" w:rsidP="00607A9F">
      <w:pPr>
        <w:pStyle w:val="1bodycopy10pt"/>
        <w:rPr>
          <w:rFonts w:ascii="Franklin Gothic Book" w:hAnsi="Franklin Gothic Book"/>
          <w:lang w:val="en-GB"/>
        </w:rPr>
      </w:pPr>
      <w:r w:rsidRPr="00400852">
        <w:rPr>
          <w:rFonts w:ascii="Franklin Gothic Book" w:hAnsi="Franklin Gothic Book"/>
          <w:lang w:val="en-GB"/>
        </w:rPr>
        <w:t>Consequences may be applied where a pupil has misbehaved off-site when representing the school. This means misbehaviour when the pupil is:</w:t>
      </w:r>
    </w:p>
    <w:p w14:paraId="17BC92C4" w14:textId="77777777" w:rsidR="00607A9F" w:rsidRPr="00400852" w:rsidRDefault="00607A9F" w:rsidP="000F7FE1">
      <w:pPr>
        <w:pStyle w:val="4Bulletedcopyblue"/>
        <w:numPr>
          <w:ilvl w:val="0"/>
          <w:numId w:val="17"/>
        </w:numPr>
        <w:rPr>
          <w:rFonts w:ascii="Franklin Gothic Book" w:hAnsi="Franklin Gothic Book"/>
          <w:szCs w:val="24"/>
          <w:lang w:val="en-GB"/>
        </w:rPr>
      </w:pPr>
      <w:r w:rsidRPr="00400852">
        <w:rPr>
          <w:rFonts w:ascii="Franklin Gothic Book" w:hAnsi="Franklin Gothic Book"/>
          <w:szCs w:val="24"/>
          <w:lang w:val="en-GB"/>
        </w:rPr>
        <w:lastRenderedPageBreak/>
        <w:t>Taking part in any school-organised or school-related activity (e.g. school trips)</w:t>
      </w:r>
    </w:p>
    <w:p w14:paraId="4717F36E" w14:textId="77777777" w:rsidR="00607A9F" w:rsidRPr="00400852" w:rsidRDefault="00607A9F" w:rsidP="000F7FE1">
      <w:pPr>
        <w:pStyle w:val="4Bulletedcopyblue"/>
        <w:numPr>
          <w:ilvl w:val="0"/>
          <w:numId w:val="17"/>
        </w:numPr>
        <w:rPr>
          <w:rFonts w:ascii="Franklin Gothic Book" w:hAnsi="Franklin Gothic Book"/>
          <w:szCs w:val="24"/>
          <w:lang w:val="en-GB"/>
        </w:rPr>
      </w:pPr>
      <w:r w:rsidRPr="00400852">
        <w:rPr>
          <w:rFonts w:ascii="Franklin Gothic Book" w:hAnsi="Franklin Gothic Book"/>
          <w:szCs w:val="24"/>
          <w:lang w:val="en-GB"/>
        </w:rPr>
        <w:t>Travelling to or from school</w:t>
      </w:r>
    </w:p>
    <w:p w14:paraId="4B86F84E" w14:textId="77777777" w:rsidR="00607A9F" w:rsidRPr="00400852" w:rsidRDefault="00607A9F" w:rsidP="000F7FE1">
      <w:pPr>
        <w:pStyle w:val="4Bulletedcopyblue"/>
        <w:numPr>
          <w:ilvl w:val="0"/>
          <w:numId w:val="17"/>
        </w:numPr>
        <w:rPr>
          <w:rFonts w:ascii="Franklin Gothic Book" w:hAnsi="Franklin Gothic Book"/>
          <w:szCs w:val="24"/>
          <w:lang w:val="en-GB"/>
        </w:rPr>
      </w:pPr>
      <w:r w:rsidRPr="00400852">
        <w:rPr>
          <w:rFonts w:ascii="Franklin Gothic Book" w:hAnsi="Franklin Gothic Book"/>
          <w:szCs w:val="24"/>
          <w:lang w:val="en-GB"/>
        </w:rPr>
        <w:t>Wearing school uniform</w:t>
      </w:r>
    </w:p>
    <w:p w14:paraId="38D834C6" w14:textId="77777777" w:rsidR="00607A9F" w:rsidRPr="00400852" w:rsidRDefault="00607A9F" w:rsidP="000F7FE1">
      <w:pPr>
        <w:pStyle w:val="4Bulletedcopyblue"/>
        <w:numPr>
          <w:ilvl w:val="0"/>
          <w:numId w:val="17"/>
        </w:numPr>
        <w:rPr>
          <w:rFonts w:ascii="Franklin Gothic Book" w:hAnsi="Franklin Gothic Book"/>
          <w:szCs w:val="24"/>
          <w:lang w:val="en-GB"/>
        </w:rPr>
      </w:pPr>
      <w:r w:rsidRPr="00400852">
        <w:rPr>
          <w:rFonts w:ascii="Franklin Gothic Book" w:hAnsi="Franklin Gothic Book"/>
          <w:szCs w:val="24"/>
          <w:lang w:val="en-GB"/>
        </w:rPr>
        <w:t>In any other way identifiable as a pupil of our school</w:t>
      </w:r>
    </w:p>
    <w:p w14:paraId="7A369CA4" w14:textId="77777777" w:rsidR="00607A9F" w:rsidRPr="00400852" w:rsidRDefault="00607A9F" w:rsidP="00607A9F">
      <w:pPr>
        <w:pStyle w:val="1bodycopy10pt"/>
        <w:rPr>
          <w:rFonts w:ascii="Franklin Gothic Book" w:hAnsi="Franklin Gothic Book"/>
          <w:lang w:val="en-GB"/>
        </w:rPr>
      </w:pPr>
      <w:r w:rsidRPr="00400852">
        <w:rPr>
          <w:rFonts w:ascii="Franklin Gothic Book" w:hAnsi="Franklin Gothic Book"/>
          <w:lang w:val="en-GB"/>
        </w:rPr>
        <w:t xml:space="preserve">Consequences may also be applied where a pupil has misbehaved off-site, at any time, </w:t>
      </w:r>
      <w:proofErr w:type="gramStart"/>
      <w:r w:rsidRPr="00400852">
        <w:rPr>
          <w:rFonts w:ascii="Franklin Gothic Book" w:hAnsi="Franklin Gothic Book"/>
          <w:lang w:val="en-GB"/>
        </w:rPr>
        <w:t>whether or not</w:t>
      </w:r>
      <w:proofErr w:type="gramEnd"/>
      <w:r w:rsidRPr="00400852">
        <w:rPr>
          <w:rFonts w:ascii="Franklin Gothic Book" w:hAnsi="Franklin Gothic Book"/>
          <w:lang w:val="en-GB"/>
        </w:rPr>
        <w:t xml:space="preserve"> the conditions above apply, if the misbehaviour:</w:t>
      </w:r>
    </w:p>
    <w:p w14:paraId="3E3D3A2A" w14:textId="77777777" w:rsidR="00607A9F" w:rsidRPr="00400852" w:rsidRDefault="00607A9F" w:rsidP="000F7FE1">
      <w:pPr>
        <w:pStyle w:val="4Bulletedcopyblue"/>
        <w:numPr>
          <w:ilvl w:val="0"/>
          <w:numId w:val="18"/>
        </w:numPr>
        <w:rPr>
          <w:rFonts w:ascii="Franklin Gothic Book" w:hAnsi="Franklin Gothic Book"/>
          <w:szCs w:val="24"/>
          <w:lang w:val="en-GB"/>
        </w:rPr>
      </w:pPr>
      <w:r w:rsidRPr="00400852">
        <w:rPr>
          <w:rFonts w:ascii="Franklin Gothic Book" w:hAnsi="Franklin Gothic Book"/>
          <w:szCs w:val="24"/>
          <w:lang w:val="en-GB"/>
        </w:rPr>
        <w:t>Could have repercussions for the orderly running of the school</w:t>
      </w:r>
    </w:p>
    <w:p w14:paraId="512DB0F1" w14:textId="77777777" w:rsidR="00607A9F" w:rsidRPr="00400852" w:rsidRDefault="00607A9F" w:rsidP="000F7FE1">
      <w:pPr>
        <w:pStyle w:val="4Bulletedcopyblue"/>
        <w:numPr>
          <w:ilvl w:val="0"/>
          <w:numId w:val="18"/>
        </w:numPr>
        <w:rPr>
          <w:rFonts w:ascii="Franklin Gothic Book" w:hAnsi="Franklin Gothic Book"/>
          <w:szCs w:val="24"/>
          <w:lang w:val="en-GB"/>
        </w:rPr>
      </w:pPr>
      <w:r w:rsidRPr="00400852">
        <w:rPr>
          <w:rFonts w:ascii="Franklin Gothic Book" w:hAnsi="Franklin Gothic Book"/>
          <w:szCs w:val="24"/>
          <w:lang w:val="en-GB"/>
        </w:rPr>
        <w:t>Poses a threat to another pupil </w:t>
      </w:r>
    </w:p>
    <w:p w14:paraId="47AC0024" w14:textId="77777777" w:rsidR="00607A9F" w:rsidRPr="00400852" w:rsidRDefault="00607A9F" w:rsidP="000F7FE1">
      <w:pPr>
        <w:pStyle w:val="4Bulletedcopyblue"/>
        <w:numPr>
          <w:ilvl w:val="0"/>
          <w:numId w:val="18"/>
        </w:numPr>
        <w:rPr>
          <w:rFonts w:ascii="Franklin Gothic Book" w:hAnsi="Franklin Gothic Book"/>
          <w:szCs w:val="24"/>
          <w:lang w:val="en-GB"/>
        </w:rPr>
      </w:pPr>
      <w:r w:rsidRPr="00400852">
        <w:rPr>
          <w:rFonts w:ascii="Franklin Gothic Book" w:hAnsi="Franklin Gothic Book"/>
          <w:szCs w:val="24"/>
          <w:lang w:val="en-GB"/>
        </w:rPr>
        <w:t>Could adversely affect the reputation of the school</w:t>
      </w:r>
    </w:p>
    <w:p w14:paraId="209131B6" w14:textId="77777777" w:rsidR="00607A9F" w:rsidRPr="00400852" w:rsidRDefault="00607A9F" w:rsidP="00607A9F">
      <w:pPr>
        <w:pStyle w:val="1bodycopy10pt"/>
        <w:rPr>
          <w:rFonts w:ascii="Franklin Gothic Book" w:hAnsi="Franklin Gothic Book"/>
          <w:lang w:val="en-GB"/>
        </w:rPr>
      </w:pPr>
      <w:r w:rsidRPr="00400852">
        <w:rPr>
          <w:rFonts w:ascii="Franklin Gothic Book" w:hAnsi="Franklin Gothic Book"/>
          <w:lang w:val="en-GB"/>
        </w:rPr>
        <w:t>Sanctions will only be given out on school premises or elsewhere when the pupil is under the lawful control of a staff member (e.g. on a school-organised trip).</w:t>
      </w:r>
    </w:p>
    <w:p w14:paraId="433A0C59" w14:textId="77777777" w:rsidR="00607A9F" w:rsidRPr="00D52B81" w:rsidRDefault="00607A9F" w:rsidP="00D52B81">
      <w:pPr>
        <w:rPr>
          <w:rFonts w:eastAsia="MS Mincho" w:cs="Times New Roman"/>
          <w:b/>
          <w:color w:val="12263F"/>
          <w:szCs w:val="20"/>
          <w14:ligatures w14:val="none"/>
        </w:rPr>
      </w:pPr>
      <w:r w:rsidRPr="00D52B81">
        <w:rPr>
          <w:rFonts w:eastAsia="MS Mincho" w:cs="Times New Roman"/>
          <w:b/>
          <w:color w:val="12263F"/>
          <w:szCs w:val="20"/>
          <w14:ligatures w14:val="none"/>
        </w:rPr>
        <w:t>Online misbehaviour</w:t>
      </w:r>
    </w:p>
    <w:p w14:paraId="795BE3FF" w14:textId="77777777" w:rsidR="00607A9F" w:rsidRPr="00400852" w:rsidRDefault="00607A9F" w:rsidP="00607A9F">
      <w:pPr>
        <w:pStyle w:val="1bodycopy10pt"/>
        <w:rPr>
          <w:rFonts w:ascii="Franklin Gothic Book" w:hAnsi="Franklin Gothic Book"/>
          <w:lang w:val="en-GB" w:eastAsia="en-GB"/>
        </w:rPr>
      </w:pPr>
      <w:r w:rsidRPr="00400852">
        <w:rPr>
          <w:rFonts w:ascii="Franklin Gothic Book" w:hAnsi="Franklin Gothic Book"/>
          <w:lang w:val="en-GB" w:eastAsia="en-GB"/>
        </w:rPr>
        <w:t>The school can issue behaviour consequences to pupils for online misbehaviour when:</w:t>
      </w:r>
    </w:p>
    <w:p w14:paraId="14687BEC" w14:textId="77777777" w:rsidR="00607A9F" w:rsidRPr="00400852" w:rsidRDefault="00607A9F" w:rsidP="000F7FE1">
      <w:pPr>
        <w:pStyle w:val="4Bulletedcopyblue"/>
        <w:numPr>
          <w:ilvl w:val="0"/>
          <w:numId w:val="19"/>
        </w:numPr>
        <w:rPr>
          <w:rFonts w:ascii="Franklin Gothic Book" w:hAnsi="Franklin Gothic Book"/>
          <w:szCs w:val="24"/>
          <w:lang w:val="en-GB" w:eastAsia="en-GB"/>
        </w:rPr>
      </w:pPr>
      <w:r w:rsidRPr="00400852">
        <w:rPr>
          <w:rFonts w:ascii="Franklin Gothic Book" w:hAnsi="Franklin Gothic Book"/>
          <w:szCs w:val="24"/>
          <w:lang w:val="en-GB" w:eastAsia="en-GB"/>
        </w:rPr>
        <w:t>It poses a threat or causes harm to another pupil</w:t>
      </w:r>
    </w:p>
    <w:p w14:paraId="4FF71AC8" w14:textId="77777777" w:rsidR="00607A9F" w:rsidRPr="00400852" w:rsidRDefault="00607A9F" w:rsidP="000F7FE1">
      <w:pPr>
        <w:pStyle w:val="4Bulletedcopyblue"/>
        <w:numPr>
          <w:ilvl w:val="0"/>
          <w:numId w:val="19"/>
        </w:numPr>
        <w:rPr>
          <w:rFonts w:ascii="Franklin Gothic Book" w:hAnsi="Franklin Gothic Book"/>
          <w:szCs w:val="24"/>
          <w:lang w:val="en-GB" w:eastAsia="en-GB"/>
        </w:rPr>
      </w:pPr>
      <w:r w:rsidRPr="00400852">
        <w:rPr>
          <w:rFonts w:ascii="Franklin Gothic Book" w:hAnsi="Franklin Gothic Book"/>
          <w:szCs w:val="24"/>
          <w:lang w:val="en-GB" w:eastAsia="en-GB"/>
        </w:rPr>
        <w:t>It could have repercussions for the orderly running of the school</w:t>
      </w:r>
    </w:p>
    <w:p w14:paraId="0891F421" w14:textId="77777777" w:rsidR="00607A9F" w:rsidRPr="00400852" w:rsidRDefault="00607A9F" w:rsidP="000F7FE1">
      <w:pPr>
        <w:pStyle w:val="4Bulletedcopyblue"/>
        <w:numPr>
          <w:ilvl w:val="0"/>
          <w:numId w:val="19"/>
        </w:numPr>
        <w:rPr>
          <w:rFonts w:ascii="Franklin Gothic Book" w:hAnsi="Franklin Gothic Book"/>
          <w:szCs w:val="24"/>
          <w:lang w:val="en-GB" w:eastAsia="en-GB"/>
        </w:rPr>
      </w:pPr>
      <w:r w:rsidRPr="00400852">
        <w:rPr>
          <w:rFonts w:ascii="Franklin Gothic Book" w:hAnsi="Franklin Gothic Book"/>
          <w:szCs w:val="24"/>
          <w:lang w:val="en-GB" w:eastAsia="en-GB"/>
        </w:rPr>
        <w:t>It adversely affects the reputation of the school</w:t>
      </w:r>
    </w:p>
    <w:p w14:paraId="52DC8AF0" w14:textId="77777777" w:rsidR="00607A9F" w:rsidRPr="00400852" w:rsidRDefault="00607A9F" w:rsidP="000F7FE1">
      <w:pPr>
        <w:pStyle w:val="4Bulletedcopyblue"/>
        <w:numPr>
          <w:ilvl w:val="0"/>
          <w:numId w:val="19"/>
        </w:numPr>
        <w:rPr>
          <w:rFonts w:ascii="Franklin Gothic Book" w:hAnsi="Franklin Gothic Book"/>
          <w:szCs w:val="24"/>
          <w:lang w:val="en-GB" w:eastAsia="en-GB"/>
        </w:rPr>
      </w:pPr>
      <w:r w:rsidRPr="00400852">
        <w:rPr>
          <w:rFonts w:ascii="Franklin Gothic Book" w:hAnsi="Franklin Gothic Book"/>
          <w:szCs w:val="24"/>
          <w:lang w:val="en-GB" w:eastAsia="en-GB"/>
        </w:rPr>
        <w:t>The pupil is identifiable as a member of the school</w:t>
      </w:r>
    </w:p>
    <w:p w14:paraId="0592EAD4" w14:textId="77777777" w:rsidR="00607A9F" w:rsidRPr="00B9777E" w:rsidRDefault="00607A9F" w:rsidP="00607A9F">
      <w:pPr>
        <w:pStyle w:val="1bodycopy10pt"/>
        <w:rPr>
          <w:rFonts w:ascii="Franklin Gothic Book" w:hAnsi="Franklin Gothic Book"/>
          <w:szCs w:val="20"/>
          <w:lang w:val="en-GB" w:eastAsia="en-GB"/>
        </w:rPr>
      </w:pPr>
      <w:r w:rsidRPr="00B9777E">
        <w:rPr>
          <w:rFonts w:ascii="Franklin Gothic Book" w:hAnsi="Franklin Gothic Book"/>
          <w:szCs w:val="20"/>
          <w:lang w:val="en-GB" w:eastAsia="en-GB"/>
        </w:rPr>
        <w:t>Consequences will only be given out on school premises or elsewhere when the pupil is under the lawful control of a staff member.</w:t>
      </w:r>
    </w:p>
    <w:p w14:paraId="72398B9A" w14:textId="77777777" w:rsidR="00607A9F" w:rsidRPr="00B9777E" w:rsidRDefault="00607A9F" w:rsidP="00D52B81">
      <w:pPr>
        <w:rPr>
          <w:szCs w:val="20"/>
          <w:lang w:eastAsia="en-GB"/>
        </w:rPr>
      </w:pPr>
      <w:r w:rsidRPr="00B9777E">
        <w:rPr>
          <w:szCs w:val="20"/>
          <w:lang w:eastAsia="en-GB"/>
        </w:rPr>
        <w:t xml:space="preserve"> </w:t>
      </w:r>
      <w:r w:rsidRPr="00D52B81">
        <w:rPr>
          <w:rFonts w:eastAsia="MS Mincho" w:cs="Times New Roman"/>
          <w:b/>
          <w:color w:val="12263F"/>
          <w:szCs w:val="20"/>
          <w14:ligatures w14:val="none"/>
        </w:rPr>
        <w:t>Suspected criminal behaviour</w:t>
      </w:r>
    </w:p>
    <w:p w14:paraId="0A93525C" w14:textId="77777777" w:rsidR="00607A9F" w:rsidRPr="00B9777E" w:rsidRDefault="00607A9F" w:rsidP="00607A9F">
      <w:pPr>
        <w:pStyle w:val="1bodycopy10pt"/>
        <w:rPr>
          <w:rFonts w:ascii="Franklin Gothic Book" w:hAnsi="Franklin Gothic Book"/>
          <w:szCs w:val="20"/>
          <w:lang w:val="en-GB" w:eastAsia="en-GB"/>
        </w:rPr>
      </w:pPr>
      <w:r w:rsidRPr="00B9777E">
        <w:rPr>
          <w:rFonts w:ascii="Franklin Gothic Book" w:hAnsi="Franklin Gothic Book"/>
          <w:szCs w:val="20"/>
          <w:lang w:val="en-GB" w:eastAsia="en-GB"/>
        </w:rPr>
        <w:t>If a pupil is suspected of criminal behaviour, the school will make an initial assessment of whether to report the incident to the police. </w:t>
      </w:r>
    </w:p>
    <w:p w14:paraId="41ECC8A8" w14:textId="77777777" w:rsidR="00607A9F" w:rsidRPr="00B9777E" w:rsidRDefault="00607A9F" w:rsidP="00607A9F">
      <w:pPr>
        <w:pStyle w:val="1bodycopy10pt"/>
        <w:rPr>
          <w:rFonts w:ascii="Franklin Gothic Book" w:hAnsi="Franklin Gothic Book"/>
          <w:szCs w:val="20"/>
          <w:lang w:val="en-GB" w:eastAsia="en-GB"/>
        </w:rPr>
      </w:pPr>
      <w:r w:rsidRPr="00B9777E">
        <w:rPr>
          <w:rFonts w:ascii="Franklin Gothic Book" w:hAnsi="Franklin Gothic Book"/>
          <w:szCs w:val="20"/>
          <w:lang w:val="en-GB" w:eastAsia="en-GB"/>
        </w:rPr>
        <w:t>When establishing the facts, the school will endeavour to preserve any relevant evidence to hand over to the police.</w:t>
      </w:r>
    </w:p>
    <w:p w14:paraId="650E4C88" w14:textId="77777777" w:rsidR="00607A9F" w:rsidRPr="00400852" w:rsidRDefault="00607A9F" w:rsidP="00607A9F">
      <w:pPr>
        <w:pStyle w:val="1bodycopy10pt"/>
        <w:rPr>
          <w:rFonts w:ascii="Franklin Gothic Book" w:hAnsi="Franklin Gothic Book"/>
          <w:lang w:val="en-GB" w:eastAsia="en-GB"/>
        </w:rPr>
      </w:pPr>
      <w:r w:rsidRPr="00400852">
        <w:rPr>
          <w:rFonts w:ascii="Franklin Gothic Book" w:hAnsi="Franklin Gothic Book"/>
          <w:lang w:val="en-GB" w:eastAsia="en-GB"/>
        </w:rPr>
        <w:t>If a decision is made to report the matter to the police, t</w:t>
      </w:r>
      <w:r w:rsidR="00766B71" w:rsidRPr="00400852">
        <w:rPr>
          <w:rFonts w:ascii="Franklin Gothic Book" w:hAnsi="Franklin Gothic Book"/>
          <w:lang w:val="en-GB" w:eastAsia="en-GB"/>
        </w:rPr>
        <w:t>he Headteacher/ member of the SLT/AHT/ pastoral lead will make a report.</w:t>
      </w:r>
    </w:p>
    <w:p w14:paraId="7A217991" w14:textId="77777777" w:rsidR="00607A9F" w:rsidRPr="00400852" w:rsidRDefault="00607A9F" w:rsidP="00607A9F">
      <w:pPr>
        <w:pStyle w:val="1bodycopy10pt"/>
        <w:rPr>
          <w:rFonts w:ascii="Franklin Gothic Book" w:hAnsi="Franklin Gothic Book"/>
          <w:lang w:val="en-GB" w:eastAsia="en-GB"/>
        </w:rPr>
      </w:pPr>
      <w:r w:rsidRPr="00400852">
        <w:rPr>
          <w:rFonts w:ascii="Franklin Gothic Book" w:hAnsi="Franklin Gothic Book"/>
          <w:lang w:val="en-GB" w:eastAsia="en-GB"/>
        </w:rPr>
        <w:t xml:space="preserve">The school will not interfere with any police action taken. However, the school may continue to follow its own investigation procedure and enforce sanctions, </w:t>
      </w:r>
      <w:proofErr w:type="gramStart"/>
      <w:r w:rsidRPr="00400852">
        <w:rPr>
          <w:rFonts w:ascii="Franklin Gothic Book" w:hAnsi="Franklin Gothic Book"/>
          <w:lang w:val="en-GB" w:eastAsia="en-GB"/>
        </w:rPr>
        <w:t>as long as</w:t>
      </w:r>
      <w:proofErr w:type="gramEnd"/>
      <w:r w:rsidRPr="00400852">
        <w:rPr>
          <w:rFonts w:ascii="Franklin Gothic Book" w:hAnsi="Franklin Gothic Book"/>
          <w:lang w:val="en-GB" w:eastAsia="en-GB"/>
        </w:rPr>
        <w:t xml:space="preserve"> it does not conflict with police action.</w:t>
      </w:r>
    </w:p>
    <w:p w14:paraId="1F1E0650" w14:textId="77777777" w:rsidR="00607A9F" w:rsidRPr="00400852" w:rsidRDefault="00607A9F" w:rsidP="00607A9F">
      <w:pPr>
        <w:pStyle w:val="1bodycopy10pt"/>
        <w:rPr>
          <w:rFonts w:ascii="Franklin Gothic Book" w:hAnsi="Franklin Gothic Book"/>
          <w:lang w:val="en-GB" w:eastAsia="en-GB"/>
        </w:rPr>
      </w:pPr>
      <w:r w:rsidRPr="00400852">
        <w:rPr>
          <w:rFonts w:ascii="Franklin Gothic Book" w:hAnsi="Franklin Gothic Book"/>
          <w:lang w:val="en-GB" w:eastAsia="en-GB"/>
        </w:rPr>
        <w:t>If a report to the police is made, the designated safeguarding lead (DSL) will make a tandem report to children’s social care, if appropriate.</w:t>
      </w:r>
    </w:p>
    <w:p w14:paraId="7322DF70" w14:textId="77777777" w:rsidR="00607A9F" w:rsidRPr="00C62671" w:rsidRDefault="00607A9F" w:rsidP="000F7FE1">
      <w:pPr>
        <w:pStyle w:val="PolicyStyle"/>
        <w:numPr>
          <w:ilvl w:val="0"/>
          <w:numId w:val="58"/>
        </w:numPr>
      </w:pPr>
      <w:bookmarkStart w:id="23" w:name="_Toc220853136"/>
      <w:r w:rsidRPr="00C62671">
        <w:t>Zero-tolerance approach to sexual harassment and sexual violence</w:t>
      </w:r>
      <w:bookmarkEnd w:id="23"/>
    </w:p>
    <w:p w14:paraId="4ACFE3CD" w14:textId="77777777" w:rsidR="00607A9F" w:rsidRPr="00400852" w:rsidRDefault="00607A9F" w:rsidP="00607A9F">
      <w:pPr>
        <w:pStyle w:val="1bodycopy10pt"/>
        <w:rPr>
          <w:rFonts w:ascii="Franklin Gothic Book" w:hAnsi="Franklin Gothic Book"/>
          <w:lang w:val="en-GB" w:eastAsia="en-GB"/>
        </w:rPr>
      </w:pPr>
      <w:r w:rsidRPr="00400852">
        <w:rPr>
          <w:rFonts w:ascii="Franklin Gothic Book" w:hAnsi="Franklin Gothic Book"/>
          <w:lang w:val="en-GB" w:eastAsia="en-GB"/>
        </w:rPr>
        <w:t>The school will ensure that all incidents of sexual harassment and/or violence are met with a suitable response, and never ignored.</w:t>
      </w:r>
    </w:p>
    <w:p w14:paraId="71922AB4" w14:textId="77777777" w:rsidR="00607A9F" w:rsidRPr="00400852" w:rsidRDefault="00607A9F" w:rsidP="00607A9F">
      <w:pPr>
        <w:pStyle w:val="1bodycopy10pt"/>
        <w:rPr>
          <w:rFonts w:ascii="Franklin Gothic Book" w:hAnsi="Franklin Gothic Book"/>
          <w:lang w:val="en-GB" w:eastAsia="en-GB"/>
        </w:rPr>
      </w:pPr>
      <w:r w:rsidRPr="00400852">
        <w:rPr>
          <w:rFonts w:ascii="Franklin Gothic Book" w:hAnsi="Franklin Gothic Book"/>
          <w:lang w:val="en-GB" w:eastAsia="en-GB"/>
        </w:rPr>
        <w:t>Pupils are encouraged to report anything that makes them uncomfortable, no matter how ‘small’ they feel it might be.</w:t>
      </w:r>
    </w:p>
    <w:p w14:paraId="2463CA65" w14:textId="77777777" w:rsidR="00607A9F" w:rsidRPr="00400852" w:rsidRDefault="00607A9F" w:rsidP="00607A9F">
      <w:pPr>
        <w:pStyle w:val="1bodycopy10pt"/>
        <w:rPr>
          <w:rFonts w:ascii="Franklin Gothic Book" w:hAnsi="Franklin Gothic Book"/>
          <w:lang w:val="en-GB" w:eastAsia="en-GB"/>
        </w:rPr>
      </w:pPr>
      <w:r w:rsidRPr="00400852">
        <w:rPr>
          <w:rFonts w:ascii="Franklin Gothic Book" w:hAnsi="Franklin Gothic Book"/>
          <w:lang w:val="en-GB" w:eastAsia="en-GB"/>
        </w:rPr>
        <w:t>The school’s response will be:</w:t>
      </w:r>
    </w:p>
    <w:p w14:paraId="401FC304" w14:textId="77777777" w:rsidR="00607A9F" w:rsidRPr="00400852" w:rsidRDefault="00607A9F" w:rsidP="000F7FE1">
      <w:pPr>
        <w:pStyle w:val="4Bulletedcopyblue"/>
        <w:numPr>
          <w:ilvl w:val="0"/>
          <w:numId w:val="20"/>
        </w:numPr>
        <w:rPr>
          <w:rFonts w:ascii="Franklin Gothic Book" w:hAnsi="Franklin Gothic Book"/>
          <w:szCs w:val="24"/>
          <w:lang w:val="en-GB" w:eastAsia="en-GB"/>
        </w:rPr>
      </w:pPr>
      <w:r w:rsidRPr="00400852">
        <w:rPr>
          <w:rFonts w:ascii="Franklin Gothic Book" w:hAnsi="Franklin Gothic Book"/>
          <w:szCs w:val="24"/>
          <w:lang w:val="en-GB" w:eastAsia="en-GB"/>
        </w:rPr>
        <w:t>Proportionate</w:t>
      </w:r>
    </w:p>
    <w:p w14:paraId="174EB745" w14:textId="77777777" w:rsidR="00607A9F" w:rsidRPr="00400852" w:rsidRDefault="00607A9F" w:rsidP="000F7FE1">
      <w:pPr>
        <w:pStyle w:val="4Bulletedcopyblue"/>
        <w:numPr>
          <w:ilvl w:val="0"/>
          <w:numId w:val="20"/>
        </w:numPr>
        <w:rPr>
          <w:rFonts w:ascii="Franklin Gothic Book" w:hAnsi="Franklin Gothic Book"/>
          <w:szCs w:val="24"/>
          <w:lang w:val="en-GB" w:eastAsia="en-GB"/>
        </w:rPr>
      </w:pPr>
      <w:r w:rsidRPr="00400852">
        <w:rPr>
          <w:rFonts w:ascii="Franklin Gothic Book" w:hAnsi="Franklin Gothic Book"/>
          <w:szCs w:val="24"/>
          <w:lang w:val="en-GB" w:eastAsia="en-GB"/>
        </w:rPr>
        <w:t>Considered</w:t>
      </w:r>
    </w:p>
    <w:p w14:paraId="032D14B2" w14:textId="77777777" w:rsidR="00607A9F" w:rsidRPr="00400852" w:rsidRDefault="00607A9F" w:rsidP="000F7FE1">
      <w:pPr>
        <w:pStyle w:val="4Bulletedcopyblue"/>
        <w:numPr>
          <w:ilvl w:val="0"/>
          <w:numId w:val="20"/>
        </w:numPr>
        <w:rPr>
          <w:rFonts w:ascii="Franklin Gothic Book" w:hAnsi="Franklin Gothic Book"/>
          <w:szCs w:val="24"/>
          <w:lang w:val="en-GB" w:eastAsia="en-GB"/>
        </w:rPr>
      </w:pPr>
      <w:r w:rsidRPr="00400852">
        <w:rPr>
          <w:rFonts w:ascii="Franklin Gothic Book" w:hAnsi="Franklin Gothic Book"/>
          <w:szCs w:val="24"/>
          <w:lang w:val="en-GB" w:eastAsia="en-GB"/>
        </w:rPr>
        <w:t>Supportive</w:t>
      </w:r>
    </w:p>
    <w:p w14:paraId="35E558C6" w14:textId="77777777" w:rsidR="00607A9F" w:rsidRPr="00400852" w:rsidRDefault="00607A9F" w:rsidP="000F7FE1">
      <w:pPr>
        <w:pStyle w:val="4Bulletedcopyblue"/>
        <w:numPr>
          <w:ilvl w:val="0"/>
          <w:numId w:val="20"/>
        </w:numPr>
        <w:rPr>
          <w:rFonts w:ascii="Franklin Gothic Book" w:hAnsi="Franklin Gothic Book"/>
          <w:szCs w:val="24"/>
          <w:lang w:val="en-GB" w:eastAsia="en-GB"/>
        </w:rPr>
      </w:pPr>
      <w:r w:rsidRPr="00400852">
        <w:rPr>
          <w:rFonts w:ascii="Franklin Gothic Book" w:hAnsi="Franklin Gothic Book"/>
          <w:szCs w:val="24"/>
          <w:lang w:val="en-GB" w:eastAsia="en-GB"/>
        </w:rPr>
        <w:lastRenderedPageBreak/>
        <w:t>Decided on a case-by-case basis</w:t>
      </w:r>
    </w:p>
    <w:p w14:paraId="0A94C69E" w14:textId="77777777" w:rsidR="00607A9F" w:rsidRPr="00400852" w:rsidRDefault="00607A9F" w:rsidP="00607A9F">
      <w:pPr>
        <w:pStyle w:val="1bodycopy10pt"/>
        <w:rPr>
          <w:rFonts w:ascii="Franklin Gothic Book" w:hAnsi="Franklin Gothic Book"/>
          <w:lang w:val="en-GB" w:eastAsia="en-GB"/>
        </w:rPr>
      </w:pPr>
      <w:r w:rsidRPr="00400852">
        <w:rPr>
          <w:rFonts w:ascii="Franklin Gothic Book" w:hAnsi="Franklin Gothic Book"/>
          <w:lang w:val="en-GB" w:eastAsia="en-GB"/>
        </w:rPr>
        <w:t>The school has procedures in place to respond to any allegations or concerns regarding a child’s safety or wellbeing. These include clear processes for:</w:t>
      </w:r>
    </w:p>
    <w:p w14:paraId="19C3E6E2" w14:textId="77777777" w:rsidR="00607A9F" w:rsidRPr="00400852" w:rsidRDefault="00607A9F" w:rsidP="000F7FE1">
      <w:pPr>
        <w:pStyle w:val="4Bulletedcopyblue"/>
        <w:numPr>
          <w:ilvl w:val="0"/>
          <w:numId w:val="21"/>
        </w:numPr>
        <w:ind w:left="851"/>
        <w:rPr>
          <w:rFonts w:ascii="Franklin Gothic Book" w:hAnsi="Franklin Gothic Book"/>
          <w:szCs w:val="24"/>
          <w:lang w:val="en-GB" w:eastAsia="en-GB"/>
        </w:rPr>
      </w:pPr>
      <w:r w:rsidRPr="00400852">
        <w:rPr>
          <w:rFonts w:ascii="Franklin Gothic Book" w:hAnsi="Franklin Gothic Book"/>
          <w:szCs w:val="24"/>
          <w:lang w:val="en-GB" w:eastAsia="en-GB"/>
        </w:rPr>
        <w:t>Responding to a report</w:t>
      </w:r>
    </w:p>
    <w:p w14:paraId="32D87B17" w14:textId="77777777" w:rsidR="00607A9F" w:rsidRPr="00400852" w:rsidRDefault="00607A9F" w:rsidP="000F7FE1">
      <w:pPr>
        <w:pStyle w:val="4Bulletedcopyblue"/>
        <w:numPr>
          <w:ilvl w:val="0"/>
          <w:numId w:val="21"/>
        </w:numPr>
        <w:ind w:left="851"/>
        <w:rPr>
          <w:rFonts w:ascii="Franklin Gothic Book" w:hAnsi="Franklin Gothic Book"/>
          <w:szCs w:val="24"/>
          <w:lang w:val="en-GB" w:eastAsia="en-GB"/>
        </w:rPr>
      </w:pPr>
      <w:r w:rsidRPr="00400852">
        <w:rPr>
          <w:rFonts w:ascii="Franklin Gothic Book" w:hAnsi="Franklin Gothic Book"/>
          <w:szCs w:val="24"/>
          <w:lang w:val="en-GB" w:eastAsia="en-GB"/>
        </w:rPr>
        <w:t>Carrying out risk assessments, where appropriate, to help determine whether to:</w:t>
      </w:r>
    </w:p>
    <w:p w14:paraId="65B57904" w14:textId="77777777" w:rsidR="00607A9F" w:rsidRPr="00400852" w:rsidRDefault="00607A9F" w:rsidP="000F7FE1">
      <w:pPr>
        <w:pStyle w:val="4Bulletedcopyblue"/>
        <w:numPr>
          <w:ilvl w:val="1"/>
          <w:numId w:val="4"/>
        </w:numPr>
        <w:rPr>
          <w:rFonts w:ascii="Franklin Gothic Book" w:hAnsi="Franklin Gothic Book"/>
          <w:szCs w:val="24"/>
          <w:lang w:val="en-GB" w:eastAsia="en-GB"/>
        </w:rPr>
      </w:pPr>
      <w:r w:rsidRPr="00400852">
        <w:rPr>
          <w:rFonts w:ascii="Franklin Gothic Book" w:hAnsi="Franklin Gothic Book"/>
          <w:szCs w:val="24"/>
          <w:lang w:val="en-GB" w:eastAsia="en-GB"/>
        </w:rPr>
        <w:t>Manage the incident internally</w:t>
      </w:r>
    </w:p>
    <w:p w14:paraId="558F7DB2" w14:textId="77777777" w:rsidR="00607A9F" w:rsidRPr="00400852" w:rsidRDefault="00607A9F" w:rsidP="000F7FE1">
      <w:pPr>
        <w:pStyle w:val="4Bulletedcopyblue"/>
        <w:numPr>
          <w:ilvl w:val="1"/>
          <w:numId w:val="4"/>
        </w:numPr>
        <w:rPr>
          <w:rFonts w:ascii="Franklin Gothic Book" w:hAnsi="Franklin Gothic Book"/>
          <w:szCs w:val="24"/>
          <w:lang w:val="en-GB" w:eastAsia="en-GB"/>
        </w:rPr>
      </w:pPr>
      <w:r w:rsidRPr="00400852">
        <w:rPr>
          <w:rFonts w:ascii="Franklin Gothic Book" w:hAnsi="Franklin Gothic Book"/>
          <w:szCs w:val="24"/>
          <w:lang w:val="en-GB" w:eastAsia="en-GB"/>
        </w:rPr>
        <w:t>Refer to early help</w:t>
      </w:r>
    </w:p>
    <w:p w14:paraId="2FED0908" w14:textId="77777777" w:rsidR="00607A9F" w:rsidRPr="00400852" w:rsidRDefault="00607A9F" w:rsidP="000F7FE1">
      <w:pPr>
        <w:pStyle w:val="4Bulletedcopyblue"/>
        <w:numPr>
          <w:ilvl w:val="1"/>
          <w:numId w:val="4"/>
        </w:numPr>
        <w:rPr>
          <w:rFonts w:ascii="Franklin Gothic Book" w:hAnsi="Franklin Gothic Book"/>
          <w:szCs w:val="24"/>
          <w:lang w:val="en-GB" w:eastAsia="en-GB"/>
        </w:rPr>
      </w:pPr>
      <w:r w:rsidRPr="00400852">
        <w:rPr>
          <w:rFonts w:ascii="Franklin Gothic Book" w:hAnsi="Franklin Gothic Book"/>
          <w:szCs w:val="24"/>
          <w:lang w:val="en-GB" w:eastAsia="en-GB"/>
        </w:rPr>
        <w:t>Refer to children’s social care</w:t>
      </w:r>
    </w:p>
    <w:p w14:paraId="3902BA6C" w14:textId="77777777" w:rsidR="00607A9F" w:rsidRPr="00400852" w:rsidRDefault="00607A9F" w:rsidP="000F7FE1">
      <w:pPr>
        <w:pStyle w:val="4Bulletedcopyblue"/>
        <w:numPr>
          <w:ilvl w:val="1"/>
          <w:numId w:val="4"/>
        </w:numPr>
        <w:rPr>
          <w:rFonts w:ascii="Franklin Gothic Book" w:hAnsi="Franklin Gothic Book"/>
          <w:szCs w:val="24"/>
          <w:lang w:val="en-GB" w:eastAsia="en-GB"/>
        </w:rPr>
      </w:pPr>
      <w:r w:rsidRPr="00400852">
        <w:rPr>
          <w:rFonts w:ascii="Franklin Gothic Book" w:hAnsi="Franklin Gothic Book"/>
          <w:szCs w:val="24"/>
          <w:lang w:val="en-GB" w:eastAsia="en-GB"/>
        </w:rPr>
        <w:t>Report to the police</w:t>
      </w:r>
    </w:p>
    <w:p w14:paraId="07E6BA90" w14:textId="549896B9" w:rsidR="00607A9F" w:rsidRPr="003A7BB0" w:rsidRDefault="00607A9F" w:rsidP="00607A9F">
      <w:pPr>
        <w:pStyle w:val="1bodycopy10pt"/>
        <w:rPr>
          <w:rFonts w:ascii="Franklin Gothic Book" w:hAnsi="Franklin Gothic Book"/>
          <w:sz w:val="24"/>
          <w:lang w:val="en-GB" w:eastAsia="en-GB"/>
        </w:rPr>
      </w:pPr>
      <w:r w:rsidRPr="00400852">
        <w:rPr>
          <w:rFonts w:ascii="Franklin Gothic Book" w:hAnsi="Franklin Gothic Book"/>
          <w:lang w:val="en-GB" w:eastAsia="en-GB"/>
        </w:rPr>
        <w:t>Please refer to our child protection and safeguarding policy for more information</w:t>
      </w:r>
    </w:p>
    <w:p w14:paraId="216E7B56" w14:textId="5C5D2891" w:rsidR="00607A9F" w:rsidRPr="00C62671" w:rsidRDefault="00607A9F" w:rsidP="000F7FE1">
      <w:pPr>
        <w:pStyle w:val="PolicyStyle"/>
        <w:numPr>
          <w:ilvl w:val="0"/>
          <w:numId w:val="58"/>
        </w:numPr>
      </w:pPr>
      <w:bookmarkStart w:id="24" w:name="_Toc220853137"/>
      <w:r w:rsidRPr="00C62671">
        <w:t>Malicious allegations</w:t>
      </w:r>
      <w:bookmarkEnd w:id="24"/>
    </w:p>
    <w:p w14:paraId="1D4D5263" w14:textId="77777777" w:rsidR="00607A9F" w:rsidRPr="00400852" w:rsidRDefault="00607A9F" w:rsidP="00607A9F">
      <w:pPr>
        <w:spacing w:before="240" w:after="240"/>
        <w:rPr>
          <w:rFonts w:eastAsia="Times New Roman"/>
          <w:lang w:eastAsia="en-GB"/>
        </w:rPr>
      </w:pPr>
      <w:r w:rsidRPr="00400852">
        <w:rPr>
          <w:rFonts w:eastAsia="Times New Roman" w:cs="Arial"/>
          <w:color w:val="000000"/>
          <w:lang w:eastAsia="en-GB"/>
        </w:rPr>
        <w:t xml:space="preserve">Where a pupil makes an allegation against a member of staff and that allegation is shown to have been deliberately invented or malicious, the school will </w:t>
      </w:r>
      <w:r w:rsidRPr="00400852">
        <w:rPr>
          <w:lang w:eastAsia="en-GB"/>
        </w:rPr>
        <w:t xml:space="preserve">consider whether to </w:t>
      </w:r>
      <w:r w:rsidRPr="00400852">
        <w:rPr>
          <w:rFonts w:eastAsia="Times New Roman" w:cs="Arial"/>
          <w:color w:val="000000"/>
          <w:lang w:eastAsia="en-GB"/>
        </w:rPr>
        <w:t>discipline the pupil in accordance with this policy.</w:t>
      </w:r>
    </w:p>
    <w:p w14:paraId="7CB5C651" w14:textId="77777777" w:rsidR="00607A9F" w:rsidRPr="00400852" w:rsidRDefault="00607A9F" w:rsidP="00607A9F">
      <w:pPr>
        <w:spacing w:before="240" w:after="240"/>
        <w:rPr>
          <w:rFonts w:eastAsia="Times New Roman"/>
          <w:lang w:eastAsia="en-GB"/>
        </w:rPr>
      </w:pPr>
      <w:r w:rsidRPr="00400852">
        <w:rPr>
          <w:rFonts w:eastAsia="Times New Roman" w:cs="Arial"/>
          <w:color w:val="000000"/>
          <w:lang w:eastAsia="en-GB"/>
        </w:rPr>
        <w:t xml:space="preserve">Where a pupil makes an allegation of sexual violence or sexual harassment against another pupil and that allegation is shown to have been deliberately invented or malicious, the school will </w:t>
      </w:r>
      <w:r w:rsidRPr="00400852">
        <w:rPr>
          <w:lang w:eastAsia="en-GB"/>
        </w:rPr>
        <w:t xml:space="preserve">consider whether to </w:t>
      </w:r>
      <w:r w:rsidRPr="00400852">
        <w:rPr>
          <w:rFonts w:eastAsia="Times New Roman" w:cs="Arial"/>
          <w:color w:val="000000"/>
          <w:lang w:eastAsia="en-GB"/>
        </w:rPr>
        <w:t>discipline the pupil in accordance with this policy.</w:t>
      </w:r>
    </w:p>
    <w:p w14:paraId="58ACDA19" w14:textId="77777777" w:rsidR="00607A9F" w:rsidRPr="00400852" w:rsidRDefault="00607A9F" w:rsidP="00607A9F">
      <w:pPr>
        <w:spacing w:before="240" w:after="240"/>
        <w:rPr>
          <w:rFonts w:eastAsia="Times New Roman"/>
          <w:lang w:eastAsia="en-GB"/>
        </w:rPr>
      </w:pPr>
      <w:r w:rsidRPr="00400852">
        <w:rPr>
          <w:rFonts w:eastAsia="Times New Roman" w:cs="Arial"/>
          <w:color w:val="000000"/>
          <w:lang w:eastAsia="en-GB"/>
        </w:rPr>
        <w:t xml:space="preserve">In all cases where an allegation is determined to be unsubstantiated, unfounded, false or malicious, the school (in collaboration with the local authority designated officer (LADO), where relevant) will consider whether the pupil who made the allegation </w:t>
      </w:r>
      <w:proofErr w:type="gramStart"/>
      <w:r w:rsidRPr="00400852">
        <w:rPr>
          <w:rFonts w:eastAsia="Times New Roman" w:cs="Arial"/>
          <w:color w:val="000000"/>
          <w:lang w:eastAsia="en-GB"/>
        </w:rPr>
        <w:t>is in need of</w:t>
      </w:r>
      <w:proofErr w:type="gramEnd"/>
      <w:r w:rsidRPr="00400852">
        <w:rPr>
          <w:rFonts w:eastAsia="Times New Roman" w:cs="Arial"/>
          <w:color w:val="000000"/>
          <w:lang w:eastAsia="en-GB"/>
        </w:rPr>
        <w:t xml:space="preserve"> help, or the allegation may have been a cry for help. If so, a referral to children’s social care may be appropriate.</w:t>
      </w:r>
    </w:p>
    <w:p w14:paraId="03CEB920" w14:textId="77777777" w:rsidR="00607A9F" w:rsidRPr="00400852" w:rsidRDefault="00607A9F" w:rsidP="00607A9F">
      <w:pPr>
        <w:spacing w:before="240" w:after="240"/>
        <w:rPr>
          <w:rFonts w:eastAsia="Times New Roman"/>
          <w:lang w:eastAsia="en-GB"/>
        </w:rPr>
      </w:pPr>
      <w:r w:rsidRPr="00400852">
        <w:rPr>
          <w:rFonts w:eastAsia="Times New Roman" w:cs="Arial"/>
          <w:color w:val="000000"/>
          <w:lang w:eastAsia="en-GB"/>
        </w:rPr>
        <w:t>The school will also consider the pastoral needs of staff and pupils accused of misconduct</w:t>
      </w:r>
      <w:r w:rsidRPr="00400852">
        <w:rPr>
          <w:rFonts w:eastAsia="Times New Roman" w:cs="Arial"/>
          <w:color w:val="FF0000"/>
          <w:lang w:eastAsia="en-GB"/>
        </w:rPr>
        <w:t>.</w:t>
      </w:r>
    </w:p>
    <w:p w14:paraId="40CA7700" w14:textId="403240D2" w:rsidR="00607A9F" w:rsidRDefault="00607A9F" w:rsidP="00607A9F">
      <w:pPr>
        <w:spacing w:before="240" w:after="240"/>
        <w:rPr>
          <w:rFonts w:eastAsia="Times New Roman" w:cs="Arial"/>
          <w:color w:val="000000"/>
          <w:lang w:eastAsia="en-GB"/>
        </w:rPr>
      </w:pPr>
      <w:r w:rsidRPr="00400852">
        <w:rPr>
          <w:rFonts w:eastAsia="Times New Roman" w:cs="Arial"/>
          <w:color w:val="000000"/>
          <w:lang w:eastAsia="en-GB"/>
        </w:rPr>
        <w:t>Please refer to our child protection and safeguarding policy for more information on responding to allegations of abuse against staff or other pupils.</w:t>
      </w:r>
    </w:p>
    <w:p w14:paraId="62ED9AF8" w14:textId="607D1845" w:rsidR="0060705B" w:rsidRPr="0060705B" w:rsidRDefault="0060705B" w:rsidP="0060705B">
      <w:pPr>
        <w:pStyle w:val="PolicyStyle"/>
        <w:numPr>
          <w:ilvl w:val="0"/>
          <w:numId w:val="58"/>
        </w:numPr>
      </w:pPr>
      <w:bookmarkStart w:id="25" w:name="_Toc220853138"/>
      <w:r>
        <w:t>Professional Development for Staff</w:t>
      </w:r>
      <w:bookmarkEnd w:id="25"/>
    </w:p>
    <w:p w14:paraId="37CA276E" w14:textId="77777777" w:rsidR="0060705B" w:rsidRDefault="0060705B" w:rsidP="0060705B">
      <w:pPr>
        <w:spacing w:before="0" w:after="120" w:line="240" w:lineRule="auto"/>
        <w:jc w:val="both"/>
      </w:pPr>
      <w:r>
        <w:t xml:space="preserve">At Runwell, we believe that great professional development leads to great pedagogy. Staff will be trained in Trauma Perceptive Practice and on how to use the behaviour policy, </w:t>
      </w:r>
      <w:proofErr w:type="gramStart"/>
      <w:r>
        <w:t>in particular how</w:t>
      </w:r>
      <w:proofErr w:type="gramEnd"/>
      <w:r>
        <w:t xml:space="preserve"> to hold restorative and therapeutic conversations when challenging disruptive behaviour. It is important that staff feel empowered to deliver these conversations. Evidence suggests that pupils do better where they have strong relationships with staff as it is these staff who will be able to support them at the times of most difficulty. </w:t>
      </w:r>
    </w:p>
    <w:p w14:paraId="6D072C0D" w14:textId="199BC36A" w:rsidR="00070455" w:rsidRDefault="0060705B" w:rsidP="0060705B">
      <w:pPr>
        <w:spacing w:before="0" w:after="120" w:line="240" w:lineRule="auto"/>
        <w:jc w:val="both"/>
      </w:pPr>
      <w:r>
        <w:t>Senior leaders will deliver support by standing alongside staff members and delivering on the spot coaching, where necessary. Staff can also access support to improve their practice, through training providers such as Juniper Education. Key members of staff will be trained in proper use of restraint by external providers.</w:t>
      </w:r>
    </w:p>
    <w:p w14:paraId="4E7F1CF8" w14:textId="042AF405" w:rsidR="0060705B" w:rsidRPr="0060705B" w:rsidRDefault="0060705B" w:rsidP="0060705B">
      <w:pPr>
        <w:pStyle w:val="PolicyStyle"/>
        <w:numPr>
          <w:ilvl w:val="0"/>
          <w:numId w:val="58"/>
        </w:numPr>
      </w:pPr>
      <w:bookmarkStart w:id="26" w:name="_Toc220853139"/>
      <w:r>
        <w:t>Suspension and Permanent Exclusion</w:t>
      </w:r>
      <w:bookmarkEnd w:id="26"/>
    </w:p>
    <w:p w14:paraId="5C831803" w14:textId="77777777" w:rsidR="0060705B" w:rsidRPr="0060705B" w:rsidRDefault="0060705B" w:rsidP="0060705B">
      <w:pPr>
        <w:spacing w:before="0" w:after="120" w:line="240" w:lineRule="auto"/>
        <w:jc w:val="both"/>
        <w:rPr>
          <w:szCs w:val="20"/>
        </w:rPr>
      </w:pPr>
      <w:r w:rsidRPr="0060705B">
        <w:rPr>
          <w:szCs w:val="20"/>
        </w:rPr>
        <w:t xml:space="preserve">The school would look to support pupils who demonstrate undesirable behaviours through pastoral support, such as Adult Response Plans, interventions such as Zones of Regulation and referrals to services such as CAMHS, Education Access and the school’s Inclusion Partner. Should these procedures fail to improve the child’s behaviour, or should the behaviour continue to deteriorate then a fixed term suspension may be imposed. A suspension will always be used as a last resort once all other attempts to improve behaviour have been attempted and failed. The only situations where a suspension will be used as an initial response to a behaviour incident is if another child or member of staff has sustained a significant injury requiring </w:t>
      </w:r>
      <w:r w:rsidRPr="0060705B">
        <w:rPr>
          <w:szCs w:val="20"/>
        </w:rPr>
        <w:lastRenderedPageBreak/>
        <w:t xml:space="preserve">medical attention or a criminal or serious bullying offence has been committed. A serious bullying incident requiring a fixed term suspension would be defined as either causing significant harm to physical or mental health or repeated incidences of bullying despite support through restorative and educational meetings. </w:t>
      </w:r>
    </w:p>
    <w:p w14:paraId="6056FE93" w14:textId="77777777" w:rsidR="0060705B" w:rsidRPr="0060705B" w:rsidRDefault="0060705B" w:rsidP="0060705B">
      <w:pPr>
        <w:spacing w:before="0" w:after="120" w:line="240" w:lineRule="auto"/>
        <w:jc w:val="both"/>
        <w:rPr>
          <w:szCs w:val="20"/>
        </w:rPr>
      </w:pPr>
      <w:r w:rsidRPr="0060705B">
        <w:rPr>
          <w:szCs w:val="20"/>
        </w:rPr>
        <w:t xml:space="preserve">When making decisions, the school must balance the needs of the individual with those of the school community. </w:t>
      </w:r>
    </w:p>
    <w:p w14:paraId="3BD071AF" w14:textId="2809A712" w:rsidR="0060705B" w:rsidRPr="0060705B" w:rsidRDefault="0060705B" w:rsidP="0060705B">
      <w:pPr>
        <w:spacing w:before="0" w:after="120" w:line="240" w:lineRule="auto"/>
        <w:jc w:val="both"/>
        <w:rPr>
          <w:szCs w:val="20"/>
        </w:rPr>
      </w:pPr>
      <w:r w:rsidRPr="0060705B">
        <w:rPr>
          <w:szCs w:val="20"/>
        </w:rPr>
        <w:t xml:space="preserve">Where pupil behaviour places others at risk, the safety of the pupil body </w:t>
      </w:r>
      <w:proofErr w:type="gramStart"/>
      <w:r w:rsidRPr="0060705B">
        <w:rPr>
          <w:szCs w:val="20"/>
        </w:rPr>
        <w:t>as a whole is</w:t>
      </w:r>
      <w:proofErr w:type="gramEnd"/>
      <w:r w:rsidRPr="0060705B">
        <w:rPr>
          <w:szCs w:val="20"/>
        </w:rPr>
        <w:t xml:space="preserve"> paramount. When suspending or permanently excluding a child, reasons will be provided (see Appendix </w:t>
      </w:r>
      <w:r>
        <w:rPr>
          <w:szCs w:val="20"/>
        </w:rPr>
        <w:t>1</w:t>
      </w:r>
      <w:r w:rsidR="00EE4F6F">
        <w:rPr>
          <w:szCs w:val="20"/>
        </w:rPr>
        <w:t>3</w:t>
      </w:r>
      <w:r w:rsidRPr="0060705B">
        <w:rPr>
          <w:szCs w:val="20"/>
        </w:rPr>
        <w:t>)</w:t>
      </w:r>
    </w:p>
    <w:p w14:paraId="07A48B42" w14:textId="5DB4BEFF" w:rsidR="0060705B" w:rsidRDefault="0060705B" w:rsidP="0060705B">
      <w:pPr>
        <w:spacing w:before="0" w:after="120" w:line="240" w:lineRule="auto"/>
        <w:jc w:val="both"/>
        <w:rPr>
          <w:szCs w:val="20"/>
        </w:rPr>
      </w:pPr>
      <w:hyperlink r:id="rId25" w:history="1">
        <w:r w:rsidRPr="00EE4F6F">
          <w:rPr>
            <w:rStyle w:val="Hyperlink"/>
            <w:szCs w:val="20"/>
          </w:rPr>
          <w:t>The school would follow the latest guidance as set out by the DfE, with regards to suspension and permanent exclusion</w:t>
        </w:r>
      </w:hyperlink>
    </w:p>
    <w:p w14:paraId="68713A9F" w14:textId="77777777" w:rsidR="00BF7B12" w:rsidRPr="00D52B81" w:rsidRDefault="00BF7B12" w:rsidP="00D52B81">
      <w:pPr>
        <w:rPr>
          <w:rFonts w:eastAsia="MS Mincho" w:cs="Times New Roman"/>
          <w:b/>
          <w:color w:val="12263F"/>
          <w:szCs w:val="20"/>
          <w14:ligatures w14:val="none"/>
        </w:rPr>
      </w:pPr>
      <w:r w:rsidRPr="00D52B81">
        <w:rPr>
          <w:rFonts w:eastAsia="MS Mincho" w:cs="Times New Roman"/>
          <w:b/>
          <w:color w:val="12263F"/>
          <w:szCs w:val="20"/>
          <w14:ligatures w14:val="none"/>
        </w:rPr>
        <w:t>This policy should be read in conjunction with the policies for Teaching and Learning, Spec</w:t>
      </w:r>
      <w:r w:rsidR="00400852" w:rsidRPr="00D52B81">
        <w:rPr>
          <w:rFonts w:eastAsia="MS Mincho" w:cs="Times New Roman"/>
          <w:b/>
          <w:color w:val="12263F"/>
          <w:szCs w:val="20"/>
          <w14:ligatures w14:val="none"/>
        </w:rPr>
        <w:t>ial Educational Needs, Child Protection and Anti</w:t>
      </w:r>
      <w:r w:rsidRPr="00D52B81">
        <w:rPr>
          <w:rFonts w:eastAsia="MS Mincho" w:cs="Times New Roman"/>
          <w:b/>
          <w:color w:val="12263F"/>
          <w:szCs w:val="20"/>
          <w14:ligatures w14:val="none"/>
        </w:rPr>
        <w:t xml:space="preserve">-Bullying, </w:t>
      </w:r>
    </w:p>
    <w:p w14:paraId="48A21919" w14:textId="77777777" w:rsidR="004C7B09" w:rsidRPr="003A7BB0" w:rsidRDefault="004C7B09" w:rsidP="00BE4F5C">
      <w:pPr>
        <w:autoSpaceDE w:val="0"/>
        <w:autoSpaceDN w:val="0"/>
        <w:adjustRightInd w:val="0"/>
        <w:spacing w:before="0" w:after="0" w:line="240" w:lineRule="auto"/>
        <w:ind w:left="540"/>
        <w:jc w:val="both"/>
        <w:rPr>
          <w:rFonts w:cs="Arial"/>
          <w:color w:val="000000"/>
          <w:sz w:val="24"/>
          <w:lang w:val="en-US"/>
        </w:rPr>
      </w:pPr>
    </w:p>
    <w:p w14:paraId="6BD18F9B" w14:textId="77777777" w:rsidR="004C7B09" w:rsidRDefault="004C7B09" w:rsidP="00BE4F5C">
      <w:pPr>
        <w:autoSpaceDE w:val="0"/>
        <w:autoSpaceDN w:val="0"/>
        <w:adjustRightInd w:val="0"/>
        <w:spacing w:before="0" w:after="0" w:line="240" w:lineRule="auto"/>
        <w:ind w:left="540"/>
        <w:jc w:val="both"/>
        <w:rPr>
          <w:rFonts w:cs="Arial"/>
          <w:color w:val="000000"/>
          <w:sz w:val="24"/>
          <w:lang w:val="en-US"/>
        </w:rPr>
      </w:pPr>
    </w:p>
    <w:p w14:paraId="238601FE" w14:textId="77777777" w:rsidR="00D7101C" w:rsidRPr="003A7BB0" w:rsidRDefault="00D7101C" w:rsidP="00BE4F5C">
      <w:pPr>
        <w:autoSpaceDE w:val="0"/>
        <w:autoSpaceDN w:val="0"/>
        <w:adjustRightInd w:val="0"/>
        <w:spacing w:before="0" w:after="0" w:line="240" w:lineRule="auto"/>
        <w:ind w:left="540"/>
        <w:jc w:val="both"/>
        <w:rPr>
          <w:rFonts w:cs="Arial"/>
          <w:color w:val="000000"/>
          <w:sz w:val="24"/>
          <w:lang w:val="en-US"/>
        </w:rPr>
      </w:pPr>
    </w:p>
    <w:p w14:paraId="5919A94C" w14:textId="77777777" w:rsidR="00DB7390" w:rsidRDefault="00DB7390" w:rsidP="00DB7390">
      <w:pPr>
        <w:suppressAutoHyphens w:val="0"/>
        <w:spacing w:before="0" w:after="0" w:line="240" w:lineRule="auto"/>
        <w:rPr>
          <w:rFonts w:eastAsia="Times New Roman" w:cs="Arial"/>
          <w:b/>
          <w:sz w:val="22"/>
          <w:szCs w:val="22"/>
          <w14:ligatures w14:val="none"/>
        </w:rPr>
      </w:pPr>
      <w:bookmarkStart w:id="27" w:name="_Toc506817882"/>
    </w:p>
    <w:p w14:paraId="0D8B1D6C" w14:textId="77777777" w:rsidR="005C16F9" w:rsidRDefault="005C16F9" w:rsidP="00DB7390">
      <w:pPr>
        <w:suppressAutoHyphens w:val="0"/>
        <w:spacing w:before="0" w:after="0" w:line="240" w:lineRule="auto"/>
        <w:rPr>
          <w:rFonts w:eastAsia="Times New Roman" w:cs="Arial"/>
          <w:b/>
          <w:sz w:val="22"/>
          <w:szCs w:val="22"/>
          <w14:ligatures w14:val="none"/>
        </w:rPr>
      </w:pPr>
    </w:p>
    <w:p w14:paraId="384511BF" w14:textId="77777777" w:rsidR="005C16F9" w:rsidRDefault="005C16F9" w:rsidP="00DB7390">
      <w:pPr>
        <w:suppressAutoHyphens w:val="0"/>
        <w:spacing w:before="0" w:after="0" w:line="240" w:lineRule="auto"/>
        <w:rPr>
          <w:rFonts w:eastAsia="Times New Roman" w:cs="Arial"/>
          <w:b/>
          <w:sz w:val="22"/>
          <w:szCs w:val="22"/>
          <w14:ligatures w14:val="none"/>
        </w:rPr>
      </w:pPr>
    </w:p>
    <w:p w14:paraId="7ABBBE0F" w14:textId="77777777" w:rsidR="005C16F9" w:rsidRDefault="005C16F9" w:rsidP="00DB7390">
      <w:pPr>
        <w:suppressAutoHyphens w:val="0"/>
        <w:spacing w:before="0" w:after="0" w:line="240" w:lineRule="auto"/>
        <w:rPr>
          <w:rFonts w:eastAsia="Times New Roman" w:cs="Arial"/>
          <w:b/>
          <w:sz w:val="22"/>
          <w:szCs w:val="22"/>
          <w14:ligatures w14:val="none"/>
        </w:rPr>
      </w:pPr>
    </w:p>
    <w:p w14:paraId="6E0585FF" w14:textId="77777777" w:rsidR="005C16F9" w:rsidRDefault="005C16F9" w:rsidP="00DB7390">
      <w:pPr>
        <w:suppressAutoHyphens w:val="0"/>
        <w:spacing w:before="0" w:after="0" w:line="240" w:lineRule="auto"/>
        <w:rPr>
          <w:rFonts w:eastAsia="Times New Roman" w:cs="Arial"/>
          <w:b/>
          <w:sz w:val="22"/>
          <w:szCs w:val="22"/>
          <w14:ligatures w14:val="none"/>
        </w:rPr>
      </w:pPr>
    </w:p>
    <w:p w14:paraId="442A5945" w14:textId="77777777" w:rsidR="005C16F9" w:rsidRDefault="005C16F9" w:rsidP="00DB7390">
      <w:pPr>
        <w:suppressAutoHyphens w:val="0"/>
        <w:spacing w:before="0" w:after="0" w:line="240" w:lineRule="auto"/>
        <w:rPr>
          <w:rFonts w:eastAsia="Times New Roman" w:cs="Arial"/>
          <w:b/>
          <w:sz w:val="22"/>
          <w:szCs w:val="22"/>
          <w14:ligatures w14:val="none"/>
        </w:rPr>
      </w:pPr>
    </w:p>
    <w:p w14:paraId="1107A59B" w14:textId="77777777" w:rsidR="005C16F9" w:rsidRDefault="005C16F9" w:rsidP="00DB7390">
      <w:pPr>
        <w:suppressAutoHyphens w:val="0"/>
        <w:spacing w:before="0" w:after="0" w:line="240" w:lineRule="auto"/>
        <w:rPr>
          <w:rFonts w:eastAsia="Times New Roman" w:cs="Arial"/>
          <w:b/>
          <w:sz w:val="22"/>
          <w:szCs w:val="22"/>
          <w14:ligatures w14:val="none"/>
        </w:rPr>
      </w:pPr>
    </w:p>
    <w:p w14:paraId="6DC9D913" w14:textId="77777777" w:rsidR="005C16F9" w:rsidRDefault="005C16F9" w:rsidP="00DB7390">
      <w:pPr>
        <w:suppressAutoHyphens w:val="0"/>
        <w:spacing w:before="0" w:after="0" w:line="240" w:lineRule="auto"/>
        <w:rPr>
          <w:rFonts w:eastAsia="Times New Roman" w:cs="Arial"/>
          <w:b/>
          <w:sz w:val="22"/>
          <w:szCs w:val="22"/>
          <w14:ligatures w14:val="none"/>
        </w:rPr>
      </w:pPr>
    </w:p>
    <w:p w14:paraId="66383BE7" w14:textId="77777777" w:rsidR="005C16F9" w:rsidRDefault="005C16F9" w:rsidP="00DB7390">
      <w:pPr>
        <w:suppressAutoHyphens w:val="0"/>
        <w:spacing w:before="0" w:after="0" w:line="240" w:lineRule="auto"/>
        <w:rPr>
          <w:rFonts w:eastAsia="Times New Roman" w:cs="Arial"/>
          <w:b/>
          <w:sz w:val="22"/>
          <w:szCs w:val="22"/>
          <w14:ligatures w14:val="none"/>
        </w:rPr>
      </w:pPr>
    </w:p>
    <w:p w14:paraId="55BB44A0" w14:textId="77777777" w:rsidR="005C16F9" w:rsidRDefault="005C16F9" w:rsidP="00DB7390">
      <w:pPr>
        <w:suppressAutoHyphens w:val="0"/>
        <w:spacing w:before="0" w:after="0" w:line="240" w:lineRule="auto"/>
        <w:rPr>
          <w:rFonts w:eastAsia="Times New Roman" w:cs="Arial"/>
          <w:b/>
          <w:sz w:val="22"/>
          <w:szCs w:val="22"/>
          <w14:ligatures w14:val="none"/>
        </w:rPr>
      </w:pPr>
    </w:p>
    <w:p w14:paraId="3D2394C3" w14:textId="77777777" w:rsidR="005C16F9" w:rsidRDefault="005C16F9" w:rsidP="00DB7390">
      <w:pPr>
        <w:suppressAutoHyphens w:val="0"/>
        <w:spacing w:before="0" w:after="0" w:line="240" w:lineRule="auto"/>
        <w:rPr>
          <w:rFonts w:eastAsia="Times New Roman" w:cs="Arial"/>
          <w:b/>
          <w:sz w:val="22"/>
          <w:szCs w:val="22"/>
          <w14:ligatures w14:val="none"/>
        </w:rPr>
      </w:pPr>
    </w:p>
    <w:p w14:paraId="6B260DAC" w14:textId="77777777" w:rsidR="005C16F9" w:rsidRDefault="005C16F9" w:rsidP="00DB7390">
      <w:pPr>
        <w:suppressAutoHyphens w:val="0"/>
        <w:spacing w:before="0" w:after="0" w:line="240" w:lineRule="auto"/>
        <w:rPr>
          <w:rFonts w:eastAsia="Times New Roman" w:cs="Arial"/>
          <w:b/>
          <w:sz w:val="22"/>
          <w:szCs w:val="22"/>
          <w14:ligatures w14:val="none"/>
        </w:rPr>
      </w:pPr>
    </w:p>
    <w:p w14:paraId="217CBE54" w14:textId="77777777" w:rsidR="005C16F9" w:rsidRDefault="005C16F9" w:rsidP="00DB7390">
      <w:pPr>
        <w:suppressAutoHyphens w:val="0"/>
        <w:spacing w:before="0" w:after="0" w:line="240" w:lineRule="auto"/>
        <w:rPr>
          <w:rFonts w:eastAsia="Times New Roman" w:cs="Arial"/>
          <w:b/>
          <w:sz w:val="22"/>
          <w:szCs w:val="22"/>
          <w14:ligatures w14:val="none"/>
        </w:rPr>
      </w:pPr>
    </w:p>
    <w:p w14:paraId="5DCDC2A3" w14:textId="77777777" w:rsidR="005C16F9" w:rsidRDefault="005C16F9" w:rsidP="00DB7390">
      <w:pPr>
        <w:suppressAutoHyphens w:val="0"/>
        <w:spacing w:before="0" w:after="0" w:line="240" w:lineRule="auto"/>
        <w:rPr>
          <w:rFonts w:eastAsia="Times New Roman" w:cs="Arial"/>
          <w:b/>
          <w:sz w:val="22"/>
          <w:szCs w:val="22"/>
          <w14:ligatures w14:val="none"/>
        </w:rPr>
      </w:pPr>
    </w:p>
    <w:p w14:paraId="4E131A70" w14:textId="77777777" w:rsidR="005C16F9" w:rsidRDefault="005C16F9" w:rsidP="00DB7390">
      <w:pPr>
        <w:suppressAutoHyphens w:val="0"/>
        <w:spacing w:before="0" w:after="0" w:line="240" w:lineRule="auto"/>
        <w:rPr>
          <w:rFonts w:eastAsia="Times New Roman" w:cs="Arial"/>
          <w:b/>
          <w:sz w:val="22"/>
          <w:szCs w:val="22"/>
          <w14:ligatures w14:val="none"/>
        </w:rPr>
      </w:pPr>
    </w:p>
    <w:p w14:paraId="27B235C3" w14:textId="77777777" w:rsidR="005C16F9" w:rsidRDefault="005C16F9" w:rsidP="00DB7390">
      <w:pPr>
        <w:suppressAutoHyphens w:val="0"/>
        <w:spacing w:before="0" w:after="0" w:line="240" w:lineRule="auto"/>
        <w:rPr>
          <w:rFonts w:eastAsia="Times New Roman" w:cs="Arial"/>
          <w:b/>
          <w:sz w:val="22"/>
          <w:szCs w:val="22"/>
          <w14:ligatures w14:val="none"/>
        </w:rPr>
      </w:pPr>
    </w:p>
    <w:p w14:paraId="7A6DE253" w14:textId="77777777" w:rsidR="005C16F9" w:rsidRDefault="005C16F9" w:rsidP="00DB7390">
      <w:pPr>
        <w:suppressAutoHyphens w:val="0"/>
        <w:spacing w:before="0" w:after="0" w:line="240" w:lineRule="auto"/>
        <w:rPr>
          <w:rFonts w:eastAsia="Times New Roman" w:cs="Arial"/>
          <w:b/>
          <w:sz w:val="22"/>
          <w:szCs w:val="22"/>
          <w14:ligatures w14:val="none"/>
        </w:rPr>
      </w:pPr>
    </w:p>
    <w:p w14:paraId="1954C895" w14:textId="77777777" w:rsidR="005C16F9" w:rsidRDefault="005C16F9" w:rsidP="00DB7390">
      <w:pPr>
        <w:suppressAutoHyphens w:val="0"/>
        <w:spacing w:before="0" w:after="0" w:line="240" w:lineRule="auto"/>
        <w:rPr>
          <w:rFonts w:eastAsia="Times New Roman" w:cs="Arial"/>
          <w:b/>
          <w:sz w:val="22"/>
          <w:szCs w:val="22"/>
          <w14:ligatures w14:val="none"/>
        </w:rPr>
      </w:pPr>
    </w:p>
    <w:p w14:paraId="5F28E792" w14:textId="77777777" w:rsidR="005C16F9" w:rsidRDefault="005C16F9" w:rsidP="00DB7390">
      <w:pPr>
        <w:suppressAutoHyphens w:val="0"/>
        <w:spacing w:before="0" w:after="0" w:line="240" w:lineRule="auto"/>
        <w:rPr>
          <w:rFonts w:eastAsia="Times New Roman" w:cs="Arial"/>
          <w:b/>
          <w:sz w:val="22"/>
          <w:szCs w:val="22"/>
          <w14:ligatures w14:val="none"/>
        </w:rPr>
      </w:pPr>
    </w:p>
    <w:p w14:paraId="64327654" w14:textId="77777777" w:rsidR="005C16F9" w:rsidRDefault="005C16F9" w:rsidP="00DB7390">
      <w:pPr>
        <w:suppressAutoHyphens w:val="0"/>
        <w:spacing w:before="0" w:after="0" w:line="240" w:lineRule="auto"/>
        <w:rPr>
          <w:rFonts w:eastAsia="Times New Roman" w:cs="Arial"/>
          <w:b/>
          <w:sz w:val="22"/>
          <w:szCs w:val="22"/>
          <w14:ligatures w14:val="none"/>
        </w:rPr>
      </w:pPr>
    </w:p>
    <w:p w14:paraId="30CEA991" w14:textId="77777777" w:rsidR="005C16F9" w:rsidRDefault="005C16F9" w:rsidP="00DB7390">
      <w:pPr>
        <w:suppressAutoHyphens w:val="0"/>
        <w:spacing w:before="0" w:after="0" w:line="240" w:lineRule="auto"/>
        <w:rPr>
          <w:rFonts w:eastAsia="Times New Roman" w:cs="Arial"/>
          <w:b/>
          <w:sz w:val="22"/>
          <w:szCs w:val="22"/>
          <w14:ligatures w14:val="none"/>
        </w:rPr>
      </w:pPr>
    </w:p>
    <w:p w14:paraId="14D28D13" w14:textId="77777777" w:rsidR="005C16F9" w:rsidRDefault="005C16F9" w:rsidP="00DB7390">
      <w:pPr>
        <w:suppressAutoHyphens w:val="0"/>
        <w:spacing w:before="0" w:after="0" w:line="240" w:lineRule="auto"/>
        <w:rPr>
          <w:rFonts w:eastAsia="Times New Roman" w:cs="Arial"/>
          <w:b/>
          <w:sz w:val="22"/>
          <w:szCs w:val="22"/>
          <w14:ligatures w14:val="none"/>
        </w:rPr>
      </w:pPr>
    </w:p>
    <w:p w14:paraId="40F8149D" w14:textId="77777777" w:rsidR="005C16F9" w:rsidRDefault="005C16F9" w:rsidP="00DB7390">
      <w:pPr>
        <w:suppressAutoHyphens w:val="0"/>
        <w:spacing w:before="0" w:after="0" w:line="240" w:lineRule="auto"/>
        <w:rPr>
          <w:rFonts w:eastAsia="Times New Roman" w:cs="Arial"/>
          <w:b/>
          <w:sz w:val="22"/>
          <w:szCs w:val="22"/>
          <w14:ligatures w14:val="none"/>
        </w:rPr>
      </w:pPr>
    </w:p>
    <w:p w14:paraId="74E5E363" w14:textId="77777777" w:rsidR="005C16F9" w:rsidRDefault="005C16F9" w:rsidP="00DB7390">
      <w:pPr>
        <w:suppressAutoHyphens w:val="0"/>
        <w:spacing w:before="0" w:after="0" w:line="240" w:lineRule="auto"/>
        <w:rPr>
          <w:rFonts w:eastAsia="Times New Roman" w:cs="Arial"/>
          <w:b/>
          <w:sz w:val="22"/>
          <w:szCs w:val="22"/>
          <w14:ligatures w14:val="none"/>
        </w:rPr>
      </w:pPr>
    </w:p>
    <w:p w14:paraId="721612DE" w14:textId="77777777" w:rsidR="005C16F9" w:rsidRDefault="005C16F9" w:rsidP="00DB7390">
      <w:pPr>
        <w:suppressAutoHyphens w:val="0"/>
        <w:spacing w:before="0" w:after="0" w:line="240" w:lineRule="auto"/>
        <w:rPr>
          <w:rFonts w:eastAsia="Times New Roman" w:cs="Arial"/>
          <w:b/>
          <w:sz w:val="22"/>
          <w:szCs w:val="22"/>
          <w14:ligatures w14:val="none"/>
        </w:rPr>
      </w:pPr>
    </w:p>
    <w:p w14:paraId="24E63C0D" w14:textId="77777777" w:rsidR="005C16F9" w:rsidRDefault="005C16F9" w:rsidP="00DB7390">
      <w:pPr>
        <w:suppressAutoHyphens w:val="0"/>
        <w:spacing w:before="0" w:after="0" w:line="240" w:lineRule="auto"/>
        <w:rPr>
          <w:rFonts w:eastAsia="Times New Roman" w:cs="Arial"/>
          <w:b/>
          <w:sz w:val="22"/>
          <w:szCs w:val="22"/>
          <w14:ligatures w14:val="none"/>
        </w:rPr>
      </w:pPr>
    </w:p>
    <w:p w14:paraId="56A55776" w14:textId="77777777" w:rsidR="005C16F9" w:rsidRDefault="005C16F9" w:rsidP="00DB7390">
      <w:pPr>
        <w:suppressAutoHyphens w:val="0"/>
        <w:spacing w:before="0" w:after="0" w:line="240" w:lineRule="auto"/>
        <w:rPr>
          <w:rFonts w:eastAsia="Times New Roman" w:cs="Arial"/>
          <w:b/>
          <w:sz w:val="22"/>
          <w:szCs w:val="22"/>
          <w14:ligatures w14:val="none"/>
        </w:rPr>
      </w:pPr>
    </w:p>
    <w:p w14:paraId="0058FE79" w14:textId="77777777" w:rsidR="005C16F9" w:rsidRDefault="005C16F9" w:rsidP="00DB7390">
      <w:pPr>
        <w:suppressAutoHyphens w:val="0"/>
        <w:spacing w:before="0" w:after="0" w:line="240" w:lineRule="auto"/>
        <w:rPr>
          <w:rFonts w:eastAsia="Times New Roman" w:cs="Arial"/>
          <w:b/>
          <w:sz w:val="22"/>
          <w:szCs w:val="22"/>
          <w14:ligatures w14:val="none"/>
        </w:rPr>
      </w:pPr>
    </w:p>
    <w:p w14:paraId="02B375C1" w14:textId="77777777" w:rsidR="005C16F9" w:rsidRDefault="005C16F9" w:rsidP="00DB7390">
      <w:pPr>
        <w:suppressAutoHyphens w:val="0"/>
        <w:spacing w:before="0" w:after="0" w:line="240" w:lineRule="auto"/>
        <w:rPr>
          <w:rFonts w:eastAsia="Times New Roman" w:cs="Arial"/>
          <w:b/>
          <w:sz w:val="22"/>
          <w:szCs w:val="22"/>
          <w14:ligatures w14:val="none"/>
        </w:rPr>
      </w:pPr>
    </w:p>
    <w:p w14:paraId="0DCDD66A" w14:textId="77777777" w:rsidR="005C16F9" w:rsidRDefault="005C16F9" w:rsidP="00DB7390">
      <w:pPr>
        <w:suppressAutoHyphens w:val="0"/>
        <w:spacing w:before="0" w:after="0" w:line="240" w:lineRule="auto"/>
        <w:rPr>
          <w:rFonts w:eastAsia="Times New Roman" w:cs="Arial"/>
          <w:b/>
          <w:sz w:val="22"/>
          <w:szCs w:val="22"/>
          <w14:ligatures w14:val="none"/>
        </w:rPr>
      </w:pPr>
    </w:p>
    <w:p w14:paraId="2936E8C4" w14:textId="77777777" w:rsidR="005C16F9" w:rsidRDefault="005C16F9" w:rsidP="00DB7390">
      <w:pPr>
        <w:suppressAutoHyphens w:val="0"/>
        <w:spacing w:before="0" w:after="0" w:line="240" w:lineRule="auto"/>
        <w:rPr>
          <w:rFonts w:eastAsia="Times New Roman" w:cs="Arial"/>
          <w:b/>
          <w:sz w:val="22"/>
          <w:szCs w:val="22"/>
          <w14:ligatures w14:val="none"/>
        </w:rPr>
      </w:pPr>
    </w:p>
    <w:p w14:paraId="37D85BDB" w14:textId="77777777" w:rsidR="005C16F9" w:rsidRDefault="005C16F9" w:rsidP="00DB7390">
      <w:pPr>
        <w:suppressAutoHyphens w:val="0"/>
        <w:spacing w:before="0" w:after="0" w:line="240" w:lineRule="auto"/>
        <w:rPr>
          <w:rFonts w:eastAsia="Times New Roman" w:cs="Arial"/>
          <w:b/>
          <w:sz w:val="22"/>
          <w:szCs w:val="22"/>
          <w14:ligatures w14:val="none"/>
        </w:rPr>
      </w:pPr>
    </w:p>
    <w:p w14:paraId="387A6B61" w14:textId="55C395A2" w:rsidR="005C16F9" w:rsidRDefault="005C16F9" w:rsidP="00DB7390">
      <w:pPr>
        <w:suppressAutoHyphens w:val="0"/>
        <w:spacing w:before="0" w:after="0" w:line="240" w:lineRule="auto"/>
        <w:rPr>
          <w:rFonts w:eastAsia="Times New Roman" w:cs="Arial"/>
          <w:b/>
          <w:sz w:val="22"/>
          <w:szCs w:val="22"/>
          <w14:ligatures w14:val="none"/>
        </w:rPr>
      </w:pPr>
    </w:p>
    <w:p w14:paraId="4B505732" w14:textId="642DEFDB" w:rsidR="0079344B" w:rsidRDefault="0079344B" w:rsidP="00DB7390">
      <w:pPr>
        <w:suppressAutoHyphens w:val="0"/>
        <w:spacing w:before="0" w:after="0" w:line="240" w:lineRule="auto"/>
        <w:rPr>
          <w:rFonts w:eastAsia="Times New Roman" w:cs="Arial"/>
          <w:b/>
          <w:sz w:val="22"/>
          <w:szCs w:val="22"/>
          <w14:ligatures w14:val="none"/>
        </w:rPr>
      </w:pPr>
    </w:p>
    <w:p w14:paraId="51578477" w14:textId="77777777" w:rsidR="0079344B" w:rsidRDefault="0079344B" w:rsidP="00DB7390">
      <w:pPr>
        <w:suppressAutoHyphens w:val="0"/>
        <w:spacing w:before="0" w:after="0" w:line="240" w:lineRule="auto"/>
        <w:rPr>
          <w:rFonts w:eastAsia="Times New Roman" w:cs="Arial"/>
          <w:b/>
          <w:sz w:val="22"/>
          <w:szCs w:val="22"/>
          <w14:ligatures w14:val="none"/>
        </w:rPr>
      </w:pPr>
    </w:p>
    <w:p w14:paraId="7A692B41" w14:textId="77777777" w:rsidR="005C16F9" w:rsidRDefault="00DB32B4" w:rsidP="00DB32B4">
      <w:pPr>
        <w:pStyle w:val="PolicyStyle"/>
      </w:pPr>
      <w:bookmarkStart w:id="28" w:name="_Toc220853140"/>
      <w:proofErr w:type="gramStart"/>
      <w:r w:rsidRPr="00DB7390">
        <w:lastRenderedPageBreak/>
        <w:t>Appendix</w:t>
      </w:r>
      <w:r w:rsidRPr="006569DC">
        <w:t xml:space="preserve"> </w:t>
      </w:r>
      <w:r>
        <w:t xml:space="preserve"> 1</w:t>
      </w:r>
      <w:proofErr w:type="gramEnd"/>
      <w:r>
        <w:t>: Steps to dealing with difficult behaviour</w:t>
      </w:r>
      <w:bookmarkEnd w:id="28"/>
    </w:p>
    <w:p w14:paraId="1CFABC28" w14:textId="77777777" w:rsidR="00DB32B4" w:rsidRDefault="00DB32B4" w:rsidP="00DB7390">
      <w:pPr>
        <w:suppressAutoHyphens w:val="0"/>
        <w:spacing w:before="0" w:after="0" w:line="240" w:lineRule="auto"/>
        <w:rPr>
          <w:rFonts w:eastAsia="Times New Roman" w:cs="Arial"/>
          <w:b/>
          <w:sz w:val="22"/>
          <w:szCs w:val="22"/>
          <w14:ligatures w14:val="none"/>
        </w:rPr>
      </w:pPr>
    </w:p>
    <w:p w14:paraId="768AC28A" w14:textId="77777777" w:rsidR="00DB32B4" w:rsidRDefault="00DB32B4" w:rsidP="00DB7390">
      <w:pPr>
        <w:suppressAutoHyphens w:val="0"/>
        <w:spacing w:before="0" w:after="0" w:line="240" w:lineRule="auto"/>
        <w:rPr>
          <w:rFonts w:eastAsia="Times New Roman" w:cs="Arial"/>
          <w:b/>
          <w:sz w:val="22"/>
          <w:szCs w:val="22"/>
          <w14:ligatures w14:val="none"/>
        </w:rPr>
      </w:pPr>
    </w:p>
    <w:tbl>
      <w:tblPr>
        <w:tblStyle w:val="TableGrid"/>
        <w:tblW w:w="0" w:type="auto"/>
        <w:tblLook w:val="04A0" w:firstRow="1" w:lastRow="0" w:firstColumn="1" w:lastColumn="0" w:noHBand="0" w:noVBand="1"/>
      </w:tblPr>
      <w:tblGrid>
        <w:gridCol w:w="1555"/>
        <w:gridCol w:w="3727"/>
        <w:gridCol w:w="3728"/>
      </w:tblGrid>
      <w:tr w:rsidR="00DB32B4" w:rsidRPr="00DB32B4" w14:paraId="0DCDB26E" w14:textId="77777777" w:rsidTr="00DB32B4">
        <w:tc>
          <w:tcPr>
            <w:tcW w:w="1555" w:type="dxa"/>
          </w:tcPr>
          <w:p w14:paraId="4CFADC83" w14:textId="7088078D" w:rsidR="00DB32B4" w:rsidRPr="00DB32B4" w:rsidRDefault="00DB32B4" w:rsidP="00DB7390">
            <w:pPr>
              <w:suppressAutoHyphens w:val="0"/>
              <w:spacing w:before="0" w:after="0" w:line="240" w:lineRule="auto"/>
              <w:rPr>
                <w:rFonts w:eastAsia="Times New Roman" w:cs="Arial"/>
                <w:b/>
                <w:szCs w:val="20"/>
                <w14:ligatures w14:val="none"/>
              </w:rPr>
            </w:pPr>
            <w:r w:rsidRPr="00DB32B4">
              <w:rPr>
                <w:rFonts w:eastAsia="Times New Roman" w:cs="Arial"/>
                <w:b/>
                <w:szCs w:val="20"/>
                <w14:ligatures w14:val="none"/>
              </w:rPr>
              <w:t>Steps</w:t>
            </w:r>
          </w:p>
        </w:tc>
        <w:tc>
          <w:tcPr>
            <w:tcW w:w="3727" w:type="dxa"/>
          </w:tcPr>
          <w:p w14:paraId="4EEA65EE" w14:textId="4DBF9560" w:rsidR="00DB32B4" w:rsidRPr="00DB32B4" w:rsidRDefault="00DB32B4" w:rsidP="00DB7390">
            <w:pPr>
              <w:suppressAutoHyphens w:val="0"/>
              <w:spacing w:before="0" w:after="0" w:line="240" w:lineRule="auto"/>
              <w:rPr>
                <w:rFonts w:eastAsia="Times New Roman" w:cs="Arial"/>
                <w:b/>
                <w:szCs w:val="20"/>
                <w14:ligatures w14:val="none"/>
              </w:rPr>
            </w:pPr>
            <w:r w:rsidRPr="00DB32B4">
              <w:rPr>
                <w:rFonts w:eastAsia="Times New Roman" w:cs="Arial"/>
                <w:b/>
                <w:szCs w:val="20"/>
                <w14:ligatures w14:val="none"/>
              </w:rPr>
              <w:t>Actions</w:t>
            </w:r>
          </w:p>
        </w:tc>
        <w:tc>
          <w:tcPr>
            <w:tcW w:w="3728" w:type="dxa"/>
          </w:tcPr>
          <w:p w14:paraId="11553B39" w14:textId="3EA97BD9" w:rsidR="00DB32B4" w:rsidRPr="00DB32B4" w:rsidRDefault="00DB32B4" w:rsidP="00DB7390">
            <w:pPr>
              <w:suppressAutoHyphens w:val="0"/>
              <w:spacing w:before="0" w:after="0" w:line="240" w:lineRule="auto"/>
              <w:rPr>
                <w:rFonts w:eastAsia="Times New Roman" w:cs="Arial"/>
                <w:b/>
                <w:szCs w:val="20"/>
                <w14:ligatures w14:val="none"/>
              </w:rPr>
            </w:pPr>
            <w:r w:rsidRPr="00DB32B4">
              <w:rPr>
                <w:rFonts w:eastAsia="Times New Roman" w:cs="Arial"/>
                <w:b/>
                <w:szCs w:val="20"/>
                <w14:ligatures w14:val="none"/>
              </w:rPr>
              <w:t>Example</w:t>
            </w:r>
          </w:p>
        </w:tc>
      </w:tr>
      <w:tr w:rsidR="00DB32B4" w:rsidRPr="00DB32B4" w14:paraId="1B477EE7" w14:textId="77777777" w:rsidTr="00DB32B4">
        <w:tc>
          <w:tcPr>
            <w:tcW w:w="1555" w:type="dxa"/>
          </w:tcPr>
          <w:p w14:paraId="2742ECB2" w14:textId="242C330F" w:rsidR="00DB32B4" w:rsidRPr="00DB32B4" w:rsidRDefault="001811B2" w:rsidP="00DB7390">
            <w:pPr>
              <w:suppressAutoHyphens w:val="0"/>
              <w:spacing w:before="0" w:after="0" w:line="240" w:lineRule="auto"/>
              <w:rPr>
                <w:rFonts w:eastAsia="Times New Roman" w:cs="Arial"/>
                <w:b/>
                <w:szCs w:val="20"/>
                <w14:ligatures w14:val="none"/>
              </w:rPr>
            </w:pPr>
            <w:r w:rsidRPr="001811B2">
              <w:rPr>
                <w:rFonts w:eastAsia="Times New Roman" w:cs="Arial"/>
                <w:b/>
                <w:szCs w:val="20"/>
                <w:highlight w:val="yellow"/>
                <w14:ligatures w14:val="none"/>
              </w:rPr>
              <w:t>Redirection</w:t>
            </w:r>
          </w:p>
        </w:tc>
        <w:tc>
          <w:tcPr>
            <w:tcW w:w="3727" w:type="dxa"/>
          </w:tcPr>
          <w:p w14:paraId="4D7F2E1F" w14:textId="617EFAAD" w:rsidR="00DB32B4" w:rsidRPr="00DB32B4" w:rsidRDefault="00DB32B4" w:rsidP="00DB7390">
            <w:pPr>
              <w:suppressAutoHyphens w:val="0"/>
              <w:spacing w:before="0" w:after="0" w:line="240" w:lineRule="auto"/>
              <w:rPr>
                <w:rFonts w:eastAsia="Times New Roman" w:cs="Arial"/>
                <w:b/>
                <w:szCs w:val="20"/>
                <w14:ligatures w14:val="none"/>
              </w:rPr>
            </w:pPr>
            <w:r w:rsidRPr="00DB32B4">
              <w:rPr>
                <w:szCs w:val="20"/>
              </w:rPr>
              <w:t>Gentle encouragement, a ‘nudge’ in the right direction</w:t>
            </w:r>
          </w:p>
        </w:tc>
        <w:tc>
          <w:tcPr>
            <w:tcW w:w="3728" w:type="dxa"/>
          </w:tcPr>
          <w:p w14:paraId="231943B7" w14:textId="089F30A7" w:rsidR="00DB32B4" w:rsidRPr="00DB32B4" w:rsidRDefault="00DB32B4" w:rsidP="00DB7390">
            <w:pPr>
              <w:suppressAutoHyphens w:val="0"/>
              <w:spacing w:before="0" w:after="0" w:line="240" w:lineRule="auto"/>
              <w:rPr>
                <w:rFonts w:eastAsia="Times New Roman" w:cs="Arial"/>
                <w:b/>
                <w:szCs w:val="20"/>
                <w14:ligatures w14:val="none"/>
              </w:rPr>
            </w:pPr>
            <w:r w:rsidRPr="00DB32B4">
              <w:rPr>
                <w:szCs w:val="20"/>
              </w:rPr>
              <w:t>“Come and sit on the carpet so that you are ready for your learning.” “Come and sit at your table so that you are ready to eat your lunch.”</w:t>
            </w:r>
          </w:p>
        </w:tc>
      </w:tr>
      <w:tr w:rsidR="00DB32B4" w:rsidRPr="00DB32B4" w14:paraId="36422CD5" w14:textId="77777777" w:rsidTr="00DB32B4">
        <w:tc>
          <w:tcPr>
            <w:tcW w:w="1555" w:type="dxa"/>
          </w:tcPr>
          <w:p w14:paraId="20DC18F8" w14:textId="6574A38D" w:rsidR="00DB32B4" w:rsidRPr="00DB32B4" w:rsidRDefault="00DB32B4" w:rsidP="00DB7390">
            <w:pPr>
              <w:suppressAutoHyphens w:val="0"/>
              <w:spacing w:before="0" w:after="0" w:line="240" w:lineRule="auto"/>
              <w:rPr>
                <w:rFonts w:eastAsia="Times New Roman" w:cs="Arial"/>
                <w:b/>
                <w:szCs w:val="20"/>
                <w14:ligatures w14:val="none"/>
              </w:rPr>
            </w:pPr>
            <w:r w:rsidRPr="00DB32B4">
              <w:rPr>
                <w:rFonts w:eastAsia="Times New Roman" w:cs="Arial"/>
                <w:b/>
                <w:szCs w:val="20"/>
                <w14:ligatures w14:val="none"/>
              </w:rPr>
              <w:t>Reminder</w:t>
            </w:r>
          </w:p>
        </w:tc>
        <w:tc>
          <w:tcPr>
            <w:tcW w:w="3727" w:type="dxa"/>
          </w:tcPr>
          <w:p w14:paraId="36B6ACA6" w14:textId="44E1C6E2" w:rsidR="00DB32B4" w:rsidRPr="00DB32B4" w:rsidRDefault="00DB32B4" w:rsidP="00DB7390">
            <w:pPr>
              <w:suppressAutoHyphens w:val="0"/>
              <w:spacing w:before="0" w:after="0" w:line="240" w:lineRule="auto"/>
              <w:rPr>
                <w:rFonts w:eastAsia="Times New Roman" w:cs="Arial"/>
                <w:b/>
                <w:szCs w:val="20"/>
                <w14:ligatures w14:val="none"/>
              </w:rPr>
            </w:pPr>
            <w:r w:rsidRPr="00DB32B4">
              <w:rPr>
                <w:szCs w:val="20"/>
              </w:rPr>
              <w:t xml:space="preserve">A reminder of the expectations (high 5s) delivered privately wherever possible. Reminders can </w:t>
            </w:r>
            <w:proofErr w:type="gramStart"/>
            <w:r w:rsidRPr="00DB32B4">
              <w:rPr>
                <w:szCs w:val="20"/>
              </w:rPr>
              <w:t>repeated</w:t>
            </w:r>
            <w:proofErr w:type="gramEnd"/>
            <w:r w:rsidRPr="00DB32B4">
              <w:rPr>
                <w:szCs w:val="20"/>
              </w:rPr>
              <w:t xml:space="preserve"> if necessary. De-escalate and decelerate behaviours where reasonable and possible and take the initiative to keep things at this stage.</w:t>
            </w:r>
          </w:p>
        </w:tc>
        <w:tc>
          <w:tcPr>
            <w:tcW w:w="3728" w:type="dxa"/>
          </w:tcPr>
          <w:p w14:paraId="190A2BE2" w14:textId="4F0F0EE2" w:rsidR="00DB32B4" w:rsidRPr="00DB32B4" w:rsidRDefault="00DB32B4" w:rsidP="00DB7390">
            <w:pPr>
              <w:suppressAutoHyphens w:val="0"/>
              <w:spacing w:before="0" w:after="0" w:line="240" w:lineRule="auto"/>
              <w:rPr>
                <w:rFonts w:eastAsia="Times New Roman" w:cs="Arial"/>
                <w:b/>
                <w:szCs w:val="20"/>
                <w14:ligatures w14:val="none"/>
              </w:rPr>
            </w:pPr>
            <w:r w:rsidRPr="00DB32B4">
              <w:rPr>
                <w:szCs w:val="20"/>
              </w:rPr>
              <w:t>“I noticed that you are…”</w:t>
            </w:r>
          </w:p>
        </w:tc>
      </w:tr>
      <w:tr w:rsidR="00DB32B4" w:rsidRPr="00DB32B4" w14:paraId="7EFF7313" w14:textId="77777777" w:rsidTr="00DB32B4">
        <w:tc>
          <w:tcPr>
            <w:tcW w:w="1555" w:type="dxa"/>
          </w:tcPr>
          <w:p w14:paraId="23BEB5E8" w14:textId="392BD1A7" w:rsidR="00DB32B4" w:rsidRPr="00DB32B4" w:rsidRDefault="00DB32B4" w:rsidP="00DB7390">
            <w:pPr>
              <w:suppressAutoHyphens w:val="0"/>
              <w:spacing w:before="0" w:after="0" w:line="240" w:lineRule="auto"/>
              <w:rPr>
                <w:rFonts w:eastAsia="Times New Roman" w:cs="Arial"/>
                <w:b/>
                <w:szCs w:val="20"/>
                <w14:ligatures w14:val="none"/>
              </w:rPr>
            </w:pPr>
            <w:r w:rsidRPr="00DB32B4">
              <w:rPr>
                <w:rFonts w:eastAsia="Times New Roman" w:cs="Arial"/>
                <w:b/>
                <w:szCs w:val="20"/>
                <w14:ligatures w14:val="none"/>
              </w:rPr>
              <w:t>Warning</w:t>
            </w:r>
          </w:p>
        </w:tc>
        <w:tc>
          <w:tcPr>
            <w:tcW w:w="3727" w:type="dxa"/>
          </w:tcPr>
          <w:p w14:paraId="6655468B" w14:textId="19A0D980" w:rsidR="00DB32B4" w:rsidRPr="00DB32B4" w:rsidRDefault="00DB32B4" w:rsidP="00DB7390">
            <w:pPr>
              <w:suppressAutoHyphens w:val="0"/>
              <w:spacing w:before="0" w:after="0" w:line="240" w:lineRule="auto"/>
              <w:rPr>
                <w:rFonts w:eastAsia="Times New Roman" w:cs="Arial"/>
                <w:b/>
                <w:szCs w:val="20"/>
                <w14:ligatures w14:val="none"/>
              </w:rPr>
            </w:pPr>
            <w:r w:rsidRPr="00DB32B4">
              <w:rPr>
                <w:szCs w:val="20"/>
              </w:rPr>
              <w:t>A clear, verbal warning delivered privately wherever possible, making the learner aware of their behaviour and clearly outlining the consequences if they continue. Offer a positive choice to do so.</w:t>
            </w:r>
          </w:p>
        </w:tc>
        <w:tc>
          <w:tcPr>
            <w:tcW w:w="3728" w:type="dxa"/>
          </w:tcPr>
          <w:p w14:paraId="440F47EB" w14:textId="77777777" w:rsidR="00DB32B4" w:rsidRPr="00DB32B4" w:rsidRDefault="00DB32B4" w:rsidP="00DB7390">
            <w:pPr>
              <w:suppressAutoHyphens w:val="0"/>
              <w:spacing w:before="0" w:after="0" w:line="240" w:lineRule="auto"/>
              <w:rPr>
                <w:szCs w:val="20"/>
              </w:rPr>
            </w:pPr>
            <w:r w:rsidRPr="00DB32B4">
              <w:rPr>
                <w:szCs w:val="20"/>
              </w:rPr>
              <w:t xml:space="preserve">In private: </w:t>
            </w:r>
          </w:p>
          <w:p w14:paraId="7080245A" w14:textId="2FC56DBA" w:rsidR="00DB32B4" w:rsidRPr="00DB32B4" w:rsidRDefault="00DB32B4" w:rsidP="00DB7390">
            <w:pPr>
              <w:suppressAutoHyphens w:val="0"/>
              <w:spacing w:before="0" w:after="0" w:line="240" w:lineRule="auto"/>
              <w:rPr>
                <w:rFonts w:eastAsia="Times New Roman" w:cs="Arial"/>
                <w:b/>
                <w:szCs w:val="20"/>
                <w14:ligatures w14:val="none"/>
              </w:rPr>
            </w:pPr>
            <w:r w:rsidRPr="00DB32B4">
              <w:rPr>
                <w:szCs w:val="20"/>
              </w:rPr>
              <w:t>“It was the rule about...that you broke. Please think carefully about what you are going to do next.</w:t>
            </w:r>
          </w:p>
        </w:tc>
      </w:tr>
      <w:tr w:rsidR="00DB32B4" w:rsidRPr="00DB32B4" w14:paraId="658A09B4" w14:textId="77777777" w:rsidTr="00DB32B4">
        <w:tc>
          <w:tcPr>
            <w:tcW w:w="1555" w:type="dxa"/>
          </w:tcPr>
          <w:p w14:paraId="28EE8CC6" w14:textId="5D11C306" w:rsidR="00DB32B4" w:rsidRPr="00DB32B4" w:rsidRDefault="00DB32B4" w:rsidP="00DB7390">
            <w:pPr>
              <w:suppressAutoHyphens w:val="0"/>
              <w:spacing w:before="0" w:after="0" w:line="240" w:lineRule="auto"/>
              <w:rPr>
                <w:rFonts w:eastAsia="Times New Roman" w:cs="Arial"/>
                <w:b/>
                <w:szCs w:val="20"/>
                <w14:ligatures w14:val="none"/>
              </w:rPr>
            </w:pPr>
            <w:r w:rsidRPr="00DB32B4">
              <w:rPr>
                <w:rFonts w:eastAsia="Times New Roman" w:cs="Arial"/>
                <w:b/>
                <w:szCs w:val="20"/>
                <w14:ligatures w14:val="none"/>
              </w:rPr>
              <w:t>Timeout in class</w:t>
            </w:r>
          </w:p>
        </w:tc>
        <w:tc>
          <w:tcPr>
            <w:tcW w:w="3727" w:type="dxa"/>
          </w:tcPr>
          <w:p w14:paraId="629B5EEB" w14:textId="75FA8C98" w:rsidR="00DB32B4" w:rsidRPr="00DB32B4" w:rsidRDefault="00DB32B4" w:rsidP="00DB7390">
            <w:pPr>
              <w:suppressAutoHyphens w:val="0"/>
              <w:spacing w:before="0" w:after="0" w:line="240" w:lineRule="auto"/>
              <w:rPr>
                <w:rFonts w:eastAsia="Times New Roman" w:cs="Arial"/>
                <w:b/>
                <w:szCs w:val="20"/>
                <w14:ligatures w14:val="none"/>
              </w:rPr>
            </w:pPr>
            <w:r w:rsidRPr="00DB32B4">
              <w:rPr>
                <w:szCs w:val="20"/>
              </w:rPr>
              <w:t>Give the pupil a chance to reflect away from others in the classroom. Speak to the learner privately and give them a final opportunity to engage. Offer a positive choice to do so.</w:t>
            </w:r>
          </w:p>
        </w:tc>
        <w:tc>
          <w:tcPr>
            <w:tcW w:w="3728" w:type="dxa"/>
          </w:tcPr>
          <w:p w14:paraId="677F316C" w14:textId="77777777" w:rsidR="00DB32B4" w:rsidRPr="00DB32B4" w:rsidRDefault="00DB32B4" w:rsidP="00DB7390">
            <w:pPr>
              <w:suppressAutoHyphens w:val="0"/>
              <w:spacing w:before="0" w:after="0" w:line="240" w:lineRule="auto"/>
              <w:rPr>
                <w:szCs w:val="20"/>
              </w:rPr>
            </w:pPr>
            <w:r w:rsidRPr="00DB32B4">
              <w:rPr>
                <w:szCs w:val="20"/>
              </w:rPr>
              <w:t>In private:</w:t>
            </w:r>
          </w:p>
          <w:p w14:paraId="7EAB952C" w14:textId="77777777" w:rsidR="00DB32B4" w:rsidRPr="00DB32B4" w:rsidRDefault="00DB32B4" w:rsidP="00DB7390">
            <w:pPr>
              <w:suppressAutoHyphens w:val="0"/>
              <w:spacing w:before="0" w:after="0" w:line="240" w:lineRule="auto"/>
              <w:rPr>
                <w:szCs w:val="20"/>
              </w:rPr>
            </w:pPr>
            <w:r w:rsidRPr="00DB32B4">
              <w:rPr>
                <w:szCs w:val="20"/>
              </w:rPr>
              <w:t xml:space="preserve"> “You have chosen to have a time out because…” </w:t>
            </w:r>
          </w:p>
          <w:p w14:paraId="25C34077" w14:textId="77777777" w:rsidR="00DB32B4" w:rsidRPr="00DB32B4" w:rsidRDefault="00DB32B4" w:rsidP="00DB7390">
            <w:pPr>
              <w:suppressAutoHyphens w:val="0"/>
              <w:spacing w:before="0" w:after="0" w:line="240" w:lineRule="auto"/>
              <w:rPr>
                <w:szCs w:val="20"/>
              </w:rPr>
            </w:pPr>
            <w:r w:rsidRPr="00DB32B4">
              <w:rPr>
                <w:szCs w:val="20"/>
              </w:rPr>
              <w:t xml:space="preserve">After time out: </w:t>
            </w:r>
          </w:p>
          <w:p w14:paraId="7D955926" w14:textId="1786B465" w:rsidR="00DB32B4" w:rsidRPr="00DB32B4" w:rsidRDefault="00DB32B4" w:rsidP="00DB7390">
            <w:pPr>
              <w:suppressAutoHyphens w:val="0"/>
              <w:spacing w:before="0" w:after="0" w:line="240" w:lineRule="auto"/>
              <w:rPr>
                <w:rFonts w:eastAsia="Times New Roman" w:cs="Arial"/>
                <w:b/>
                <w:szCs w:val="20"/>
                <w14:ligatures w14:val="none"/>
              </w:rPr>
            </w:pPr>
            <w:r w:rsidRPr="00DB32B4">
              <w:rPr>
                <w:szCs w:val="20"/>
              </w:rPr>
              <w:t>“Do you remember this morning/last week when you</w:t>
            </w:r>
            <w:proofErr w:type="gramStart"/>
            <w:r w:rsidRPr="00DB32B4">
              <w:rPr>
                <w:szCs w:val="20"/>
              </w:rPr>
              <w:t>…..?</w:t>
            </w:r>
            <w:proofErr w:type="gramEnd"/>
            <w:r w:rsidRPr="00DB32B4">
              <w:rPr>
                <w:szCs w:val="20"/>
              </w:rPr>
              <w:t xml:space="preserve"> That is the behaviour I need to see now,”</w:t>
            </w:r>
          </w:p>
        </w:tc>
      </w:tr>
      <w:tr w:rsidR="00C54F90" w:rsidRPr="00DB32B4" w14:paraId="12062E90" w14:textId="77777777" w:rsidTr="00A11F2E">
        <w:trPr>
          <w:trHeight w:val="3628"/>
        </w:trPr>
        <w:tc>
          <w:tcPr>
            <w:tcW w:w="1555" w:type="dxa"/>
          </w:tcPr>
          <w:p w14:paraId="7BA324D0" w14:textId="3ACC908D" w:rsidR="00C54F90" w:rsidRPr="00DB32B4" w:rsidRDefault="00C54F90" w:rsidP="00DB7390">
            <w:pPr>
              <w:suppressAutoHyphens w:val="0"/>
              <w:spacing w:before="0" w:after="0" w:line="240" w:lineRule="auto"/>
              <w:rPr>
                <w:rFonts w:eastAsia="Times New Roman" w:cs="Arial"/>
                <w:b/>
                <w:szCs w:val="20"/>
                <w14:ligatures w14:val="none"/>
              </w:rPr>
            </w:pPr>
            <w:r w:rsidRPr="00DB32B4">
              <w:rPr>
                <w:rFonts w:eastAsia="Times New Roman" w:cs="Arial"/>
                <w:b/>
                <w:szCs w:val="20"/>
                <w14:ligatures w14:val="none"/>
              </w:rPr>
              <w:t>Time outside of class</w:t>
            </w:r>
            <w:r>
              <w:rPr>
                <w:rFonts w:eastAsia="Times New Roman" w:cs="Arial"/>
                <w:b/>
                <w:szCs w:val="20"/>
                <w14:ligatures w14:val="none"/>
              </w:rPr>
              <w:t xml:space="preserve"> &amp; Repair</w:t>
            </w:r>
          </w:p>
        </w:tc>
        <w:tc>
          <w:tcPr>
            <w:tcW w:w="3727" w:type="dxa"/>
          </w:tcPr>
          <w:p w14:paraId="71748790" w14:textId="77777777" w:rsidR="00C54F90" w:rsidRPr="00DB32B4" w:rsidRDefault="00C54F90" w:rsidP="00DB7390">
            <w:pPr>
              <w:suppressAutoHyphens w:val="0"/>
              <w:spacing w:before="0" w:after="0" w:line="240" w:lineRule="auto"/>
              <w:rPr>
                <w:rFonts w:eastAsia="Times New Roman" w:cs="Arial"/>
                <w:b/>
                <w:szCs w:val="20"/>
                <w14:ligatures w14:val="none"/>
              </w:rPr>
            </w:pPr>
            <w:r w:rsidRPr="00DB32B4">
              <w:rPr>
                <w:szCs w:val="20"/>
              </w:rPr>
              <w:t>At this point the learner will be referred internally and will work in an alternative classroom or space (preferably in partner class first). Where a child has had to be removed from a lesson, their parents will be informed and will be logged on CPOMS.</w:t>
            </w:r>
          </w:p>
          <w:p w14:paraId="43EBB049" w14:textId="77777777" w:rsidR="00C54F90" w:rsidRDefault="00C54F90" w:rsidP="00DB7390">
            <w:pPr>
              <w:spacing w:before="0" w:after="0" w:line="240" w:lineRule="auto"/>
              <w:rPr>
                <w:szCs w:val="20"/>
              </w:rPr>
            </w:pPr>
          </w:p>
          <w:p w14:paraId="3CC84B61" w14:textId="3896E860" w:rsidR="00C54F90" w:rsidRPr="00DB32B4" w:rsidRDefault="00C54F90" w:rsidP="00DB7390">
            <w:pPr>
              <w:spacing w:before="0" w:after="0" w:line="240" w:lineRule="auto"/>
              <w:rPr>
                <w:rFonts w:eastAsia="Times New Roman" w:cs="Arial"/>
                <w:b/>
                <w:szCs w:val="20"/>
                <w14:ligatures w14:val="none"/>
              </w:rPr>
            </w:pPr>
            <w:r w:rsidRPr="00DB32B4">
              <w:rPr>
                <w:szCs w:val="20"/>
              </w:rPr>
              <w:t>A restorative meeting should take place before the next lesson</w:t>
            </w:r>
            <w:r w:rsidR="00234377">
              <w:rPr>
                <w:szCs w:val="20"/>
              </w:rPr>
              <w:t xml:space="preserve"> with relevant adult (see appendix 3)</w:t>
            </w:r>
            <w:r w:rsidRPr="00DB32B4">
              <w:rPr>
                <w:szCs w:val="20"/>
              </w:rPr>
              <w:t xml:space="preserve">. If this is unsuccessful the teacher should call on support from </w:t>
            </w:r>
            <w:r w:rsidRPr="001811B2">
              <w:rPr>
                <w:strike/>
                <w:szCs w:val="20"/>
                <w:highlight w:val="yellow"/>
              </w:rPr>
              <w:t>the Headteacher (or</w:t>
            </w:r>
            <w:r w:rsidRPr="001811B2">
              <w:rPr>
                <w:szCs w:val="20"/>
                <w:highlight w:val="yellow"/>
              </w:rPr>
              <w:t xml:space="preserve"> </w:t>
            </w:r>
            <w:r w:rsidR="001811B2" w:rsidRPr="001811B2">
              <w:rPr>
                <w:szCs w:val="20"/>
                <w:highlight w:val="yellow"/>
              </w:rPr>
              <w:t>a</w:t>
            </w:r>
            <w:r w:rsidR="001811B2">
              <w:rPr>
                <w:szCs w:val="20"/>
              </w:rPr>
              <w:t xml:space="preserve"> </w:t>
            </w:r>
            <w:r w:rsidRPr="00DB32B4">
              <w:rPr>
                <w:szCs w:val="20"/>
              </w:rPr>
              <w:t>senior leader) who will support the reparation process. This will take place at transition points such as playtime or lunchtime, in order to minimise further disruption to learning.</w:t>
            </w:r>
          </w:p>
        </w:tc>
        <w:tc>
          <w:tcPr>
            <w:tcW w:w="3728" w:type="dxa"/>
          </w:tcPr>
          <w:p w14:paraId="32B56514" w14:textId="5F8D92EA" w:rsidR="00C54F90" w:rsidRPr="00DB32B4" w:rsidRDefault="00234377" w:rsidP="00DB7390">
            <w:pPr>
              <w:suppressAutoHyphens w:val="0"/>
              <w:spacing w:before="0" w:after="0" w:line="240" w:lineRule="auto"/>
              <w:rPr>
                <w:szCs w:val="20"/>
              </w:rPr>
            </w:pPr>
            <w:r>
              <w:rPr>
                <w:szCs w:val="20"/>
              </w:rPr>
              <w:t>I</w:t>
            </w:r>
            <w:r w:rsidR="00C54F90" w:rsidRPr="00DB32B4">
              <w:rPr>
                <w:szCs w:val="20"/>
              </w:rPr>
              <w:t>n private:</w:t>
            </w:r>
          </w:p>
          <w:p w14:paraId="2112C691" w14:textId="77777777" w:rsidR="00C54F90" w:rsidRPr="00DB32B4" w:rsidRDefault="00C54F90" w:rsidP="00DB7390">
            <w:pPr>
              <w:suppressAutoHyphens w:val="0"/>
              <w:spacing w:before="0" w:after="0" w:line="240" w:lineRule="auto"/>
              <w:rPr>
                <w:rFonts w:eastAsia="Times New Roman" w:cs="Arial"/>
                <w:b/>
                <w:szCs w:val="20"/>
                <w14:ligatures w14:val="none"/>
              </w:rPr>
            </w:pPr>
            <w:r w:rsidRPr="00DB32B4">
              <w:rPr>
                <w:szCs w:val="20"/>
              </w:rPr>
              <w:t>“You have chosen to leave the classroom because…”</w:t>
            </w:r>
          </w:p>
          <w:p w14:paraId="71B71457" w14:textId="77777777" w:rsidR="00C54F90" w:rsidRDefault="00C54F90" w:rsidP="00DB7390">
            <w:pPr>
              <w:suppressAutoHyphens w:val="0"/>
              <w:spacing w:before="0" w:after="0" w:line="240" w:lineRule="auto"/>
              <w:rPr>
                <w:rFonts w:eastAsia="Times New Roman" w:cs="Arial"/>
                <w:b/>
                <w:szCs w:val="20"/>
                <w14:ligatures w14:val="none"/>
              </w:rPr>
            </w:pPr>
          </w:p>
          <w:p w14:paraId="2E771B96" w14:textId="77777777" w:rsidR="00C54F90" w:rsidRDefault="00C54F90" w:rsidP="00DB7390">
            <w:pPr>
              <w:suppressAutoHyphens w:val="0"/>
              <w:spacing w:before="0" w:after="0" w:line="240" w:lineRule="auto"/>
              <w:rPr>
                <w:rFonts w:eastAsia="Times New Roman" w:cs="Arial"/>
                <w:b/>
                <w:szCs w:val="20"/>
                <w14:ligatures w14:val="none"/>
              </w:rPr>
            </w:pPr>
          </w:p>
          <w:p w14:paraId="1F2B536F" w14:textId="77777777" w:rsidR="00C54F90" w:rsidRDefault="00C54F90" w:rsidP="00DB7390">
            <w:pPr>
              <w:suppressAutoHyphens w:val="0"/>
              <w:spacing w:before="0" w:after="0" w:line="240" w:lineRule="auto"/>
              <w:rPr>
                <w:rFonts w:eastAsia="Times New Roman" w:cs="Arial"/>
                <w:b/>
                <w:szCs w:val="20"/>
                <w14:ligatures w14:val="none"/>
              </w:rPr>
            </w:pPr>
          </w:p>
          <w:p w14:paraId="332F6576" w14:textId="77777777" w:rsidR="00C54F90" w:rsidRDefault="00C54F90" w:rsidP="00DB7390">
            <w:pPr>
              <w:suppressAutoHyphens w:val="0"/>
              <w:spacing w:before="0" w:after="0" w:line="240" w:lineRule="auto"/>
              <w:rPr>
                <w:rFonts w:eastAsia="Times New Roman" w:cs="Arial"/>
                <w:b/>
                <w:szCs w:val="20"/>
                <w14:ligatures w14:val="none"/>
              </w:rPr>
            </w:pPr>
          </w:p>
          <w:p w14:paraId="06F73DC4" w14:textId="77777777" w:rsidR="00C54F90" w:rsidRDefault="00C54F90" w:rsidP="00DB7390">
            <w:pPr>
              <w:suppressAutoHyphens w:val="0"/>
              <w:spacing w:before="0" w:after="0" w:line="240" w:lineRule="auto"/>
              <w:rPr>
                <w:rFonts w:eastAsia="Times New Roman" w:cs="Arial"/>
                <w:b/>
                <w:szCs w:val="20"/>
                <w14:ligatures w14:val="none"/>
              </w:rPr>
            </w:pPr>
          </w:p>
          <w:p w14:paraId="6858751A" w14:textId="3A0FC1B9" w:rsidR="00C54F90" w:rsidRPr="00DB32B4" w:rsidRDefault="00C54F90" w:rsidP="00DB7390">
            <w:pPr>
              <w:suppressAutoHyphens w:val="0"/>
              <w:spacing w:before="0" w:after="0" w:line="240" w:lineRule="auto"/>
              <w:rPr>
                <w:rFonts w:eastAsia="Times New Roman" w:cs="Arial"/>
                <w:b/>
                <w:szCs w:val="20"/>
                <w14:ligatures w14:val="none"/>
              </w:rPr>
            </w:pPr>
            <w:r w:rsidRPr="00DB32B4">
              <w:rPr>
                <w:rFonts w:eastAsia="Times New Roman" w:cs="Arial"/>
                <w:b/>
                <w:szCs w:val="20"/>
                <w14:ligatures w14:val="none"/>
              </w:rPr>
              <w:t>Restorative meeting:</w:t>
            </w:r>
          </w:p>
          <w:p w14:paraId="24914AC7" w14:textId="77777777" w:rsidR="00C54F90" w:rsidRPr="00DB32B4" w:rsidRDefault="00C54F90" w:rsidP="00DB32B4">
            <w:pPr>
              <w:pStyle w:val="ListParagraph"/>
              <w:numPr>
                <w:ilvl w:val="0"/>
                <w:numId w:val="65"/>
              </w:numPr>
              <w:suppressAutoHyphens w:val="0"/>
              <w:spacing w:before="0" w:after="0" w:line="240" w:lineRule="auto"/>
              <w:rPr>
                <w:rFonts w:eastAsia="Times New Roman" w:cs="Arial"/>
                <w:b/>
                <w:szCs w:val="20"/>
                <w14:ligatures w14:val="none"/>
              </w:rPr>
            </w:pPr>
            <w:r w:rsidRPr="00DB32B4">
              <w:rPr>
                <w:szCs w:val="20"/>
              </w:rPr>
              <w:t>What happened?</w:t>
            </w:r>
          </w:p>
          <w:p w14:paraId="74EE7015" w14:textId="77777777" w:rsidR="00C54F90" w:rsidRPr="00DB32B4" w:rsidRDefault="00C54F90" w:rsidP="00DB32B4">
            <w:pPr>
              <w:pStyle w:val="ListParagraph"/>
              <w:numPr>
                <w:ilvl w:val="0"/>
                <w:numId w:val="65"/>
              </w:numPr>
              <w:suppressAutoHyphens w:val="0"/>
              <w:spacing w:before="0" w:after="0" w:line="240" w:lineRule="auto"/>
              <w:rPr>
                <w:szCs w:val="20"/>
              </w:rPr>
            </w:pPr>
            <w:r w:rsidRPr="00DB32B4">
              <w:rPr>
                <w:szCs w:val="20"/>
              </w:rPr>
              <w:t xml:space="preserve">How were you feeling at the time? </w:t>
            </w:r>
          </w:p>
          <w:p w14:paraId="7A4ED3E1" w14:textId="77777777" w:rsidR="00C54F90" w:rsidRPr="00DB32B4" w:rsidRDefault="00C54F90" w:rsidP="00DB32B4">
            <w:pPr>
              <w:pStyle w:val="ListParagraph"/>
              <w:numPr>
                <w:ilvl w:val="0"/>
                <w:numId w:val="65"/>
              </w:numPr>
              <w:suppressAutoHyphens w:val="0"/>
              <w:spacing w:before="0" w:after="0" w:line="240" w:lineRule="auto"/>
              <w:rPr>
                <w:szCs w:val="20"/>
              </w:rPr>
            </w:pPr>
            <w:r w:rsidRPr="00DB32B4">
              <w:rPr>
                <w:szCs w:val="20"/>
              </w:rPr>
              <w:t>How do you think other people felt?</w:t>
            </w:r>
          </w:p>
          <w:p w14:paraId="3D23617D" w14:textId="77777777" w:rsidR="00C54F90" w:rsidRPr="00DB32B4" w:rsidRDefault="00C54F90" w:rsidP="00DB32B4">
            <w:pPr>
              <w:pStyle w:val="ListParagraph"/>
              <w:numPr>
                <w:ilvl w:val="0"/>
                <w:numId w:val="65"/>
              </w:numPr>
              <w:suppressAutoHyphens w:val="0"/>
              <w:spacing w:before="0" w:after="0" w:line="240" w:lineRule="auto"/>
              <w:rPr>
                <w:szCs w:val="20"/>
              </w:rPr>
            </w:pPr>
            <w:r w:rsidRPr="00DB32B4">
              <w:rPr>
                <w:szCs w:val="20"/>
              </w:rPr>
              <w:t xml:space="preserve">How do you feel now? </w:t>
            </w:r>
          </w:p>
          <w:p w14:paraId="115FD0E7" w14:textId="77777777" w:rsidR="00C54F90" w:rsidRPr="00DB32B4" w:rsidRDefault="00C54F90" w:rsidP="00DB32B4">
            <w:pPr>
              <w:pStyle w:val="ListParagraph"/>
              <w:numPr>
                <w:ilvl w:val="0"/>
                <w:numId w:val="65"/>
              </w:numPr>
              <w:suppressAutoHyphens w:val="0"/>
              <w:spacing w:before="0" w:after="0" w:line="240" w:lineRule="auto"/>
              <w:rPr>
                <w:szCs w:val="20"/>
              </w:rPr>
            </w:pPr>
            <w:r w:rsidRPr="00DB32B4">
              <w:rPr>
                <w:szCs w:val="20"/>
              </w:rPr>
              <w:t xml:space="preserve">How can we fix this? </w:t>
            </w:r>
          </w:p>
          <w:p w14:paraId="6B009FFA" w14:textId="23DDF540" w:rsidR="00C54F90" w:rsidRPr="00DB32B4" w:rsidRDefault="00C54F90" w:rsidP="00DB32B4">
            <w:pPr>
              <w:pStyle w:val="ListParagraph"/>
              <w:numPr>
                <w:ilvl w:val="0"/>
                <w:numId w:val="65"/>
              </w:numPr>
              <w:spacing w:before="0" w:after="0" w:line="240" w:lineRule="auto"/>
              <w:rPr>
                <w:rFonts w:eastAsia="Times New Roman" w:cs="Arial"/>
                <w:b/>
                <w:szCs w:val="20"/>
                <w14:ligatures w14:val="none"/>
              </w:rPr>
            </w:pPr>
            <w:r w:rsidRPr="00DB32B4">
              <w:rPr>
                <w:szCs w:val="20"/>
              </w:rPr>
              <w:t>What can we do differently next time?</w:t>
            </w:r>
          </w:p>
        </w:tc>
      </w:tr>
    </w:tbl>
    <w:p w14:paraId="0F3CABC7" w14:textId="05F080D3" w:rsidR="00DB32B4" w:rsidRPr="00DB7390" w:rsidRDefault="00DB32B4" w:rsidP="00DB7390">
      <w:pPr>
        <w:suppressAutoHyphens w:val="0"/>
        <w:spacing w:before="0" w:after="0" w:line="240" w:lineRule="auto"/>
        <w:rPr>
          <w:rFonts w:eastAsia="Times New Roman" w:cs="Arial"/>
          <w:b/>
          <w:sz w:val="22"/>
          <w:szCs w:val="22"/>
          <w14:ligatures w14:val="none"/>
        </w:rPr>
        <w:sectPr w:rsidR="00DB32B4" w:rsidRPr="00DB7390" w:rsidSect="005B62DB">
          <w:footerReference w:type="default" r:id="rId26"/>
          <w:headerReference w:type="first" r:id="rId27"/>
          <w:footerReference w:type="first" r:id="rId28"/>
          <w:pgSz w:w="11900" w:h="16840"/>
          <w:pgMar w:top="1440" w:right="1440" w:bottom="1080" w:left="1440" w:header="144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pgNumType w:start="1"/>
          <w:cols w:space="708"/>
          <w:docGrid w:linePitch="360"/>
        </w:sectPr>
      </w:pPr>
    </w:p>
    <w:p w14:paraId="6D897F23" w14:textId="1081FDB1" w:rsidR="00DB7390" w:rsidRDefault="00DD6BA0" w:rsidP="003D67B9">
      <w:pPr>
        <w:pStyle w:val="PolicyStyle"/>
      </w:pPr>
      <w:bookmarkStart w:id="29" w:name="_Toc220853141"/>
      <w:r>
        <w:rPr>
          <w:noProof/>
          <w14:ligatures w14:val="none"/>
        </w:rPr>
        <w:lastRenderedPageBreak/>
        <w:drawing>
          <wp:anchor distT="0" distB="0" distL="114300" distR="114300" simplePos="0" relativeHeight="251677696" behindDoc="0" locked="0" layoutInCell="1" allowOverlap="1" wp14:anchorId="5C028F7E" wp14:editId="0CFAAB42">
            <wp:simplePos x="0" y="0"/>
            <wp:positionH relativeFrom="column">
              <wp:posOffset>126659</wp:posOffset>
            </wp:positionH>
            <wp:positionV relativeFrom="paragraph">
              <wp:posOffset>431572</wp:posOffset>
            </wp:positionV>
            <wp:extent cx="8883015" cy="5771071"/>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1851" b="2850"/>
                    <a:stretch/>
                  </pic:blipFill>
                  <pic:spPr bwMode="auto">
                    <a:xfrm>
                      <a:off x="0" y="0"/>
                      <a:ext cx="8883015" cy="577107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060D0" w:rsidRPr="00DB7390">
        <w:t>Appendix</w:t>
      </w:r>
      <w:r w:rsidR="00E060D0" w:rsidRPr="006569DC">
        <w:t xml:space="preserve"> </w:t>
      </w:r>
      <w:r w:rsidR="00DB32B4">
        <w:t>2</w:t>
      </w:r>
      <w:r w:rsidR="00D7101C">
        <w:t xml:space="preserve"> -</w:t>
      </w:r>
      <w:r w:rsidR="00D7101C" w:rsidRPr="00D7101C">
        <w:t xml:space="preserve"> </w:t>
      </w:r>
      <w:r w:rsidR="00D7101C" w:rsidRPr="00F44A41">
        <w:t xml:space="preserve">Runwell Community Primary </w:t>
      </w:r>
      <w:r w:rsidR="005C16F9">
        <w:t>Level of Rewards</w:t>
      </w:r>
      <w:bookmarkEnd w:id="29"/>
    </w:p>
    <w:p w14:paraId="779DD151" w14:textId="62B33841" w:rsidR="00AF6D29" w:rsidRDefault="00AF6D29" w:rsidP="003D67B9">
      <w:pPr>
        <w:pStyle w:val="PolicyStyle"/>
      </w:pPr>
    </w:p>
    <w:p w14:paraId="61979E64" w14:textId="77777777" w:rsidR="00AF6D29" w:rsidRDefault="00AF6D29" w:rsidP="003D67B9">
      <w:pPr>
        <w:pStyle w:val="PolicyStyle"/>
      </w:pPr>
    </w:p>
    <w:p w14:paraId="5B08B5D1" w14:textId="77777777" w:rsidR="00D7101C" w:rsidRDefault="00D7101C" w:rsidP="007911BE">
      <w:pPr>
        <w:spacing w:before="120" w:after="120"/>
        <w:jc w:val="center"/>
        <w:rPr>
          <w:noProof/>
          <w:lang w:eastAsia="en-GB"/>
          <w14:ligatures w14:val="none"/>
        </w:rPr>
      </w:pPr>
    </w:p>
    <w:p w14:paraId="16DEB4AB" w14:textId="77777777" w:rsidR="00D7101C" w:rsidRDefault="00D7101C" w:rsidP="007911BE">
      <w:pPr>
        <w:spacing w:before="120" w:after="120"/>
        <w:jc w:val="center"/>
        <w:rPr>
          <w:noProof/>
          <w:lang w:eastAsia="en-GB"/>
          <w14:ligatures w14:val="none"/>
        </w:rPr>
      </w:pPr>
    </w:p>
    <w:p w14:paraId="0AD9C6F4" w14:textId="77777777" w:rsidR="00D7101C" w:rsidRDefault="00D7101C" w:rsidP="007911BE">
      <w:pPr>
        <w:spacing w:before="120" w:after="120"/>
        <w:jc w:val="center"/>
        <w:rPr>
          <w:noProof/>
          <w:lang w:eastAsia="en-GB"/>
          <w14:ligatures w14:val="none"/>
        </w:rPr>
      </w:pPr>
    </w:p>
    <w:p w14:paraId="4B1F511A" w14:textId="77777777" w:rsidR="00D7101C" w:rsidRDefault="00D7101C" w:rsidP="007911BE">
      <w:pPr>
        <w:spacing w:before="120" w:after="120"/>
        <w:jc w:val="center"/>
        <w:rPr>
          <w:noProof/>
          <w:lang w:eastAsia="en-GB"/>
          <w14:ligatures w14:val="none"/>
        </w:rPr>
      </w:pPr>
    </w:p>
    <w:p w14:paraId="65F9C3DC" w14:textId="77777777" w:rsidR="00D7101C" w:rsidRDefault="00D7101C" w:rsidP="007911BE">
      <w:pPr>
        <w:spacing w:before="120" w:after="120"/>
        <w:jc w:val="center"/>
        <w:rPr>
          <w:rFonts w:eastAsia="Times New Roman"/>
          <w:b/>
          <w:color w:val="002060"/>
          <w:sz w:val="24"/>
          <w:szCs w:val="36"/>
          <w:lang w:eastAsia="en-GB"/>
        </w:rPr>
      </w:pPr>
    </w:p>
    <w:p w14:paraId="5023141B" w14:textId="77777777" w:rsidR="00D7101C" w:rsidRDefault="00D7101C" w:rsidP="007911BE">
      <w:pPr>
        <w:spacing w:before="120" w:after="120"/>
        <w:jc w:val="center"/>
        <w:rPr>
          <w:noProof/>
          <w:lang w:eastAsia="en-GB"/>
          <w14:ligatures w14:val="none"/>
        </w:rPr>
      </w:pPr>
    </w:p>
    <w:p w14:paraId="1F3B1409" w14:textId="77777777" w:rsidR="00D7101C" w:rsidRDefault="00D7101C" w:rsidP="007911BE">
      <w:pPr>
        <w:spacing w:before="120" w:after="120"/>
        <w:jc w:val="center"/>
        <w:rPr>
          <w:noProof/>
          <w:lang w:eastAsia="en-GB"/>
          <w14:ligatures w14:val="none"/>
        </w:rPr>
      </w:pPr>
    </w:p>
    <w:p w14:paraId="562C75D1" w14:textId="77777777" w:rsidR="00D7101C" w:rsidRDefault="00D7101C" w:rsidP="007911BE">
      <w:pPr>
        <w:spacing w:before="120" w:after="120"/>
        <w:jc w:val="center"/>
        <w:rPr>
          <w:noProof/>
          <w:lang w:eastAsia="en-GB"/>
          <w14:ligatures w14:val="none"/>
        </w:rPr>
      </w:pPr>
    </w:p>
    <w:p w14:paraId="664355AD" w14:textId="77777777" w:rsidR="00D7101C" w:rsidRDefault="00D7101C" w:rsidP="007911BE">
      <w:pPr>
        <w:spacing w:before="120" w:after="120"/>
        <w:jc w:val="center"/>
        <w:rPr>
          <w:noProof/>
          <w:lang w:eastAsia="en-GB"/>
          <w14:ligatures w14:val="none"/>
        </w:rPr>
      </w:pPr>
    </w:p>
    <w:p w14:paraId="1A965116" w14:textId="77777777" w:rsidR="00D7101C" w:rsidRDefault="00D7101C" w:rsidP="007911BE">
      <w:pPr>
        <w:spacing w:before="120" w:after="120"/>
        <w:jc w:val="center"/>
        <w:rPr>
          <w:noProof/>
          <w:lang w:eastAsia="en-GB"/>
          <w14:ligatures w14:val="none"/>
        </w:rPr>
      </w:pPr>
    </w:p>
    <w:p w14:paraId="7DF4E37C" w14:textId="77777777" w:rsidR="00D7101C" w:rsidRDefault="00D7101C" w:rsidP="007911BE">
      <w:pPr>
        <w:spacing w:before="120" w:after="120"/>
        <w:jc w:val="center"/>
        <w:rPr>
          <w:rFonts w:eastAsia="Times New Roman"/>
          <w:b/>
          <w:color w:val="002060"/>
          <w:sz w:val="24"/>
          <w:szCs w:val="36"/>
          <w:lang w:eastAsia="en-GB"/>
        </w:rPr>
      </w:pPr>
    </w:p>
    <w:p w14:paraId="44FB30F8" w14:textId="77777777" w:rsidR="00D7101C" w:rsidRDefault="00D7101C" w:rsidP="007911BE">
      <w:pPr>
        <w:spacing w:before="120" w:after="120"/>
        <w:jc w:val="center"/>
        <w:rPr>
          <w:rFonts w:eastAsia="Times New Roman"/>
          <w:b/>
          <w:color w:val="002060"/>
          <w:sz w:val="24"/>
          <w:szCs w:val="36"/>
          <w:lang w:eastAsia="en-GB"/>
        </w:rPr>
      </w:pPr>
    </w:p>
    <w:p w14:paraId="1DA6542E" w14:textId="77777777" w:rsidR="00D7101C" w:rsidRDefault="00D7101C" w:rsidP="007911BE">
      <w:pPr>
        <w:spacing w:before="120" w:after="120"/>
        <w:jc w:val="center"/>
        <w:rPr>
          <w:rFonts w:eastAsia="Times New Roman"/>
          <w:b/>
          <w:color w:val="002060"/>
          <w:sz w:val="24"/>
          <w:szCs w:val="36"/>
          <w:lang w:eastAsia="en-GB"/>
        </w:rPr>
      </w:pPr>
    </w:p>
    <w:p w14:paraId="3041E394" w14:textId="77777777" w:rsidR="00D7101C" w:rsidRDefault="00D7101C" w:rsidP="007911BE">
      <w:pPr>
        <w:spacing w:before="120" w:after="120"/>
        <w:jc w:val="center"/>
        <w:rPr>
          <w:rFonts w:eastAsia="Times New Roman"/>
          <w:b/>
          <w:color w:val="002060"/>
          <w:sz w:val="24"/>
          <w:szCs w:val="36"/>
          <w:lang w:eastAsia="en-GB"/>
        </w:rPr>
      </w:pPr>
    </w:p>
    <w:p w14:paraId="722B00AE" w14:textId="5BEFE0F4" w:rsidR="00D7101C" w:rsidRDefault="00D7101C" w:rsidP="007911BE">
      <w:pPr>
        <w:spacing w:before="120" w:after="120"/>
        <w:jc w:val="center"/>
        <w:rPr>
          <w:rFonts w:eastAsia="Times New Roman"/>
          <w:b/>
          <w:color w:val="002060"/>
          <w:sz w:val="24"/>
          <w:szCs w:val="36"/>
          <w:lang w:eastAsia="en-GB"/>
        </w:rPr>
      </w:pPr>
    </w:p>
    <w:p w14:paraId="1C95E588" w14:textId="2EA48A0A" w:rsidR="00CA47CC" w:rsidRDefault="00CA47CC" w:rsidP="007911BE">
      <w:pPr>
        <w:spacing w:before="120" w:after="120"/>
        <w:jc w:val="center"/>
        <w:rPr>
          <w:rFonts w:eastAsia="Times New Roman"/>
          <w:b/>
          <w:color w:val="002060"/>
          <w:sz w:val="24"/>
          <w:szCs w:val="36"/>
          <w:lang w:eastAsia="en-GB"/>
        </w:rPr>
      </w:pPr>
    </w:p>
    <w:p w14:paraId="5840DE84" w14:textId="7B2FA3A6" w:rsidR="00CA47CC" w:rsidRDefault="00CA47CC" w:rsidP="007911BE">
      <w:pPr>
        <w:spacing w:before="120" w:after="120"/>
        <w:jc w:val="center"/>
        <w:rPr>
          <w:rFonts w:eastAsia="Times New Roman"/>
          <w:b/>
          <w:color w:val="002060"/>
          <w:sz w:val="24"/>
          <w:szCs w:val="36"/>
          <w:lang w:eastAsia="en-GB"/>
        </w:rPr>
      </w:pPr>
    </w:p>
    <w:p w14:paraId="42C6D796" w14:textId="77777777" w:rsidR="00D7101C" w:rsidRDefault="00D7101C" w:rsidP="007911BE">
      <w:pPr>
        <w:spacing w:before="120" w:after="120"/>
        <w:jc w:val="center"/>
        <w:rPr>
          <w:rFonts w:eastAsia="Times New Roman"/>
          <w:b/>
          <w:color w:val="002060"/>
          <w:sz w:val="24"/>
          <w:szCs w:val="36"/>
          <w:lang w:eastAsia="en-GB"/>
        </w:rPr>
      </w:pPr>
    </w:p>
    <w:p w14:paraId="028DDF02" w14:textId="0A6A58FC" w:rsidR="00D7101C" w:rsidRDefault="00D7101C" w:rsidP="00997921">
      <w:pPr>
        <w:pStyle w:val="PolicyStyle"/>
      </w:pPr>
      <w:bookmarkStart w:id="30" w:name="_Toc220853142"/>
      <w:r w:rsidRPr="00D7101C">
        <w:lastRenderedPageBreak/>
        <w:t xml:space="preserve">Appendix </w:t>
      </w:r>
      <w:r w:rsidR="00DB32B4">
        <w:t>3</w:t>
      </w:r>
      <w:r w:rsidRPr="00D7101C">
        <w:t xml:space="preserve"> - </w:t>
      </w:r>
      <w:r w:rsidRPr="00D7101C">
        <w:rPr>
          <w:spacing w:val="-5"/>
        </w:rPr>
        <w:t>Ru</w:t>
      </w:r>
      <w:r w:rsidRPr="00A33B0F">
        <w:rPr>
          <w:spacing w:val="-5"/>
        </w:rPr>
        <w:t xml:space="preserve">nwell Community </w:t>
      </w:r>
      <w:r w:rsidRPr="00A33B0F">
        <w:t>Primary</w:t>
      </w:r>
      <w:r w:rsidRPr="00A33B0F">
        <w:rPr>
          <w:spacing w:val="-3"/>
        </w:rPr>
        <w:t xml:space="preserve"> </w:t>
      </w:r>
      <w:r w:rsidRPr="00A33B0F">
        <w:t>School</w:t>
      </w:r>
      <w:r w:rsidRPr="00A33B0F">
        <w:rPr>
          <w:spacing w:val="-3"/>
        </w:rPr>
        <w:t xml:space="preserve"> </w:t>
      </w:r>
      <w:r w:rsidR="005C16F9">
        <w:t>Levels of Behaviour</w:t>
      </w:r>
      <w:bookmarkEnd w:id="30"/>
    </w:p>
    <w:p w14:paraId="357B4A2A" w14:textId="2CE46223" w:rsidR="005C16F9" w:rsidRPr="00A33B0F" w:rsidRDefault="00DD6BA0" w:rsidP="00997921">
      <w:pPr>
        <w:pStyle w:val="PolicyStyle"/>
      </w:pPr>
      <w:r>
        <w:rPr>
          <w:noProof/>
          <w14:ligatures w14:val="none"/>
        </w:rPr>
        <w:drawing>
          <wp:anchor distT="0" distB="0" distL="114300" distR="114300" simplePos="0" relativeHeight="251678720" behindDoc="1" locked="0" layoutInCell="1" allowOverlap="1" wp14:anchorId="7B2F823D" wp14:editId="642314D2">
            <wp:simplePos x="0" y="0"/>
            <wp:positionH relativeFrom="column">
              <wp:posOffset>68580</wp:posOffset>
            </wp:positionH>
            <wp:positionV relativeFrom="paragraph">
              <wp:posOffset>39370</wp:posOffset>
            </wp:positionV>
            <wp:extent cx="9095105" cy="57143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9095105" cy="5714365"/>
                    </a:xfrm>
                    <a:prstGeom prst="rect">
                      <a:avLst/>
                    </a:prstGeom>
                  </pic:spPr>
                </pic:pic>
              </a:graphicData>
            </a:graphic>
            <wp14:sizeRelH relativeFrom="page">
              <wp14:pctWidth>0</wp14:pctWidth>
            </wp14:sizeRelH>
            <wp14:sizeRelV relativeFrom="page">
              <wp14:pctHeight>0</wp14:pctHeight>
            </wp14:sizeRelV>
          </wp:anchor>
        </w:drawing>
      </w:r>
    </w:p>
    <w:p w14:paraId="22FE0998" w14:textId="0117F5B3" w:rsidR="005C16F9" w:rsidRDefault="005C16F9" w:rsidP="00997921">
      <w:pPr>
        <w:pStyle w:val="PolicyStyle"/>
      </w:pPr>
    </w:p>
    <w:p w14:paraId="784C60D1" w14:textId="6AF6D64A" w:rsidR="005C16F9" w:rsidRDefault="005C16F9" w:rsidP="00997921">
      <w:pPr>
        <w:pStyle w:val="PolicyStyle"/>
      </w:pPr>
    </w:p>
    <w:p w14:paraId="02A54AF7" w14:textId="77777777" w:rsidR="005C16F9" w:rsidRDefault="005C16F9" w:rsidP="00997921">
      <w:pPr>
        <w:pStyle w:val="PolicyStyle"/>
      </w:pPr>
    </w:p>
    <w:p w14:paraId="31499A50" w14:textId="77777777" w:rsidR="005C16F9" w:rsidRDefault="005C16F9" w:rsidP="00997921">
      <w:pPr>
        <w:pStyle w:val="PolicyStyle"/>
      </w:pPr>
    </w:p>
    <w:p w14:paraId="1263D85E" w14:textId="77777777" w:rsidR="005C16F9" w:rsidRDefault="005C16F9" w:rsidP="00997921">
      <w:pPr>
        <w:pStyle w:val="PolicyStyle"/>
      </w:pPr>
    </w:p>
    <w:p w14:paraId="4035BEE5" w14:textId="77777777" w:rsidR="005C16F9" w:rsidRDefault="005C16F9" w:rsidP="00997921">
      <w:pPr>
        <w:pStyle w:val="PolicyStyle"/>
      </w:pPr>
    </w:p>
    <w:p w14:paraId="5619056C" w14:textId="77777777" w:rsidR="005C16F9" w:rsidRDefault="005C16F9" w:rsidP="00997921">
      <w:pPr>
        <w:pStyle w:val="PolicyStyle"/>
      </w:pPr>
    </w:p>
    <w:p w14:paraId="10A6E3D2" w14:textId="77777777" w:rsidR="005C16F9" w:rsidRDefault="005C16F9" w:rsidP="00997921">
      <w:pPr>
        <w:pStyle w:val="PolicyStyle"/>
      </w:pPr>
    </w:p>
    <w:p w14:paraId="2E3CCA9E" w14:textId="77777777" w:rsidR="005C16F9" w:rsidRDefault="005C16F9" w:rsidP="00997921">
      <w:pPr>
        <w:pStyle w:val="PolicyStyle"/>
      </w:pPr>
    </w:p>
    <w:p w14:paraId="46F429D5" w14:textId="77777777" w:rsidR="005C16F9" w:rsidRDefault="005C16F9" w:rsidP="00997921">
      <w:pPr>
        <w:pStyle w:val="PolicyStyle"/>
      </w:pPr>
    </w:p>
    <w:p w14:paraId="312ADA03" w14:textId="77777777" w:rsidR="005C16F9" w:rsidRDefault="005C16F9" w:rsidP="00997921">
      <w:pPr>
        <w:pStyle w:val="PolicyStyle"/>
      </w:pPr>
    </w:p>
    <w:p w14:paraId="3DC47589" w14:textId="01506832" w:rsidR="00E060D0" w:rsidRPr="00FB6A21" w:rsidRDefault="00FB6A21" w:rsidP="00997921">
      <w:pPr>
        <w:pStyle w:val="PolicyStyle"/>
      </w:pPr>
      <w:bookmarkStart w:id="31" w:name="_Toc220853144"/>
      <w:r w:rsidRPr="00FB6A21">
        <w:lastRenderedPageBreak/>
        <w:t xml:space="preserve">Appendix </w:t>
      </w:r>
      <w:r w:rsidR="00DB32B4">
        <w:t>4</w:t>
      </w:r>
      <w:r w:rsidRPr="00FB6A21">
        <w:t xml:space="preserve"> - </w:t>
      </w:r>
      <w:r w:rsidR="000137B8" w:rsidRPr="00FB6A21">
        <w:t>Behaviour Modification Card</w:t>
      </w:r>
      <w:bookmarkEnd w:id="27"/>
      <w:bookmarkEnd w:id="31"/>
    </w:p>
    <w:p w14:paraId="06B70C52" w14:textId="77777777" w:rsidR="00FE74DF" w:rsidRDefault="003A17E7" w:rsidP="003A17E7">
      <w:pPr>
        <w:autoSpaceDE w:val="0"/>
        <w:autoSpaceDN w:val="0"/>
        <w:adjustRightInd w:val="0"/>
        <w:spacing w:before="0" w:after="0"/>
        <w:jc w:val="center"/>
        <w:rPr>
          <w:rFonts w:cs="Arial"/>
          <w:b/>
          <w:color w:val="000000"/>
          <w:sz w:val="22"/>
          <w:szCs w:val="22"/>
          <w:lang w:val="en-US"/>
        </w:rPr>
      </w:pPr>
      <w:r>
        <w:rPr>
          <w:rFonts w:cs="Arial"/>
          <w:b/>
          <w:color w:val="000000"/>
          <w:sz w:val="22"/>
          <w:szCs w:val="22"/>
          <w:lang w:val="en-US"/>
        </w:rPr>
        <w:t>Runwell Community Primary School</w:t>
      </w:r>
    </w:p>
    <w:p w14:paraId="007DCDA8" w14:textId="77777777" w:rsidR="003A17E7" w:rsidRDefault="003A17E7" w:rsidP="00FE74DF">
      <w:pPr>
        <w:autoSpaceDE w:val="0"/>
        <w:autoSpaceDN w:val="0"/>
        <w:adjustRightInd w:val="0"/>
        <w:spacing w:before="0" w:after="0"/>
        <w:jc w:val="both"/>
        <w:rPr>
          <w:rFonts w:cs="Arial"/>
          <w:b/>
          <w:color w:val="000000"/>
          <w:sz w:val="22"/>
          <w:szCs w:val="22"/>
          <w:lang w:val="en-US"/>
        </w:rPr>
      </w:pPr>
    </w:p>
    <w:p w14:paraId="450EA2D7" w14:textId="77777777" w:rsidR="003A17E7" w:rsidRDefault="003A17E7" w:rsidP="00FE74DF">
      <w:pPr>
        <w:autoSpaceDE w:val="0"/>
        <w:autoSpaceDN w:val="0"/>
        <w:adjustRightInd w:val="0"/>
        <w:spacing w:before="0" w:after="0"/>
        <w:jc w:val="both"/>
        <w:rPr>
          <w:rFonts w:cs="Arial"/>
          <w:b/>
          <w:color w:val="000000"/>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2896"/>
        <w:gridCol w:w="771"/>
        <w:gridCol w:w="1967"/>
        <w:gridCol w:w="900"/>
        <w:gridCol w:w="1725"/>
      </w:tblGrid>
      <w:tr w:rsidR="00F1527D" w14:paraId="64EB0425" w14:textId="77777777" w:rsidTr="00F1527D">
        <w:tc>
          <w:tcPr>
            <w:tcW w:w="895" w:type="dxa"/>
          </w:tcPr>
          <w:p w14:paraId="5ED90B35" w14:textId="77777777" w:rsidR="003A17E7" w:rsidRDefault="003A17E7" w:rsidP="00FE74DF">
            <w:pPr>
              <w:autoSpaceDE w:val="0"/>
              <w:autoSpaceDN w:val="0"/>
              <w:adjustRightInd w:val="0"/>
              <w:spacing w:before="0" w:after="0"/>
              <w:jc w:val="both"/>
              <w:rPr>
                <w:rFonts w:cs="Arial"/>
                <w:b/>
                <w:color w:val="000000"/>
                <w:sz w:val="22"/>
                <w:szCs w:val="22"/>
                <w:lang w:val="en-US"/>
              </w:rPr>
            </w:pPr>
            <w:r>
              <w:rPr>
                <w:rFonts w:cs="Arial"/>
                <w:b/>
                <w:color w:val="000000"/>
                <w:sz w:val="22"/>
                <w:szCs w:val="22"/>
                <w:lang w:val="en-US"/>
              </w:rPr>
              <w:t>Name:</w:t>
            </w:r>
          </w:p>
        </w:tc>
        <w:tc>
          <w:tcPr>
            <w:tcW w:w="2880" w:type="dxa"/>
          </w:tcPr>
          <w:p w14:paraId="3A174EFB" w14:textId="77777777" w:rsidR="003A17E7" w:rsidRDefault="00F1527D" w:rsidP="00FE74DF">
            <w:pPr>
              <w:autoSpaceDE w:val="0"/>
              <w:autoSpaceDN w:val="0"/>
              <w:adjustRightInd w:val="0"/>
              <w:spacing w:before="0" w:after="0"/>
              <w:jc w:val="both"/>
              <w:rPr>
                <w:rFonts w:cs="Arial"/>
                <w:b/>
                <w:color w:val="000000"/>
                <w:sz w:val="22"/>
                <w:szCs w:val="22"/>
                <w:lang w:val="en-US"/>
              </w:rPr>
            </w:pPr>
            <w:r>
              <w:rPr>
                <w:rFonts w:cs="Arial"/>
                <w:b/>
                <w:color w:val="000000"/>
                <w:sz w:val="22"/>
                <w:szCs w:val="22"/>
                <w:lang w:val="en-US"/>
              </w:rPr>
              <w:t>………………………………………….</w:t>
            </w:r>
          </w:p>
        </w:tc>
        <w:tc>
          <w:tcPr>
            <w:tcW w:w="720" w:type="dxa"/>
          </w:tcPr>
          <w:p w14:paraId="05EC309B" w14:textId="77777777" w:rsidR="003A17E7" w:rsidRDefault="003A17E7" w:rsidP="00FE74DF">
            <w:pPr>
              <w:autoSpaceDE w:val="0"/>
              <w:autoSpaceDN w:val="0"/>
              <w:adjustRightInd w:val="0"/>
              <w:spacing w:before="0" w:after="0"/>
              <w:jc w:val="both"/>
              <w:rPr>
                <w:rFonts w:cs="Arial"/>
                <w:b/>
                <w:color w:val="000000"/>
                <w:sz w:val="22"/>
                <w:szCs w:val="22"/>
                <w:lang w:val="en-US"/>
              </w:rPr>
            </w:pPr>
            <w:r>
              <w:rPr>
                <w:rFonts w:cs="Arial"/>
                <w:b/>
                <w:color w:val="000000"/>
                <w:sz w:val="22"/>
                <w:szCs w:val="22"/>
                <w:lang w:val="en-US"/>
              </w:rPr>
              <w:t>Class:</w:t>
            </w:r>
          </w:p>
        </w:tc>
        <w:tc>
          <w:tcPr>
            <w:tcW w:w="1890" w:type="dxa"/>
          </w:tcPr>
          <w:p w14:paraId="323F4E0B" w14:textId="77777777" w:rsidR="003A17E7" w:rsidRDefault="00F1527D" w:rsidP="00FE74DF">
            <w:pPr>
              <w:autoSpaceDE w:val="0"/>
              <w:autoSpaceDN w:val="0"/>
              <w:adjustRightInd w:val="0"/>
              <w:spacing w:before="0" w:after="0"/>
              <w:jc w:val="both"/>
              <w:rPr>
                <w:rFonts w:cs="Arial"/>
                <w:b/>
                <w:color w:val="000000"/>
                <w:sz w:val="22"/>
                <w:szCs w:val="22"/>
                <w:lang w:val="en-US"/>
              </w:rPr>
            </w:pPr>
            <w:r>
              <w:rPr>
                <w:rFonts w:cs="Arial"/>
                <w:b/>
                <w:color w:val="000000"/>
                <w:sz w:val="22"/>
                <w:szCs w:val="22"/>
                <w:lang w:val="en-US"/>
              </w:rPr>
              <w:t>…………………………..</w:t>
            </w:r>
          </w:p>
        </w:tc>
        <w:tc>
          <w:tcPr>
            <w:tcW w:w="900" w:type="dxa"/>
          </w:tcPr>
          <w:p w14:paraId="3101716D" w14:textId="77777777" w:rsidR="003A17E7" w:rsidRDefault="003A17E7" w:rsidP="00FE74DF">
            <w:pPr>
              <w:autoSpaceDE w:val="0"/>
              <w:autoSpaceDN w:val="0"/>
              <w:adjustRightInd w:val="0"/>
              <w:spacing w:before="0" w:after="0"/>
              <w:jc w:val="both"/>
              <w:rPr>
                <w:rFonts w:cs="Arial"/>
                <w:b/>
                <w:color w:val="000000"/>
                <w:sz w:val="22"/>
                <w:szCs w:val="22"/>
                <w:lang w:val="en-US"/>
              </w:rPr>
            </w:pPr>
            <w:r>
              <w:rPr>
                <w:rFonts w:cs="Arial"/>
                <w:b/>
                <w:color w:val="000000"/>
                <w:sz w:val="22"/>
                <w:szCs w:val="22"/>
                <w:lang w:val="en-US"/>
              </w:rPr>
              <w:t>Date:</w:t>
            </w:r>
          </w:p>
        </w:tc>
        <w:tc>
          <w:tcPr>
            <w:tcW w:w="1725" w:type="dxa"/>
          </w:tcPr>
          <w:p w14:paraId="26B1ECC6" w14:textId="77777777" w:rsidR="003A17E7" w:rsidRDefault="00F1527D" w:rsidP="00FE74DF">
            <w:pPr>
              <w:autoSpaceDE w:val="0"/>
              <w:autoSpaceDN w:val="0"/>
              <w:adjustRightInd w:val="0"/>
              <w:spacing w:before="0" w:after="0"/>
              <w:jc w:val="both"/>
              <w:rPr>
                <w:rFonts w:cs="Arial"/>
                <w:b/>
                <w:color w:val="000000"/>
                <w:sz w:val="22"/>
                <w:szCs w:val="22"/>
                <w:lang w:val="en-US"/>
              </w:rPr>
            </w:pPr>
            <w:r>
              <w:rPr>
                <w:rFonts w:cs="Arial"/>
                <w:b/>
                <w:color w:val="000000"/>
                <w:sz w:val="22"/>
                <w:szCs w:val="22"/>
                <w:lang w:val="en-US"/>
              </w:rPr>
              <w:t>……………………..</w:t>
            </w:r>
          </w:p>
        </w:tc>
      </w:tr>
    </w:tbl>
    <w:p w14:paraId="3DD355C9" w14:textId="77777777" w:rsidR="003A17E7" w:rsidRDefault="003A17E7" w:rsidP="00FE74DF">
      <w:pPr>
        <w:autoSpaceDE w:val="0"/>
        <w:autoSpaceDN w:val="0"/>
        <w:adjustRightInd w:val="0"/>
        <w:spacing w:before="0" w:after="0"/>
        <w:jc w:val="both"/>
        <w:rPr>
          <w:rFonts w:cs="Arial"/>
          <w:b/>
          <w:color w:val="000000"/>
          <w:sz w:val="22"/>
          <w:szCs w:val="22"/>
          <w:lang w:val="en-US"/>
        </w:rPr>
      </w:pPr>
    </w:p>
    <w:p w14:paraId="1A81F0B1" w14:textId="77777777" w:rsidR="003A17E7" w:rsidRDefault="003A17E7" w:rsidP="00FE74DF">
      <w:pPr>
        <w:autoSpaceDE w:val="0"/>
        <w:autoSpaceDN w:val="0"/>
        <w:adjustRightInd w:val="0"/>
        <w:spacing w:before="0" w:after="0"/>
        <w:jc w:val="both"/>
        <w:rPr>
          <w:rFonts w:cs="Arial"/>
          <w:b/>
          <w:color w:val="000000"/>
          <w:sz w:val="22"/>
          <w:szCs w:val="22"/>
          <w:lang w:val="en-US"/>
        </w:rPr>
      </w:pPr>
    </w:p>
    <w:tbl>
      <w:tblPr>
        <w:tblW w:w="12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1218"/>
        <w:gridCol w:w="1726"/>
        <w:gridCol w:w="714"/>
        <w:gridCol w:w="1844"/>
        <w:gridCol w:w="733"/>
        <w:gridCol w:w="1611"/>
        <w:gridCol w:w="1661"/>
        <w:gridCol w:w="1235"/>
      </w:tblGrid>
      <w:tr w:rsidR="00981347" w:rsidRPr="00964368" w14:paraId="5055FBBB" w14:textId="77777777" w:rsidTr="6C3F1919">
        <w:trPr>
          <w:trHeight w:val="647"/>
        </w:trPr>
        <w:tc>
          <w:tcPr>
            <w:tcW w:w="1470" w:type="dxa"/>
            <w:tcBorders>
              <w:top w:val="nil"/>
              <w:left w:val="nil"/>
              <w:bottom w:val="single" w:sz="4" w:space="0" w:color="auto"/>
            </w:tcBorders>
            <w:vAlign w:val="center"/>
          </w:tcPr>
          <w:p w14:paraId="717AAFBA" w14:textId="77777777" w:rsidR="00964368" w:rsidRPr="00964368" w:rsidRDefault="00964368" w:rsidP="00F1527D">
            <w:pPr>
              <w:spacing w:before="0" w:after="0"/>
              <w:jc w:val="center"/>
              <w:rPr>
                <w:rFonts w:eastAsia="Times New Roman" w:cs="Times New Roman"/>
                <w:sz w:val="22"/>
                <w:szCs w:val="22"/>
              </w:rPr>
            </w:pPr>
          </w:p>
        </w:tc>
        <w:tc>
          <w:tcPr>
            <w:tcW w:w="1218" w:type="dxa"/>
            <w:shd w:val="clear" w:color="auto" w:fill="E6E6E6"/>
            <w:vAlign w:val="center"/>
          </w:tcPr>
          <w:p w14:paraId="46BCDE3A" w14:textId="77777777" w:rsidR="00964368" w:rsidRPr="00981347" w:rsidRDefault="00964368" w:rsidP="00F1527D">
            <w:pPr>
              <w:spacing w:before="0" w:after="0"/>
              <w:jc w:val="center"/>
              <w:rPr>
                <w:rFonts w:eastAsia="Times New Roman" w:cs="Times New Roman"/>
                <w:b/>
                <w:szCs w:val="22"/>
              </w:rPr>
            </w:pPr>
            <w:r w:rsidRPr="00981347">
              <w:rPr>
                <w:rFonts w:eastAsia="Times New Roman" w:cs="Times New Roman"/>
                <w:b/>
                <w:szCs w:val="22"/>
              </w:rPr>
              <w:t>Before School</w:t>
            </w:r>
          </w:p>
        </w:tc>
        <w:tc>
          <w:tcPr>
            <w:tcW w:w="1726" w:type="dxa"/>
            <w:shd w:val="clear" w:color="auto" w:fill="E6E6E6"/>
            <w:vAlign w:val="center"/>
          </w:tcPr>
          <w:p w14:paraId="28041EE3" w14:textId="77777777" w:rsidR="00964368" w:rsidRPr="00981347" w:rsidRDefault="00964368" w:rsidP="00F1527D">
            <w:pPr>
              <w:spacing w:before="0" w:after="0"/>
              <w:jc w:val="center"/>
              <w:rPr>
                <w:rFonts w:eastAsia="Times New Roman" w:cs="Times New Roman"/>
                <w:b/>
                <w:szCs w:val="22"/>
              </w:rPr>
            </w:pPr>
            <w:r w:rsidRPr="00981347">
              <w:rPr>
                <w:rFonts w:eastAsia="Times New Roman" w:cs="Times New Roman"/>
                <w:b/>
                <w:szCs w:val="22"/>
              </w:rPr>
              <w:t>8:45</w:t>
            </w:r>
            <w:r w:rsidR="00981347">
              <w:rPr>
                <w:rFonts w:eastAsia="Times New Roman" w:cs="Times New Roman"/>
                <w:b/>
                <w:szCs w:val="22"/>
              </w:rPr>
              <w:t>am</w:t>
            </w:r>
            <w:r w:rsidRPr="00981347">
              <w:rPr>
                <w:rFonts w:eastAsia="Times New Roman" w:cs="Times New Roman"/>
                <w:b/>
                <w:szCs w:val="22"/>
              </w:rPr>
              <w:t>-10:30</w:t>
            </w:r>
            <w:r w:rsidR="00981347">
              <w:rPr>
                <w:rFonts w:eastAsia="Times New Roman" w:cs="Times New Roman"/>
                <w:b/>
                <w:szCs w:val="22"/>
              </w:rPr>
              <w:t>am</w:t>
            </w:r>
          </w:p>
        </w:tc>
        <w:tc>
          <w:tcPr>
            <w:tcW w:w="714" w:type="dxa"/>
            <w:tcBorders>
              <w:bottom w:val="single" w:sz="4" w:space="0" w:color="auto"/>
            </w:tcBorders>
            <w:shd w:val="clear" w:color="auto" w:fill="E6E6E6"/>
            <w:vAlign w:val="center"/>
          </w:tcPr>
          <w:p w14:paraId="0CA2AFA9" w14:textId="77777777" w:rsidR="00964368" w:rsidRPr="00981347" w:rsidRDefault="00964368" w:rsidP="00F1527D">
            <w:pPr>
              <w:spacing w:before="0" w:after="0"/>
              <w:jc w:val="center"/>
              <w:rPr>
                <w:rFonts w:eastAsia="Times New Roman" w:cs="Times New Roman"/>
                <w:b/>
                <w:szCs w:val="22"/>
              </w:rPr>
            </w:pPr>
            <w:r w:rsidRPr="00981347">
              <w:rPr>
                <w:rFonts w:eastAsia="Times New Roman" w:cs="Times New Roman"/>
                <w:b/>
                <w:szCs w:val="22"/>
              </w:rPr>
              <w:t>Break</w:t>
            </w:r>
          </w:p>
        </w:tc>
        <w:tc>
          <w:tcPr>
            <w:tcW w:w="1844" w:type="dxa"/>
            <w:tcBorders>
              <w:bottom w:val="single" w:sz="4" w:space="0" w:color="auto"/>
            </w:tcBorders>
            <w:shd w:val="clear" w:color="auto" w:fill="E6E6E6"/>
            <w:vAlign w:val="center"/>
          </w:tcPr>
          <w:p w14:paraId="1844FB57" w14:textId="77777777" w:rsidR="00964368" w:rsidRPr="00981347" w:rsidRDefault="00964368" w:rsidP="00F1527D">
            <w:pPr>
              <w:spacing w:before="0" w:after="0"/>
              <w:jc w:val="center"/>
              <w:rPr>
                <w:rFonts w:eastAsia="Times New Roman" w:cs="Times New Roman"/>
                <w:b/>
                <w:szCs w:val="22"/>
              </w:rPr>
            </w:pPr>
            <w:r w:rsidRPr="00981347">
              <w:rPr>
                <w:rFonts w:eastAsia="Times New Roman" w:cs="Times New Roman"/>
                <w:b/>
                <w:szCs w:val="22"/>
              </w:rPr>
              <w:t>10:45</w:t>
            </w:r>
            <w:r w:rsidR="00981347">
              <w:rPr>
                <w:rFonts w:eastAsia="Times New Roman" w:cs="Times New Roman"/>
                <w:b/>
                <w:szCs w:val="22"/>
              </w:rPr>
              <w:t>am</w:t>
            </w:r>
            <w:r w:rsidRPr="00981347">
              <w:rPr>
                <w:rFonts w:eastAsia="Times New Roman" w:cs="Times New Roman"/>
                <w:b/>
                <w:szCs w:val="22"/>
              </w:rPr>
              <w:t>-12:00</w:t>
            </w:r>
            <w:r w:rsidR="00981347">
              <w:rPr>
                <w:rFonts w:eastAsia="Times New Roman" w:cs="Times New Roman"/>
                <w:b/>
                <w:szCs w:val="22"/>
              </w:rPr>
              <w:t>pm</w:t>
            </w:r>
          </w:p>
        </w:tc>
        <w:tc>
          <w:tcPr>
            <w:tcW w:w="733" w:type="dxa"/>
            <w:shd w:val="clear" w:color="auto" w:fill="E6E6E6"/>
            <w:vAlign w:val="center"/>
          </w:tcPr>
          <w:p w14:paraId="637161B6" w14:textId="77777777" w:rsidR="00964368" w:rsidRPr="00981347" w:rsidRDefault="00964368" w:rsidP="00F1527D">
            <w:pPr>
              <w:spacing w:before="0" w:after="0"/>
              <w:jc w:val="center"/>
              <w:rPr>
                <w:rFonts w:eastAsia="Times New Roman" w:cs="Times New Roman"/>
                <w:b/>
                <w:szCs w:val="22"/>
              </w:rPr>
            </w:pPr>
            <w:r w:rsidRPr="00981347">
              <w:rPr>
                <w:rFonts w:eastAsia="Times New Roman" w:cs="Times New Roman"/>
                <w:b/>
                <w:szCs w:val="22"/>
              </w:rPr>
              <w:t>Lunch</w:t>
            </w:r>
          </w:p>
        </w:tc>
        <w:tc>
          <w:tcPr>
            <w:tcW w:w="1611" w:type="dxa"/>
            <w:shd w:val="clear" w:color="auto" w:fill="E6E6E6"/>
            <w:vAlign w:val="center"/>
          </w:tcPr>
          <w:p w14:paraId="6ECC140F" w14:textId="77777777" w:rsidR="00964368" w:rsidRPr="00981347" w:rsidRDefault="00964368" w:rsidP="00F1527D">
            <w:pPr>
              <w:spacing w:before="0" w:after="0"/>
              <w:jc w:val="center"/>
              <w:rPr>
                <w:rFonts w:eastAsia="Times New Roman" w:cs="Times New Roman"/>
                <w:b/>
                <w:szCs w:val="22"/>
              </w:rPr>
            </w:pPr>
            <w:r w:rsidRPr="00981347">
              <w:rPr>
                <w:rFonts w:eastAsia="Times New Roman" w:cs="Times New Roman"/>
                <w:b/>
                <w:szCs w:val="22"/>
              </w:rPr>
              <w:t>1:00</w:t>
            </w:r>
            <w:r w:rsidR="00981347">
              <w:rPr>
                <w:rFonts w:eastAsia="Times New Roman" w:cs="Times New Roman"/>
                <w:b/>
                <w:szCs w:val="22"/>
              </w:rPr>
              <w:t>pm</w:t>
            </w:r>
            <w:r w:rsidRPr="00981347">
              <w:rPr>
                <w:rFonts w:eastAsia="Times New Roman" w:cs="Times New Roman"/>
                <w:b/>
                <w:szCs w:val="22"/>
              </w:rPr>
              <w:t>-2:00</w:t>
            </w:r>
            <w:r w:rsidR="00981347">
              <w:rPr>
                <w:rFonts w:eastAsia="Times New Roman" w:cs="Times New Roman"/>
                <w:b/>
                <w:szCs w:val="22"/>
              </w:rPr>
              <w:t>pm</w:t>
            </w:r>
          </w:p>
        </w:tc>
        <w:tc>
          <w:tcPr>
            <w:tcW w:w="1661" w:type="dxa"/>
            <w:shd w:val="clear" w:color="auto" w:fill="E6E6E6"/>
            <w:vAlign w:val="center"/>
          </w:tcPr>
          <w:p w14:paraId="357E42E0" w14:textId="77777777" w:rsidR="00964368" w:rsidRPr="00981347" w:rsidRDefault="00964368" w:rsidP="00F1527D">
            <w:pPr>
              <w:spacing w:before="0" w:after="0"/>
              <w:jc w:val="center"/>
              <w:rPr>
                <w:rFonts w:eastAsia="Times New Roman" w:cs="Times New Roman"/>
                <w:b/>
                <w:szCs w:val="22"/>
              </w:rPr>
            </w:pPr>
            <w:r w:rsidRPr="00981347">
              <w:rPr>
                <w:rFonts w:eastAsia="Times New Roman" w:cs="Times New Roman"/>
                <w:b/>
                <w:szCs w:val="22"/>
              </w:rPr>
              <w:t>2.00</w:t>
            </w:r>
            <w:proofErr w:type="gramStart"/>
            <w:r w:rsidR="00981347">
              <w:rPr>
                <w:rFonts w:eastAsia="Times New Roman" w:cs="Times New Roman"/>
                <w:b/>
                <w:szCs w:val="22"/>
              </w:rPr>
              <w:t>pm</w:t>
            </w:r>
            <w:r w:rsidRPr="00981347">
              <w:rPr>
                <w:rFonts w:eastAsia="Times New Roman" w:cs="Times New Roman"/>
                <w:b/>
                <w:szCs w:val="22"/>
              </w:rPr>
              <w:t>:-</w:t>
            </w:r>
            <w:proofErr w:type="gramEnd"/>
            <w:r w:rsidRPr="00981347">
              <w:rPr>
                <w:rFonts w:eastAsia="Times New Roman" w:cs="Times New Roman"/>
                <w:b/>
                <w:szCs w:val="22"/>
              </w:rPr>
              <w:t>3:15</w:t>
            </w:r>
            <w:r w:rsidR="00981347">
              <w:rPr>
                <w:rFonts w:eastAsia="Times New Roman" w:cs="Times New Roman"/>
                <w:b/>
                <w:szCs w:val="22"/>
              </w:rPr>
              <w:t>pm</w:t>
            </w:r>
          </w:p>
        </w:tc>
        <w:tc>
          <w:tcPr>
            <w:tcW w:w="1235" w:type="dxa"/>
            <w:shd w:val="clear" w:color="auto" w:fill="E6E6E6"/>
            <w:vAlign w:val="center"/>
          </w:tcPr>
          <w:p w14:paraId="640E70A7" w14:textId="77777777" w:rsidR="00964368" w:rsidRPr="00981347" w:rsidRDefault="00964368" w:rsidP="00F1527D">
            <w:pPr>
              <w:spacing w:before="0" w:after="0"/>
              <w:jc w:val="center"/>
              <w:rPr>
                <w:rFonts w:eastAsia="Times New Roman" w:cs="Times New Roman"/>
                <w:b/>
                <w:szCs w:val="22"/>
              </w:rPr>
            </w:pPr>
            <w:r w:rsidRPr="00981347">
              <w:rPr>
                <w:rFonts w:eastAsia="Times New Roman" w:cs="Times New Roman"/>
                <w:b/>
                <w:szCs w:val="22"/>
              </w:rPr>
              <w:t>After School</w:t>
            </w:r>
          </w:p>
        </w:tc>
      </w:tr>
      <w:tr w:rsidR="00981347" w:rsidRPr="00964368" w14:paraId="2C055FC8" w14:textId="77777777" w:rsidTr="6C3F1919">
        <w:tc>
          <w:tcPr>
            <w:tcW w:w="1470" w:type="dxa"/>
            <w:shd w:val="clear" w:color="auto" w:fill="E6E6E6"/>
            <w:vAlign w:val="center"/>
          </w:tcPr>
          <w:p w14:paraId="0BDF9A6E" w14:textId="77777777" w:rsidR="00964368" w:rsidRPr="00964368" w:rsidRDefault="00964368" w:rsidP="00F1527D">
            <w:pPr>
              <w:spacing w:before="0" w:after="0"/>
              <w:rPr>
                <w:rFonts w:eastAsia="Times New Roman" w:cs="Times New Roman"/>
                <w:b/>
                <w:sz w:val="22"/>
                <w:szCs w:val="22"/>
              </w:rPr>
            </w:pPr>
            <w:r w:rsidRPr="00964368">
              <w:rPr>
                <w:rFonts w:eastAsia="Times New Roman" w:cs="Times New Roman"/>
                <w:b/>
                <w:sz w:val="22"/>
                <w:szCs w:val="22"/>
              </w:rPr>
              <w:t>Monday</w:t>
            </w:r>
          </w:p>
        </w:tc>
        <w:tc>
          <w:tcPr>
            <w:tcW w:w="1218" w:type="dxa"/>
            <w:vAlign w:val="center"/>
          </w:tcPr>
          <w:p w14:paraId="56EE48EE" w14:textId="77777777" w:rsidR="00964368" w:rsidRPr="00964368" w:rsidRDefault="00964368" w:rsidP="003E7BC9">
            <w:pPr>
              <w:jc w:val="center"/>
              <w:rPr>
                <w:rFonts w:eastAsia="Times New Roman" w:cs="Times New Roman"/>
                <w:b/>
                <w:sz w:val="22"/>
                <w:szCs w:val="22"/>
              </w:rPr>
            </w:pPr>
          </w:p>
        </w:tc>
        <w:tc>
          <w:tcPr>
            <w:tcW w:w="1726" w:type="dxa"/>
            <w:vAlign w:val="center"/>
          </w:tcPr>
          <w:p w14:paraId="2908EB2C" w14:textId="77777777" w:rsidR="00964368" w:rsidRPr="00964368" w:rsidRDefault="00964368" w:rsidP="003E7BC9">
            <w:pPr>
              <w:jc w:val="center"/>
              <w:rPr>
                <w:rFonts w:eastAsia="Times New Roman" w:cs="Times New Roman"/>
                <w:b/>
                <w:sz w:val="22"/>
                <w:szCs w:val="22"/>
              </w:rPr>
            </w:pPr>
          </w:p>
        </w:tc>
        <w:tc>
          <w:tcPr>
            <w:tcW w:w="714" w:type="dxa"/>
            <w:vAlign w:val="center"/>
          </w:tcPr>
          <w:p w14:paraId="121FD38A" w14:textId="77777777" w:rsidR="00964368" w:rsidRPr="00964368" w:rsidRDefault="00964368" w:rsidP="003E7BC9">
            <w:pPr>
              <w:jc w:val="center"/>
              <w:rPr>
                <w:rFonts w:eastAsia="Times New Roman" w:cs="Times New Roman"/>
                <w:b/>
                <w:sz w:val="22"/>
                <w:szCs w:val="22"/>
              </w:rPr>
            </w:pPr>
          </w:p>
        </w:tc>
        <w:tc>
          <w:tcPr>
            <w:tcW w:w="1844" w:type="dxa"/>
            <w:vAlign w:val="center"/>
          </w:tcPr>
          <w:p w14:paraId="1FE2DD96" w14:textId="77777777" w:rsidR="00964368" w:rsidRPr="00964368" w:rsidRDefault="00964368" w:rsidP="003E7BC9">
            <w:pPr>
              <w:jc w:val="center"/>
              <w:rPr>
                <w:rFonts w:eastAsia="Times New Roman" w:cs="Times New Roman"/>
                <w:b/>
                <w:sz w:val="22"/>
                <w:szCs w:val="22"/>
              </w:rPr>
            </w:pPr>
          </w:p>
        </w:tc>
        <w:tc>
          <w:tcPr>
            <w:tcW w:w="733" w:type="dxa"/>
            <w:vAlign w:val="center"/>
          </w:tcPr>
          <w:p w14:paraId="27357532" w14:textId="77777777" w:rsidR="00964368" w:rsidRPr="00964368" w:rsidRDefault="00964368" w:rsidP="003E7BC9">
            <w:pPr>
              <w:jc w:val="center"/>
              <w:rPr>
                <w:rFonts w:eastAsia="Times New Roman" w:cs="Times New Roman"/>
                <w:b/>
                <w:sz w:val="22"/>
                <w:szCs w:val="22"/>
              </w:rPr>
            </w:pPr>
          </w:p>
        </w:tc>
        <w:tc>
          <w:tcPr>
            <w:tcW w:w="1611" w:type="dxa"/>
            <w:vAlign w:val="center"/>
          </w:tcPr>
          <w:p w14:paraId="07F023C8" w14:textId="77777777" w:rsidR="00964368" w:rsidRPr="00964368" w:rsidRDefault="00964368" w:rsidP="003E7BC9">
            <w:pPr>
              <w:jc w:val="center"/>
              <w:rPr>
                <w:rFonts w:eastAsia="Times New Roman" w:cs="Times New Roman"/>
                <w:b/>
                <w:sz w:val="22"/>
                <w:szCs w:val="22"/>
              </w:rPr>
            </w:pPr>
          </w:p>
        </w:tc>
        <w:tc>
          <w:tcPr>
            <w:tcW w:w="1661" w:type="dxa"/>
            <w:vAlign w:val="center"/>
          </w:tcPr>
          <w:p w14:paraId="4BDB5498" w14:textId="77777777" w:rsidR="00964368" w:rsidRPr="00964368" w:rsidRDefault="00964368" w:rsidP="003E7BC9">
            <w:pPr>
              <w:jc w:val="center"/>
              <w:rPr>
                <w:rFonts w:eastAsia="Times New Roman" w:cs="Times New Roman"/>
                <w:b/>
                <w:sz w:val="22"/>
                <w:szCs w:val="22"/>
              </w:rPr>
            </w:pPr>
          </w:p>
        </w:tc>
        <w:tc>
          <w:tcPr>
            <w:tcW w:w="1235" w:type="dxa"/>
            <w:vAlign w:val="center"/>
          </w:tcPr>
          <w:p w14:paraId="2916C19D" w14:textId="77777777" w:rsidR="00964368" w:rsidRPr="00964368" w:rsidRDefault="00964368" w:rsidP="003E7BC9">
            <w:pPr>
              <w:jc w:val="center"/>
              <w:rPr>
                <w:rFonts w:eastAsia="Times New Roman" w:cs="Times New Roman"/>
                <w:b/>
                <w:sz w:val="22"/>
                <w:szCs w:val="22"/>
              </w:rPr>
            </w:pPr>
          </w:p>
        </w:tc>
      </w:tr>
      <w:tr w:rsidR="00981347" w:rsidRPr="00964368" w14:paraId="0B01928F" w14:textId="77777777" w:rsidTr="6C3F1919">
        <w:tc>
          <w:tcPr>
            <w:tcW w:w="1470" w:type="dxa"/>
            <w:shd w:val="clear" w:color="auto" w:fill="E6E6E6"/>
            <w:vAlign w:val="center"/>
          </w:tcPr>
          <w:p w14:paraId="7DFE89F6" w14:textId="77777777" w:rsidR="00964368" w:rsidRPr="00964368" w:rsidRDefault="00964368" w:rsidP="00F1527D">
            <w:pPr>
              <w:spacing w:before="0" w:after="0"/>
              <w:rPr>
                <w:rFonts w:eastAsia="Times New Roman" w:cs="Times New Roman"/>
                <w:b/>
                <w:sz w:val="22"/>
                <w:szCs w:val="22"/>
              </w:rPr>
            </w:pPr>
            <w:r w:rsidRPr="00964368">
              <w:rPr>
                <w:rFonts w:eastAsia="Times New Roman" w:cs="Times New Roman"/>
                <w:b/>
                <w:sz w:val="22"/>
                <w:szCs w:val="22"/>
              </w:rPr>
              <w:t>Tuesday</w:t>
            </w:r>
          </w:p>
        </w:tc>
        <w:tc>
          <w:tcPr>
            <w:tcW w:w="1218" w:type="dxa"/>
            <w:vAlign w:val="center"/>
          </w:tcPr>
          <w:p w14:paraId="74869460" w14:textId="77777777" w:rsidR="00964368" w:rsidRPr="00964368" w:rsidRDefault="00964368" w:rsidP="003E7BC9">
            <w:pPr>
              <w:jc w:val="center"/>
              <w:rPr>
                <w:rFonts w:eastAsia="Times New Roman" w:cs="Times New Roman"/>
                <w:b/>
                <w:sz w:val="22"/>
                <w:szCs w:val="22"/>
              </w:rPr>
            </w:pPr>
          </w:p>
        </w:tc>
        <w:tc>
          <w:tcPr>
            <w:tcW w:w="1726" w:type="dxa"/>
            <w:vAlign w:val="center"/>
          </w:tcPr>
          <w:p w14:paraId="187F57B8" w14:textId="77777777" w:rsidR="00964368" w:rsidRPr="00964368" w:rsidRDefault="00964368" w:rsidP="003E7BC9">
            <w:pPr>
              <w:jc w:val="center"/>
              <w:rPr>
                <w:rFonts w:eastAsia="Times New Roman" w:cs="Times New Roman"/>
                <w:b/>
                <w:sz w:val="22"/>
                <w:szCs w:val="22"/>
              </w:rPr>
            </w:pPr>
          </w:p>
        </w:tc>
        <w:tc>
          <w:tcPr>
            <w:tcW w:w="714" w:type="dxa"/>
            <w:vAlign w:val="center"/>
          </w:tcPr>
          <w:p w14:paraId="54738AF4" w14:textId="77777777" w:rsidR="00964368" w:rsidRPr="00964368" w:rsidRDefault="00964368" w:rsidP="003E7BC9">
            <w:pPr>
              <w:jc w:val="center"/>
              <w:rPr>
                <w:rFonts w:eastAsia="Times New Roman" w:cs="Times New Roman"/>
                <w:b/>
                <w:sz w:val="22"/>
                <w:szCs w:val="22"/>
              </w:rPr>
            </w:pPr>
          </w:p>
        </w:tc>
        <w:tc>
          <w:tcPr>
            <w:tcW w:w="1844" w:type="dxa"/>
            <w:vAlign w:val="center"/>
          </w:tcPr>
          <w:p w14:paraId="46ABBD8F" w14:textId="77777777" w:rsidR="00964368" w:rsidRPr="00964368" w:rsidRDefault="00964368" w:rsidP="003E7BC9">
            <w:pPr>
              <w:jc w:val="center"/>
              <w:rPr>
                <w:rFonts w:eastAsia="Times New Roman" w:cs="Times New Roman"/>
                <w:b/>
                <w:sz w:val="22"/>
                <w:szCs w:val="22"/>
              </w:rPr>
            </w:pPr>
          </w:p>
        </w:tc>
        <w:tc>
          <w:tcPr>
            <w:tcW w:w="733" w:type="dxa"/>
            <w:vAlign w:val="center"/>
          </w:tcPr>
          <w:p w14:paraId="06BBA33E" w14:textId="77777777" w:rsidR="00964368" w:rsidRPr="00964368" w:rsidRDefault="00964368" w:rsidP="003E7BC9">
            <w:pPr>
              <w:jc w:val="center"/>
              <w:rPr>
                <w:rFonts w:eastAsia="Times New Roman" w:cs="Times New Roman"/>
                <w:b/>
                <w:sz w:val="22"/>
                <w:szCs w:val="22"/>
              </w:rPr>
            </w:pPr>
          </w:p>
        </w:tc>
        <w:tc>
          <w:tcPr>
            <w:tcW w:w="1611" w:type="dxa"/>
            <w:vAlign w:val="center"/>
          </w:tcPr>
          <w:p w14:paraId="464FCBC1" w14:textId="77777777" w:rsidR="00964368" w:rsidRPr="00964368" w:rsidRDefault="00964368" w:rsidP="003E7BC9">
            <w:pPr>
              <w:jc w:val="center"/>
              <w:rPr>
                <w:rFonts w:eastAsia="Times New Roman" w:cs="Times New Roman"/>
                <w:b/>
                <w:sz w:val="22"/>
                <w:szCs w:val="22"/>
              </w:rPr>
            </w:pPr>
          </w:p>
        </w:tc>
        <w:tc>
          <w:tcPr>
            <w:tcW w:w="1661" w:type="dxa"/>
            <w:vAlign w:val="center"/>
          </w:tcPr>
          <w:p w14:paraId="5C8C6B09" w14:textId="77777777" w:rsidR="00964368" w:rsidRPr="00964368" w:rsidRDefault="00964368" w:rsidP="003E7BC9">
            <w:pPr>
              <w:jc w:val="center"/>
              <w:rPr>
                <w:rFonts w:eastAsia="Times New Roman" w:cs="Times New Roman"/>
                <w:b/>
                <w:sz w:val="22"/>
                <w:szCs w:val="22"/>
              </w:rPr>
            </w:pPr>
          </w:p>
        </w:tc>
        <w:tc>
          <w:tcPr>
            <w:tcW w:w="1235" w:type="dxa"/>
            <w:vAlign w:val="center"/>
          </w:tcPr>
          <w:p w14:paraId="3382A365" w14:textId="77777777" w:rsidR="00964368" w:rsidRPr="00964368" w:rsidRDefault="00964368" w:rsidP="003E7BC9">
            <w:pPr>
              <w:jc w:val="center"/>
              <w:rPr>
                <w:rFonts w:eastAsia="Times New Roman" w:cs="Times New Roman"/>
                <w:b/>
                <w:sz w:val="22"/>
                <w:szCs w:val="22"/>
              </w:rPr>
            </w:pPr>
          </w:p>
        </w:tc>
      </w:tr>
      <w:tr w:rsidR="00981347" w:rsidRPr="00964368" w14:paraId="1FB9E9A5" w14:textId="77777777" w:rsidTr="6C3F1919">
        <w:tc>
          <w:tcPr>
            <w:tcW w:w="1470" w:type="dxa"/>
            <w:shd w:val="clear" w:color="auto" w:fill="E6E6E6"/>
            <w:vAlign w:val="center"/>
          </w:tcPr>
          <w:p w14:paraId="531FDC91" w14:textId="77777777" w:rsidR="00964368" w:rsidRPr="00964368" w:rsidRDefault="00964368" w:rsidP="00F1527D">
            <w:pPr>
              <w:spacing w:before="0" w:after="0"/>
              <w:rPr>
                <w:rFonts w:eastAsia="Times New Roman" w:cs="Times New Roman"/>
                <w:b/>
                <w:sz w:val="22"/>
                <w:szCs w:val="22"/>
              </w:rPr>
            </w:pPr>
            <w:r w:rsidRPr="00964368">
              <w:rPr>
                <w:rFonts w:eastAsia="Times New Roman" w:cs="Times New Roman"/>
                <w:b/>
                <w:sz w:val="22"/>
                <w:szCs w:val="22"/>
              </w:rPr>
              <w:t>Wednesday</w:t>
            </w:r>
          </w:p>
        </w:tc>
        <w:tc>
          <w:tcPr>
            <w:tcW w:w="1218" w:type="dxa"/>
            <w:vAlign w:val="center"/>
          </w:tcPr>
          <w:p w14:paraId="5C71F136" w14:textId="77777777" w:rsidR="00964368" w:rsidRPr="00964368" w:rsidRDefault="00964368" w:rsidP="003E7BC9">
            <w:pPr>
              <w:jc w:val="center"/>
              <w:rPr>
                <w:rFonts w:eastAsia="Times New Roman" w:cs="Times New Roman"/>
                <w:b/>
                <w:sz w:val="22"/>
                <w:szCs w:val="22"/>
              </w:rPr>
            </w:pPr>
          </w:p>
        </w:tc>
        <w:tc>
          <w:tcPr>
            <w:tcW w:w="1726" w:type="dxa"/>
            <w:vAlign w:val="center"/>
          </w:tcPr>
          <w:p w14:paraId="62199465" w14:textId="77777777" w:rsidR="00964368" w:rsidRPr="00964368" w:rsidRDefault="00964368" w:rsidP="003E7BC9">
            <w:pPr>
              <w:jc w:val="center"/>
              <w:rPr>
                <w:rFonts w:eastAsia="Times New Roman" w:cs="Times New Roman"/>
                <w:b/>
                <w:sz w:val="22"/>
                <w:szCs w:val="22"/>
              </w:rPr>
            </w:pPr>
          </w:p>
        </w:tc>
        <w:tc>
          <w:tcPr>
            <w:tcW w:w="714" w:type="dxa"/>
            <w:vAlign w:val="center"/>
          </w:tcPr>
          <w:p w14:paraId="0DA123B1" w14:textId="77777777" w:rsidR="00964368" w:rsidRPr="00964368" w:rsidRDefault="00964368" w:rsidP="003E7BC9">
            <w:pPr>
              <w:jc w:val="center"/>
              <w:rPr>
                <w:rFonts w:eastAsia="Times New Roman" w:cs="Times New Roman"/>
                <w:b/>
                <w:sz w:val="22"/>
                <w:szCs w:val="22"/>
              </w:rPr>
            </w:pPr>
          </w:p>
        </w:tc>
        <w:tc>
          <w:tcPr>
            <w:tcW w:w="1844" w:type="dxa"/>
            <w:vAlign w:val="center"/>
          </w:tcPr>
          <w:p w14:paraId="4C4CEA3D" w14:textId="77777777" w:rsidR="00964368" w:rsidRPr="00964368" w:rsidRDefault="00964368" w:rsidP="003E7BC9">
            <w:pPr>
              <w:jc w:val="center"/>
              <w:rPr>
                <w:rFonts w:eastAsia="Times New Roman" w:cs="Times New Roman"/>
                <w:b/>
                <w:sz w:val="22"/>
                <w:szCs w:val="22"/>
              </w:rPr>
            </w:pPr>
          </w:p>
        </w:tc>
        <w:tc>
          <w:tcPr>
            <w:tcW w:w="733" w:type="dxa"/>
            <w:vAlign w:val="center"/>
          </w:tcPr>
          <w:p w14:paraId="50895670" w14:textId="77777777" w:rsidR="00964368" w:rsidRPr="00964368" w:rsidRDefault="00964368" w:rsidP="003E7BC9">
            <w:pPr>
              <w:jc w:val="center"/>
              <w:rPr>
                <w:rFonts w:eastAsia="Times New Roman" w:cs="Times New Roman"/>
                <w:b/>
                <w:sz w:val="22"/>
                <w:szCs w:val="22"/>
              </w:rPr>
            </w:pPr>
          </w:p>
        </w:tc>
        <w:tc>
          <w:tcPr>
            <w:tcW w:w="1611" w:type="dxa"/>
            <w:vAlign w:val="center"/>
          </w:tcPr>
          <w:p w14:paraId="38C1F859" w14:textId="77777777" w:rsidR="00964368" w:rsidRPr="00964368" w:rsidRDefault="00964368" w:rsidP="003E7BC9">
            <w:pPr>
              <w:jc w:val="center"/>
              <w:rPr>
                <w:rFonts w:eastAsia="Times New Roman" w:cs="Times New Roman"/>
                <w:b/>
                <w:sz w:val="22"/>
                <w:szCs w:val="22"/>
              </w:rPr>
            </w:pPr>
          </w:p>
        </w:tc>
        <w:tc>
          <w:tcPr>
            <w:tcW w:w="1661" w:type="dxa"/>
            <w:vAlign w:val="center"/>
          </w:tcPr>
          <w:p w14:paraId="0C8FE7CE" w14:textId="77777777" w:rsidR="00964368" w:rsidRPr="00964368" w:rsidRDefault="00964368" w:rsidP="003E7BC9">
            <w:pPr>
              <w:jc w:val="center"/>
              <w:rPr>
                <w:rFonts w:eastAsia="Times New Roman" w:cs="Times New Roman"/>
                <w:b/>
                <w:sz w:val="22"/>
                <w:szCs w:val="22"/>
              </w:rPr>
            </w:pPr>
          </w:p>
        </w:tc>
        <w:tc>
          <w:tcPr>
            <w:tcW w:w="1235" w:type="dxa"/>
            <w:vAlign w:val="center"/>
          </w:tcPr>
          <w:p w14:paraId="41004F19" w14:textId="77777777" w:rsidR="00964368" w:rsidRPr="00964368" w:rsidRDefault="00964368" w:rsidP="003E7BC9">
            <w:pPr>
              <w:jc w:val="center"/>
              <w:rPr>
                <w:rFonts w:eastAsia="Times New Roman" w:cs="Times New Roman"/>
                <w:b/>
                <w:sz w:val="22"/>
                <w:szCs w:val="22"/>
              </w:rPr>
            </w:pPr>
          </w:p>
        </w:tc>
      </w:tr>
      <w:tr w:rsidR="00981347" w:rsidRPr="00964368" w14:paraId="6CAC590F" w14:textId="77777777" w:rsidTr="6C3F1919">
        <w:tc>
          <w:tcPr>
            <w:tcW w:w="1470" w:type="dxa"/>
            <w:shd w:val="clear" w:color="auto" w:fill="E6E6E6"/>
            <w:vAlign w:val="center"/>
          </w:tcPr>
          <w:p w14:paraId="6E5DDD2B" w14:textId="77777777" w:rsidR="00964368" w:rsidRPr="00964368" w:rsidRDefault="00964368" w:rsidP="00F1527D">
            <w:pPr>
              <w:spacing w:before="0" w:after="0"/>
              <w:rPr>
                <w:rFonts w:eastAsia="Times New Roman" w:cs="Times New Roman"/>
                <w:b/>
                <w:sz w:val="22"/>
                <w:szCs w:val="22"/>
              </w:rPr>
            </w:pPr>
            <w:r w:rsidRPr="00964368">
              <w:rPr>
                <w:rFonts w:eastAsia="Times New Roman" w:cs="Times New Roman"/>
                <w:b/>
                <w:sz w:val="22"/>
                <w:szCs w:val="22"/>
              </w:rPr>
              <w:t>Thursday</w:t>
            </w:r>
          </w:p>
        </w:tc>
        <w:tc>
          <w:tcPr>
            <w:tcW w:w="1218" w:type="dxa"/>
            <w:vAlign w:val="center"/>
          </w:tcPr>
          <w:p w14:paraId="67C0C651" w14:textId="77777777" w:rsidR="00964368" w:rsidRPr="00964368" w:rsidRDefault="00964368" w:rsidP="003E7BC9">
            <w:pPr>
              <w:jc w:val="center"/>
              <w:rPr>
                <w:rFonts w:eastAsia="Times New Roman" w:cs="Times New Roman"/>
                <w:b/>
                <w:sz w:val="22"/>
                <w:szCs w:val="22"/>
              </w:rPr>
            </w:pPr>
          </w:p>
        </w:tc>
        <w:tc>
          <w:tcPr>
            <w:tcW w:w="1726" w:type="dxa"/>
            <w:vAlign w:val="center"/>
          </w:tcPr>
          <w:p w14:paraId="308D56CC" w14:textId="77777777" w:rsidR="00964368" w:rsidRPr="00964368" w:rsidRDefault="00964368" w:rsidP="003E7BC9">
            <w:pPr>
              <w:jc w:val="center"/>
              <w:rPr>
                <w:rFonts w:eastAsia="Times New Roman" w:cs="Times New Roman"/>
                <w:b/>
                <w:sz w:val="22"/>
                <w:szCs w:val="22"/>
              </w:rPr>
            </w:pPr>
          </w:p>
        </w:tc>
        <w:tc>
          <w:tcPr>
            <w:tcW w:w="714" w:type="dxa"/>
            <w:vAlign w:val="center"/>
          </w:tcPr>
          <w:p w14:paraId="797E50C6" w14:textId="77777777" w:rsidR="00964368" w:rsidRPr="00964368" w:rsidRDefault="00964368" w:rsidP="003E7BC9">
            <w:pPr>
              <w:jc w:val="center"/>
              <w:rPr>
                <w:rFonts w:eastAsia="Times New Roman" w:cs="Times New Roman"/>
                <w:b/>
                <w:sz w:val="22"/>
                <w:szCs w:val="22"/>
              </w:rPr>
            </w:pPr>
          </w:p>
        </w:tc>
        <w:tc>
          <w:tcPr>
            <w:tcW w:w="1844" w:type="dxa"/>
            <w:vAlign w:val="center"/>
          </w:tcPr>
          <w:p w14:paraId="7B04FA47" w14:textId="77777777" w:rsidR="00964368" w:rsidRPr="00964368" w:rsidRDefault="00964368" w:rsidP="003E7BC9">
            <w:pPr>
              <w:jc w:val="center"/>
              <w:rPr>
                <w:rFonts w:eastAsia="Times New Roman" w:cs="Times New Roman"/>
                <w:b/>
                <w:sz w:val="22"/>
                <w:szCs w:val="22"/>
              </w:rPr>
            </w:pPr>
          </w:p>
        </w:tc>
        <w:tc>
          <w:tcPr>
            <w:tcW w:w="733" w:type="dxa"/>
            <w:vAlign w:val="center"/>
          </w:tcPr>
          <w:p w14:paraId="568C698B" w14:textId="77777777" w:rsidR="00964368" w:rsidRPr="00964368" w:rsidRDefault="00964368" w:rsidP="003E7BC9">
            <w:pPr>
              <w:jc w:val="center"/>
              <w:rPr>
                <w:rFonts w:eastAsia="Times New Roman" w:cs="Times New Roman"/>
                <w:b/>
                <w:sz w:val="22"/>
                <w:szCs w:val="22"/>
              </w:rPr>
            </w:pPr>
          </w:p>
        </w:tc>
        <w:tc>
          <w:tcPr>
            <w:tcW w:w="1611" w:type="dxa"/>
            <w:vAlign w:val="center"/>
          </w:tcPr>
          <w:p w14:paraId="1A939487" w14:textId="77777777" w:rsidR="00964368" w:rsidRPr="00964368" w:rsidRDefault="00964368" w:rsidP="003E7BC9">
            <w:pPr>
              <w:jc w:val="center"/>
              <w:rPr>
                <w:rFonts w:eastAsia="Times New Roman" w:cs="Times New Roman"/>
                <w:b/>
                <w:sz w:val="22"/>
                <w:szCs w:val="22"/>
              </w:rPr>
            </w:pPr>
          </w:p>
        </w:tc>
        <w:tc>
          <w:tcPr>
            <w:tcW w:w="1661" w:type="dxa"/>
            <w:vAlign w:val="center"/>
          </w:tcPr>
          <w:p w14:paraId="6AA258D8" w14:textId="77777777" w:rsidR="00964368" w:rsidRPr="00964368" w:rsidRDefault="00964368" w:rsidP="003E7BC9">
            <w:pPr>
              <w:jc w:val="center"/>
              <w:rPr>
                <w:rFonts w:eastAsia="Times New Roman" w:cs="Times New Roman"/>
                <w:b/>
                <w:sz w:val="22"/>
                <w:szCs w:val="22"/>
              </w:rPr>
            </w:pPr>
          </w:p>
        </w:tc>
        <w:tc>
          <w:tcPr>
            <w:tcW w:w="1235" w:type="dxa"/>
            <w:vAlign w:val="center"/>
          </w:tcPr>
          <w:p w14:paraId="6FFBD3EC" w14:textId="77777777" w:rsidR="00964368" w:rsidRPr="00964368" w:rsidRDefault="00964368" w:rsidP="003E7BC9">
            <w:pPr>
              <w:jc w:val="center"/>
              <w:rPr>
                <w:rFonts w:eastAsia="Times New Roman" w:cs="Times New Roman"/>
                <w:b/>
                <w:sz w:val="22"/>
                <w:szCs w:val="22"/>
              </w:rPr>
            </w:pPr>
          </w:p>
        </w:tc>
      </w:tr>
      <w:tr w:rsidR="00981347" w:rsidRPr="00964368" w14:paraId="5D26DC16" w14:textId="77777777" w:rsidTr="6C3F1919">
        <w:tc>
          <w:tcPr>
            <w:tcW w:w="1470" w:type="dxa"/>
            <w:shd w:val="clear" w:color="auto" w:fill="E6E6E6"/>
            <w:vAlign w:val="center"/>
          </w:tcPr>
          <w:p w14:paraId="62F27318" w14:textId="77777777" w:rsidR="00964368" w:rsidRPr="00964368" w:rsidRDefault="00964368" w:rsidP="00F1527D">
            <w:pPr>
              <w:spacing w:before="0" w:after="0"/>
              <w:rPr>
                <w:rFonts w:eastAsia="Times New Roman" w:cs="Times New Roman"/>
                <w:b/>
                <w:sz w:val="22"/>
                <w:szCs w:val="22"/>
              </w:rPr>
            </w:pPr>
            <w:r w:rsidRPr="00964368">
              <w:rPr>
                <w:rFonts w:eastAsia="Times New Roman" w:cs="Times New Roman"/>
                <w:b/>
                <w:sz w:val="22"/>
                <w:szCs w:val="22"/>
              </w:rPr>
              <w:t>Friday</w:t>
            </w:r>
          </w:p>
        </w:tc>
        <w:tc>
          <w:tcPr>
            <w:tcW w:w="1218" w:type="dxa"/>
            <w:vAlign w:val="center"/>
          </w:tcPr>
          <w:p w14:paraId="30DCCCAD" w14:textId="77777777" w:rsidR="00964368" w:rsidRPr="00964368" w:rsidRDefault="00964368" w:rsidP="003E7BC9">
            <w:pPr>
              <w:jc w:val="center"/>
              <w:rPr>
                <w:rFonts w:eastAsia="Times New Roman" w:cs="Times New Roman"/>
                <w:b/>
                <w:sz w:val="22"/>
                <w:szCs w:val="22"/>
              </w:rPr>
            </w:pPr>
          </w:p>
        </w:tc>
        <w:tc>
          <w:tcPr>
            <w:tcW w:w="1726" w:type="dxa"/>
            <w:vAlign w:val="center"/>
          </w:tcPr>
          <w:p w14:paraId="36AF6883" w14:textId="77777777" w:rsidR="00964368" w:rsidRPr="00964368" w:rsidRDefault="00964368" w:rsidP="003E7BC9">
            <w:pPr>
              <w:jc w:val="center"/>
              <w:rPr>
                <w:rFonts w:eastAsia="Times New Roman" w:cs="Times New Roman"/>
                <w:b/>
                <w:sz w:val="22"/>
                <w:szCs w:val="22"/>
              </w:rPr>
            </w:pPr>
          </w:p>
        </w:tc>
        <w:tc>
          <w:tcPr>
            <w:tcW w:w="714" w:type="dxa"/>
            <w:vAlign w:val="center"/>
          </w:tcPr>
          <w:p w14:paraId="54C529ED" w14:textId="77777777" w:rsidR="00964368" w:rsidRPr="00964368" w:rsidRDefault="00964368" w:rsidP="003E7BC9">
            <w:pPr>
              <w:jc w:val="center"/>
              <w:rPr>
                <w:rFonts w:eastAsia="Times New Roman" w:cs="Times New Roman"/>
                <w:b/>
                <w:sz w:val="22"/>
                <w:szCs w:val="22"/>
              </w:rPr>
            </w:pPr>
          </w:p>
        </w:tc>
        <w:tc>
          <w:tcPr>
            <w:tcW w:w="1844" w:type="dxa"/>
            <w:vAlign w:val="center"/>
          </w:tcPr>
          <w:p w14:paraId="1C0157D6" w14:textId="77777777" w:rsidR="00964368" w:rsidRPr="00964368" w:rsidRDefault="00964368" w:rsidP="003E7BC9">
            <w:pPr>
              <w:jc w:val="center"/>
              <w:rPr>
                <w:rFonts w:eastAsia="Times New Roman" w:cs="Times New Roman"/>
                <w:b/>
                <w:sz w:val="22"/>
                <w:szCs w:val="22"/>
              </w:rPr>
            </w:pPr>
          </w:p>
        </w:tc>
        <w:tc>
          <w:tcPr>
            <w:tcW w:w="733" w:type="dxa"/>
            <w:vAlign w:val="center"/>
          </w:tcPr>
          <w:p w14:paraId="3691E7B2" w14:textId="77777777" w:rsidR="00964368" w:rsidRPr="00964368" w:rsidRDefault="00964368" w:rsidP="003E7BC9">
            <w:pPr>
              <w:jc w:val="center"/>
              <w:rPr>
                <w:rFonts w:eastAsia="Times New Roman" w:cs="Times New Roman"/>
                <w:b/>
                <w:sz w:val="22"/>
                <w:szCs w:val="22"/>
              </w:rPr>
            </w:pPr>
          </w:p>
        </w:tc>
        <w:tc>
          <w:tcPr>
            <w:tcW w:w="1611" w:type="dxa"/>
            <w:vAlign w:val="center"/>
          </w:tcPr>
          <w:p w14:paraId="526770CE" w14:textId="77777777" w:rsidR="00964368" w:rsidRPr="00964368" w:rsidRDefault="00964368" w:rsidP="003E7BC9">
            <w:pPr>
              <w:jc w:val="center"/>
              <w:rPr>
                <w:rFonts w:eastAsia="Times New Roman" w:cs="Times New Roman"/>
                <w:b/>
                <w:sz w:val="22"/>
                <w:szCs w:val="22"/>
              </w:rPr>
            </w:pPr>
          </w:p>
        </w:tc>
        <w:tc>
          <w:tcPr>
            <w:tcW w:w="1661" w:type="dxa"/>
            <w:vAlign w:val="center"/>
          </w:tcPr>
          <w:p w14:paraId="7CBEED82" w14:textId="77777777" w:rsidR="00964368" w:rsidRPr="00964368" w:rsidRDefault="00964368" w:rsidP="003E7BC9">
            <w:pPr>
              <w:jc w:val="center"/>
              <w:rPr>
                <w:rFonts w:eastAsia="Times New Roman" w:cs="Times New Roman"/>
                <w:b/>
                <w:sz w:val="22"/>
                <w:szCs w:val="22"/>
              </w:rPr>
            </w:pPr>
          </w:p>
        </w:tc>
        <w:tc>
          <w:tcPr>
            <w:tcW w:w="1235" w:type="dxa"/>
            <w:vAlign w:val="center"/>
          </w:tcPr>
          <w:p w14:paraId="6E36661F" w14:textId="77777777" w:rsidR="00964368" w:rsidRPr="00964368" w:rsidRDefault="00964368" w:rsidP="003E7BC9">
            <w:pPr>
              <w:jc w:val="center"/>
              <w:rPr>
                <w:rFonts w:eastAsia="Times New Roman" w:cs="Times New Roman"/>
                <w:b/>
                <w:sz w:val="22"/>
                <w:szCs w:val="22"/>
              </w:rPr>
            </w:pPr>
          </w:p>
        </w:tc>
      </w:tr>
    </w:tbl>
    <w:p w14:paraId="38645DC7" w14:textId="77777777" w:rsidR="003A17E7" w:rsidRDefault="003A17E7" w:rsidP="00FE74DF">
      <w:pPr>
        <w:autoSpaceDE w:val="0"/>
        <w:autoSpaceDN w:val="0"/>
        <w:adjustRightInd w:val="0"/>
        <w:spacing w:before="0" w:after="0"/>
        <w:jc w:val="both"/>
        <w:rPr>
          <w:rFonts w:cs="Arial"/>
          <w:b/>
          <w:color w:val="000000"/>
          <w:sz w:val="22"/>
          <w:szCs w:val="22"/>
          <w:lang w:val="en-US"/>
        </w:rPr>
      </w:pPr>
    </w:p>
    <w:p w14:paraId="312EDB9D" w14:textId="77777777" w:rsidR="00EE7C87" w:rsidRPr="00B80208" w:rsidRDefault="00EE7C87" w:rsidP="00EE7C87">
      <w:pPr>
        <w:spacing w:before="0" w:after="0"/>
        <w:jc w:val="center"/>
        <w:rPr>
          <w:rFonts w:eastAsia="Times New Roman" w:cs="Times New Roman"/>
          <w:sz w:val="22"/>
          <w:szCs w:val="22"/>
        </w:rPr>
      </w:pPr>
      <w:r w:rsidRPr="00B80208">
        <w:rPr>
          <w:rFonts w:eastAsia="Times New Roman" w:cs="Times New Roman"/>
          <w:sz w:val="22"/>
          <w:szCs w:val="22"/>
        </w:rPr>
        <w:t xml:space="preserve">This card </w:t>
      </w:r>
      <w:r w:rsidRPr="00B80208">
        <w:rPr>
          <w:rFonts w:eastAsia="Times New Roman" w:cs="Times New Roman"/>
          <w:sz w:val="22"/>
          <w:szCs w:val="22"/>
          <w:u w:val="single"/>
        </w:rPr>
        <w:t>must</w:t>
      </w:r>
      <w:r w:rsidRPr="00B80208">
        <w:rPr>
          <w:rFonts w:eastAsia="Times New Roman" w:cs="Times New Roman"/>
          <w:sz w:val="22"/>
          <w:szCs w:val="22"/>
        </w:rPr>
        <w:t xml:space="preserve"> be given to your teacher to be completed at the end of the lesson.</w:t>
      </w:r>
    </w:p>
    <w:p w14:paraId="135E58C4" w14:textId="77777777" w:rsidR="00FF3C49" w:rsidRDefault="00FF3C49" w:rsidP="00EE7C87">
      <w:pPr>
        <w:spacing w:before="0" w:after="0"/>
        <w:rPr>
          <w:rFonts w:eastAsia="Times New Roman" w:cs="Times New Roman"/>
          <w:sz w:val="22"/>
          <w:szCs w:val="22"/>
        </w:rPr>
      </w:pPr>
    </w:p>
    <w:p w14:paraId="28D67288" w14:textId="77777777" w:rsidR="00EE7C87" w:rsidRPr="00B80208" w:rsidRDefault="00EE7C87" w:rsidP="00EE7C87">
      <w:pPr>
        <w:spacing w:before="0" w:after="0"/>
        <w:rPr>
          <w:rFonts w:eastAsia="Times New Roman" w:cs="Times New Roman"/>
          <w:sz w:val="22"/>
          <w:szCs w:val="22"/>
        </w:rPr>
      </w:pPr>
      <w:r w:rsidRPr="00B80208">
        <w:rPr>
          <w:rFonts w:eastAsia="Times New Roman" w:cs="Times New Roman"/>
          <w:sz w:val="22"/>
          <w:szCs w:val="22"/>
        </w:rPr>
        <w:t xml:space="preserve">Non negotiables: (usually no more than 3) </w:t>
      </w:r>
    </w:p>
    <w:p w14:paraId="28C9ECA3" w14:textId="77777777" w:rsidR="003A17E7" w:rsidRDefault="00DB7390" w:rsidP="00DB7390">
      <w:pPr>
        <w:rPr>
          <w:lang w:val="en-US"/>
        </w:rPr>
      </w:pPr>
      <w:r>
        <w:rPr>
          <w:lang w:val="en-US"/>
        </w:rPr>
        <w:t>x</w:t>
      </w:r>
    </w:p>
    <w:p w14:paraId="05E66662" w14:textId="77777777" w:rsidR="00DB7390" w:rsidRDefault="00DB7390" w:rsidP="00DB7390">
      <w:pPr>
        <w:rPr>
          <w:lang w:val="en-US"/>
        </w:rPr>
      </w:pPr>
      <w:r>
        <w:rPr>
          <w:lang w:val="en-US"/>
        </w:rPr>
        <w:t>x</w:t>
      </w:r>
    </w:p>
    <w:p w14:paraId="43297084" w14:textId="77777777" w:rsidR="00DB7390" w:rsidRDefault="00DB7390" w:rsidP="00DB7390">
      <w:pPr>
        <w:rPr>
          <w:lang w:val="en-US"/>
        </w:rPr>
      </w:pPr>
      <w:r>
        <w:rPr>
          <w:lang w:val="en-US"/>
        </w:rPr>
        <w:t>x</w:t>
      </w:r>
    </w:p>
    <w:p w14:paraId="62EBF9A1" w14:textId="77777777" w:rsidR="00FB6A21" w:rsidRDefault="00FB6A21" w:rsidP="00DB7390">
      <w:pPr>
        <w:rPr>
          <w:lang w:val="en-US"/>
        </w:rPr>
      </w:pPr>
    </w:p>
    <w:p w14:paraId="0C6C2CD5" w14:textId="77777777" w:rsidR="00DB7390" w:rsidRDefault="00DB7390" w:rsidP="00DB7390"/>
    <w:p w14:paraId="2A27F357" w14:textId="6C99C689" w:rsidR="00F0268D" w:rsidRPr="00FB6A21" w:rsidRDefault="005C5819" w:rsidP="00997921">
      <w:pPr>
        <w:pStyle w:val="PolicyStyle"/>
      </w:pPr>
      <w:bookmarkStart w:id="32" w:name="_Toc220853145"/>
      <w:r w:rsidRPr="006569DC">
        <w:lastRenderedPageBreak/>
        <w:t xml:space="preserve">Appendix </w:t>
      </w:r>
      <w:r w:rsidR="00DB32B4">
        <w:t>5</w:t>
      </w:r>
      <w:r w:rsidR="00FB6A21">
        <w:t xml:space="preserve"> - </w:t>
      </w:r>
      <w:r w:rsidR="00F0268D" w:rsidRPr="00FB6A21">
        <w:t>5 Step Adult Response Strategy Plan</w:t>
      </w:r>
      <w:bookmarkEnd w:id="32"/>
    </w:p>
    <w:p w14:paraId="709E88E4" w14:textId="77777777" w:rsidR="00F0268D" w:rsidRPr="00DB7390" w:rsidRDefault="00F0268D" w:rsidP="00F0268D">
      <w:pPr>
        <w:spacing w:before="0" w:after="0"/>
        <w:rPr>
          <w:szCs w:val="20"/>
          <w:lang w:eastAsia="en-GB"/>
        </w:rPr>
      </w:pPr>
    </w:p>
    <w:p w14:paraId="13CFDF53" w14:textId="77777777" w:rsidR="00F0268D" w:rsidRPr="00DB7390" w:rsidRDefault="00F0268D" w:rsidP="00F0268D">
      <w:pPr>
        <w:spacing w:before="0" w:after="0"/>
        <w:rPr>
          <w:szCs w:val="20"/>
          <w:lang w:eastAsia="en-GB"/>
        </w:rPr>
      </w:pPr>
      <w:proofErr w:type="gramStart"/>
      <w:r w:rsidRPr="00DB7390">
        <w:rPr>
          <w:b/>
          <w:szCs w:val="20"/>
          <w:lang w:eastAsia="en-GB"/>
        </w:rPr>
        <w:t>Pupil</w:t>
      </w:r>
      <w:r w:rsidRPr="00DB7390">
        <w:rPr>
          <w:szCs w:val="20"/>
          <w:lang w:eastAsia="en-GB"/>
        </w:rPr>
        <w:t>:…</w:t>
      </w:r>
      <w:proofErr w:type="gramEnd"/>
      <w:r w:rsidRPr="00DB7390">
        <w:rPr>
          <w:szCs w:val="20"/>
          <w:lang w:eastAsia="en-GB"/>
        </w:rPr>
        <w:t>……….………………………………………………</w:t>
      </w:r>
      <w:r w:rsidRPr="00DB7390">
        <w:rPr>
          <w:szCs w:val="20"/>
          <w:lang w:eastAsia="en-GB"/>
        </w:rPr>
        <w:tab/>
      </w:r>
      <w:r w:rsidRPr="00DB7390">
        <w:rPr>
          <w:b/>
          <w:szCs w:val="20"/>
          <w:lang w:eastAsia="en-GB"/>
        </w:rPr>
        <w:t>Year Group</w:t>
      </w:r>
      <w:r w:rsidRPr="00DB7390">
        <w:rPr>
          <w:szCs w:val="20"/>
          <w:lang w:eastAsia="en-GB"/>
        </w:rPr>
        <w:t>: ……………………………………</w:t>
      </w:r>
    </w:p>
    <w:p w14:paraId="508C98E9" w14:textId="77777777" w:rsidR="00363D83" w:rsidRPr="00DB7390" w:rsidRDefault="00363D83" w:rsidP="00F0268D">
      <w:pPr>
        <w:spacing w:before="0" w:after="0"/>
        <w:jc w:val="right"/>
        <w:rPr>
          <w:b/>
          <w:szCs w:val="20"/>
          <w:lang w:eastAsia="en-GB"/>
        </w:rPr>
      </w:pPr>
    </w:p>
    <w:p w14:paraId="4BB42338" w14:textId="77777777" w:rsidR="00F0268D" w:rsidRPr="00DB7390" w:rsidRDefault="00F0268D" w:rsidP="00F0268D">
      <w:pPr>
        <w:spacing w:before="0" w:after="0"/>
        <w:jc w:val="right"/>
        <w:rPr>
          <w:szCs w:val="20"/>
          <w:lang w:eastAsia="en-GB"/>
        </w:rPr>
      </w:pPr>
      <w:r w:rsidRPr="00DB7390">
        <w:rPr>
          <w:b/>
          <w:szCs w:val="20"/>
          <w:lang w:eastAsia="en-GB"/>
        </w:rPr>
        <w:t>Key</w:t>
      </w:r>
      <w:r w:rsidRPr="00DB7390">
        <w:rPr>
          <w:szCs w:val="20"/>
          <w:lang w:eastAsia="en-GB"/>
        </w:rPr>
        <w:t xml:space="preserve">:  </w:t>
      </w:r>
      <w:r w:rsidRPr="00DB7390">
        <w:rPr>
          <w:color w:val="0070C0"/>
          <w:szCs w:val="20"/>
          <w:lang w:eastAsia="en-GB"/>
        </w:rPr>
        <w:t xml:space="preserve">Resources </w:t>
      </w:r>
      <w:r w:rsidRPr="00DB7390">
        <w:rPr>
          <w:szCs w:val="20"/>
          <w:lang w:eastAsia="en-GB"/>
        </w:rPr>
        <w:t xml:space="preserve">/ </w:t>
      </w:r>
      <w:r w:rsidRPr="00DB7390">
        <w:rPr>
          <w:color w:val="FF0000"/>
          <w:szCs w:val="20"/>
          <w:lang w:eastAsia="en-GB"/>
        </w:rPr>
        <w:t xml:space="preserve">Scripts </w:t>
      </w:r>
      <w:r w:rsidRPr="00DB7390">
        <w:rPr>
          <w:szCs w:val="20"/>
          <w:lang w:eastAsia="en-GB"/>
        </w:rPr>
        <w:t>/</w:t>
      </w:r>
      <w:r w:rsidRPr="00DB7390">
        <w:rPr>
          <w:color w:val="FF0000"/>
          <w:szCs w:val="20"/>
          <w:lang w:eastAsia="en-GB"/>
        </w:rPr>
        <w:t xml:space="preserve"> </w:t>
      </w:r>
      <w:r w:rsidRPr="00DB7390">
        <w:rPr>
          <w:color w:val="00B050"/>
          <w:szCs w:val="20"/>
        </w:rPr>
        <w:t>Communicated Feelings</w:t>
      </w:r>
    </w:p>
    <w:p w14:paraId="779F8E76" w14:textId="77777777" w:rsidR="00363D83" w:rsidRPr="00DB7390" w:rsidRDefault="00363D83" w:rsidP="00F0268D">
      <w:pPr>
        <w:spacing w:before="0" w:after="0"/>
        <w:rPr>
          <w:szCs w:val="20"/>
          <w:lang w:eastAsia="en-GB"/>
        </w:rPr>
      </w:pPr>
    </w:p>
    <w:tbl>
      <w:tblPr>
        <w:tblW w:w="142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5"/>
        <w:gridCol w:w="2970"/>
        <w:gridCol w:w="2790"/>
        <w:gridCol w:w="2790"/>
        <w:gridCol w:w="2790"/>
      </w:tblGrid>
      <w:tr w:rsidR="000E6B78" w:rsidRPr="00DB7390" w14:paraId="5FFA1C71" w14:textId="77777777" w:rsidTr="002C1C34">
        <w:trPr>
          <w:trHeight w:val="485"/>
        </w:trPr>
        <w:tc>
          <w:tcPr>
            <w:tcW w:w="14295" w:type="dxa"/>
            <w:gridSpan w:val="5"/>
            <w:shd w:val="clear" w:color="auto" w:fill="D9D9D9" w:themeFill="background1" w:themeFillShade="D9"/>
            <w:vAlign w:val="center"/>
          </w:tcPr>
          <w:p w14:paraId="7C254CB9" w14:textId="77777777" w:rsidR="000E6B78" w:rsidRPr="00DB7390" w:rsidRDefault="000E6B78" w:rsidP="000E6B78">
            <w:pPr>
              <w:spacing w:before="0" w:after="0"/>
              <w:jc w:val="center"/>
              <w:rPr>
                <w:b/>
                <w:szCs w:val="20"/>
              </w:rPr>
            </w:pPr>
            <w:r w:rsidRPr="00DB7390">
              <w:rPr>
                <w:b/>
                <w:szCs w:val="20"/>
              </w:rPr>
              <w:t>Communicating Behaviours</w:t>
            </w:r>
          </w:p>
        </w:tc>
      </w:tr>
      <w:tr w:rsidR="000E6B78" w:rsidRPr="00DB7390" w14:paraId="771E9043" w14:textId="77777777" w:rsidTr="002C1C34">
        <w:trPr>
          <w:trHeight w:val="260"/>
        </w:trPr>
        <w:tc>
          <w:tcPr>
            <w:tcW w:w="2955" w:type="dxa"/>
            <w:shd w:val="clear" w:color="auto" w:fill="D9D9D9" w:themeFill="background1" w:themeFillShade="D9"/>
          </w:tcPr>
          <w:p w14:paraId="39A16F7F" w14:textId="77777777" w:rsidR="000E6B78" w:rsidRPr="00DB7390" w:rsidRDefault="000E6B78" w:rsidP="000E6B78">
            <w:pPr>
              <w:spacing w:before="0" w:after="0"/>
              <w:jc w:val="center"/>
              <w:rPr>
                <w:b/>
                <w:szCs w:val="20"/>
              </w:rPr>
            </w:pPr>
            <w:r w:rsidRPr="00DB7390">
              <w:rPr>
                <w:b/>
                <w:szCs w:val="20"/>
              </w:rPr>
              <w:t>Level 1</w:t>
            </w:r>
          </w:p>
        </w:tc>
        <w:tc>
          <w:tcPr>
            <w:tcW w:w="2970" w:type="dxa"/>
            <w:shd w:val="clear" w:color="auto" w:fill="D9D9D9" w:themeFill="background1" w:themeFillShade="D9"/>
          </w:tcPr>
          <w:p w14:paraId="07C55ED5" w14:textId="77777777" w:rsidR="000E6B78" w:rsidRPr="00DB7390" w:rsidRDefault="000E6B78" w:rsidP="000E6B78">
            <w:pPr>
              <w:spacing w:before="0" w:after="0"/>
              <w:jc w:val="center"/>
              <w:rPr>
                <w:b/>
                <w:szCs w:val="20"/>
              </w:rPr>
            </w:pPr>
            <w:r w:rsidRPr="00DB7390">
              <w:rPr>
                <w:b/>
                <w:szCs w:val="20"/>
              </w:rPr>
              <w:t>Level 2</w:t>
            </w:r>
          </w:p>
        </w:tc>
        <w:tc>
          <w:tcPr>
            <w:tcW w:w="2790" w:type="dxa"/>
            <w:shd w:val="clear" w:color="auto" w:fill="D9D9D9" w:themeFill="background1" w:themeFillShade="D9"/>
          </w:tcPr>
          <w:p w14:paraId="640A244F" w14:textId="77777777" w:rsidR="000E6B78" w:rsidRPr="00DB7390" w:rsidRDefault="000E6B78" w:rsidP="000E6B78">
            <w:pPr>
              <w:spacing w:before="0" w:after="0"/>
              <w:jc w:val="center"/>
              <w:rPr>
                <w:b/>
                <w:szCs w:val="20"/>
              </w:rPr>
            </w:pPr>
            <w:r w:rsidRPr="00DB7390">
              <w:rPr>
                <w:b/>
                <w:szCs w:val="20"/>
              </w:rPr>
              <w:t>Level 3</w:t>
            </w:r>
          </w:p>
        </w:tc>
        <w:tc>
          <w:tcPr>
            <w:tcW w:w="2790" w:type="dxa"/>
            <w:shd w:val="clear" w:color="auto" w:fill="D9D9D9" w:themeFill="background1" w:themeFillShade="D9"/>
          </w:tcPr>
          <w:p w14:paraId="40DF62E7" w14:textId="77777777" w:rsidR="000E6B78" w:rsidRPr="00DB7390" w:rsidRDefault="000E6B78" w:rsidP="000E6B78">
            <w:pPr>
              <w:spacing w:before="0" w:after="0"/>
              <w:jc w:val="center"/>
              <w:rPr>
                <w:b/>
                <w:szCs w:val="20"/>
              </w:rPr>
            </w:pPr>
            <w:r w:rsidRPr="00DB7390">
              <w:rPr>
                <w:b/>
                <w:szCs w:val="20"/>
              </w:rPr>
              <w:t>Level 4</w:t>
            </w:r>
          </w:p>
        </w:tc>
        <w:tc>
          <w:tcPr>
            <w:tcW w:w="2790" w:type="dxa"/>
            <w:shd w:val="clear" w:color="auto" w:fill="D9D9D9" w:themeFill="background1" w:themeFillShade="D9"/>
          </w:tcPr>
          <w:p w14:paraId="410C52E3" w14:textId="77777777" w:rsidR="000E6B78" w:rsidRPr="00DB7390" w:rsidRDefault="000E6B78" w:rsidP="000E6B78">
            <w:pPr>
              <w:spacing w:before="0" w:after="0"/>
              <w:jc w:val="center"/>
              <w:rPr>
                <w:b/>
                <w:szCs w:val="20"/>
              </w:rPr>
            </w:pPr>
            <w:r w:rsidRPr="00DB7390">
              <w:rPr>
                <w:b/>
                <w:szCs w:val="20"/>
              </w:rPr>
              <w:t>Level 5</w:t>
            </w:r>
          </w:p>
        </w:tc>
      </w:tr>
      <w:tr w:rsidR="00D91A26" w:rsidRPr="00DB7390" w14:paraId="707DFA70" w14:textId="77777777" w:rsidTr="00DB165F">
        <w:tc>
          <w:tcPr>
            <w:tcW w:w="2955" w:type="dxa"/>
          </w:tcPr>
          <w:p w14:paraId="07E5EF59" w14:textId="77777777" w:rsidR="00DB165F" w:rsidRPr="00DB7390" w:rsidRDefault="00DB165F" w:rsidP="00D91A26">
            <w:pPr>
              <w:spacing w:before="0" w:after="0"/>
              <w:jc w:val="center"/>
              <w:rPr>
                <w:szCs w:val="20"/>
              </w:rPr>
            </w:pPr>
            <w:r w:rsidRPr="00DB7390">
              <w:rPr>
                <w:szCs w:val="20"/>
              </w:rPr>
              <w:t>Calm and focused</w:t>
            </w:r>
          </w:p>
          <w:p w14:paraId="77E004C8" w14:textId="77777777" w:rsidR="00DB165F" w:rsidRPr="00DB7390" w:rsidRDefault="00DB165F" w:rsidP="00D91A26">
            <w:pPr>
              <w:spacing w:before="0" w:after="0"/>
              <w:jc w:val="center"/>
              <w:rPr>
                <w:szCs w:val="20"/>
              </w:rPr>
            </w:pPr>
            <w:r w:rsidRPr="00DB7390">
              <w:rPr>
                <w:szCs w:val="20"/>
              </w:rPr>
              <w:t>Friendly</w:t>
            </w:r>
          </w:p>
          <w:p w14:paraId="7C3C2458" w14:textId="77777777" w:rsidR="00DB165F" w:rsidRPr="00DB7390" w:rsidRDefault="00DB165F" w:rsidP="00D91A26">
            <w:pPr>
              <w:spacing w:before="0" w:after="0"/>
              <w:jc w:val="center"/>
              <w:rPr>
                <w:szCs w:val="20"/>
              </w:rPr>
            </w:pPr>
            <w:r w:rsidRPr="00DB7390">
              <w:rPr>
                <w:szCs w:val="20"/>
              </w:rPr>
              <w:t>Good sense of humour</w:t>
            </w:r>
          </w:p>
          <w:p w14:paraId="6D33C89B" w14:textId="77777777" w:rsidR="00DB165F" w:rsidRPr="00DB7390" w:rsidRDefault="00DB165F" w:rsidP="00D91A26">
            <w:pPr>
              <w:spacing w:before="0" w:after="0"/>
              <w:jc w:val="center"/>
              <w:rPr>
                <w:szCs w:val="20"/>
              </w:rPr>
            </w:pPr>
            <w:r w:rsidRPr="00DB7390">
              <w:rPr>
                <w:szCs w:val="20"/>
              </w:rPr>
              <w:t>Positive communication</w:t>
            </w:r>
          </w:p>
          <w:p w14:paraId="0E1C1CFA" w14:textId="77777777" w:rsidR="00DB165F" w:rsidRPr="00DB7390" w:rsidRDefault="00DB165F" w:rsidP="00D91A26">
            <w:pPr>
              <w:spacing w:before="0" w:after="0"/>
              <w:jc w:val="center"/>
              <w:rPr>
                <w:szCs w:val="20"/>
              </w:rPr>
            </w:pPr>
            <w:r w:rsidRPr="00DB7390">
              <w:rPr>
                <w:szCs w:val="20"/>
              </w:rPr>
              <w:t>Engaged in an adult lead activity</w:t>
            </w:r>
          </w:p>
          <w:p w14:paraId="05A8DA01" w14:textId="77777777" w:rsidR="00DB165F" w:rsidRPr="00DB7390" w:rsidRDefault="00DB165F" w:rsidP="00D91A26">
            <w:pPr>
              <w:spacing w:before="0" w:after="0"/>
              <w:jc w:val="center"/>
              <w:rPr>
                <w:szCs w:val="20"/>
              </w:rPr>
            </w:pPr>
            <w:r w:rsidRPr="00DB7390">
              <w:rPr>
                <w:szCs w:val="20"/>
              </w:rPr>
              <w:t>Joining in, in class</w:t>
            </w:r>
          </w:p>
          <w:p w14:paraId="5E1D6A21" w14:textId="77777777" w:rsidR="00DB165F" w:rsidRPr="00DB7390" w:rsidRDefault="00DB165F" w:rsidP="00D91A26">
            <w:pPr>
              <w:spacing w:before="0" w:after="0"/>
              <w:jc w:val="center"/>
              <w:rPr>
                <w:szCs w:val="20"/>
              </w:rPr>
            </w:pPr>
            <w:r w:rsidRPr="00DB7390">
              <w:rPr>
                <w:szCs w:val="20"/>
              </w:rPr>
              <w:t>Producing an outcome in class</w:t>
            </w:r>
          </w:p>
          <w:p w14:paraId="16F2A559" w14:textId="77777777" w:rsidR="00DB165F" w:rsidRPr="00DB7390" w:rsidRDefault="00DB165F" w:rsidP="00D91A26">
            <w:pPr>
              <w:spacing w:before="0" w:after="0"/>
              <w:jc w:val="center"/>
              <w:rPr>
                <w:szCs w:val="20"/>
              </w:rPr>
            </w:pPr>
            <w:r w:rsidRPr="00DB7390">
              <w:rPr>
                <w:szCs w:val="20"/>
              </w:rPr>
              <w:t>Regulated</w:t>
            </w:r>
          </w:p>
          <w:p w14:paraId="7818863E" w14:textId="77777777" w:rsidR="00DB165F" w:rsidRPr="00DB7390" w:rsidRDefault="00DB165F" w:rsidP="00D91A26">
            <w:pPr>
              <w:spacing w:before="0" w:after="0"/>
              <w:jc w:val="center"/>
              <w:rPr>
                <w:szCs w:val="20"/>
              </w:rPr>
            </w:pPr>
          </w:p>
          <w:p w14:paraId="52A829C2" w14:textId="77777777" w:rsidR="00DB165F" w:rsidRPr="00DB7390" w:rsidRDefault="00DB165F" w:rsidP="00D91A26">
            <w:pPr>
              <w:spacing w:before="0" w:after="0"/>
              <w:jc w:val="center"/>
              <w:rPr>
                <w:color w:val="00B050"/>
                <w:szCs w:val="20"/>
              </w:rPr>
            </w:pPr>
            <w:r w:rsidRPr="00DB7390">
              <w:rPr>
                <w:color w:val="00B050"/>
                <w:szCs w:val="20"/>
              </w:rPr>
              <w:t>I am feeling calm</w:t>
            </w:r>
          </w:p>
          <w:p w14:paraId="1A7080BC" w14:textId="77777777" w:rsidR="00DB165F" w:rsidRPr="00DB7390" w:rsidRDefault="00DB165F" w:rsidP="00D91A26">
            <w:pPr>
              <w:spacing w:before="0" w:after="0"/>
              <w:jc w:val="center"/>
              <w:rPr>
                <w:color w:val="00B050"/>
                <w:szCs w:val="20"/>
              </w:rPr>
            </w:pPr>
            <w:r w:rsidRPr="00DB7390">
              <w:rPr>
                <w:color w:val="00B050"/>
                <w:szCs w:val="20"/>
              </w:rPr>
              <w:t>I feel safe</w:t>
            </w:r>
          </w:p>
          <w:p w14:paraId="09903756" w14:textId="77777777" w:rsidR="00DB165F" w:rsidRPr="00DB7390" w:rsidRDefault="00DB165F" w:rsidP="00D91A26">
            <w:pPr>
              <w:spacing w:before="0" w:after="0"/>
              <w:jc w:val="center"/>
              <w:rPr>
                <w:szCs w:val="20"/>
              </w:rPr>
            </w:pPr>
            <w:r w:rsidRPr="00DB7390">
              <w:rPr>
                <w:color w:val="00B050"/>
                <w:szCs w:val="20"/>
              </w:rPr>
              <w:t>I am ready</w:t>
            </w:r>
          </w:p>
        </w:tc>
        <w:tc>
          <w:tcPr>
            <w:tcW w:w="2970" w:type="dxa"/>
          </w:tcPr>
          <w:p w14:paraId="3ACD4DFA" w14:textId="77777777" w:rsidR="00DB165F" w:rsidRPr="00DB7390" w:rsidRDefault="00DB165F" w:rsidP="00D91A26">
            <w:pPr>
              <w:spacing w:before="0" w:after="0"/>
              <w:jc w:val="center"/>
              <w:rPr>
                <w:szCs w:val="20"/>
              </w:rPr>
            </w:pPr>
            <w:r w:rsidRPr="00DB7390">
              <w:rPr>
                <w:szCs w:val="20"/>
              </w:rPr>
              <w:t>Easily distracted</w:t>
            </w:r>
          </w:p>
          <w:p w14:paraId="1406C86B" w14:textId="77777777" w:rsidR="00DB165F" w:rsidRPr="00DB7390" w:rsidRDefault="00DB165F" w:rsidP="00D91A26">
            <w:pPr>
              <w:spacing w:before="0" w:after="0"/>
              <w:jc w:val="center"/>
              <w:rPr>
                <w:szCs w:val="20"/>
              </w:rPr>
            </w:pPr>
            <w:r w:rsidRPr="00DB7390">
              <w:rPr>
                <w:szCs w:val="20"/>
              </w:rPr>
              <w:t>Not listening to adults</w:t>
            </w:r>
          </w:p>
          <w:p w14:paraId="1F9B6BE8" w14:textId="77777777" w:rsidR="00DB165F" w:rsidRPr="00DB7390" w:rsidRDefault="00DB165F" w:rsidP="00D91A26">
            <w:pPr>
              <w:spacing w:before="0" w:after="0"/>
              <w:jc w:val="center"/>
              <w:rPr>
                <w:szCs w:val="20"/>
              </w:rPr>
            </w:pPr>
            <w:r w:rsidRPr="00DB7390">
              <w:rPr>
                <w:szCs w:val="20"/>
              </w:rPr>
              <w:t>Not following a simple First</w:t>
            </w:r>
            <w:r w:rsidR="00D91A26" w:rsidRPr="00DB7390">
              <w:rPr>
                <w:szCs w:val="20"/>
              </w:rPr>
              <w:t xml:space="preserve"> </w:t>
            </w:r>
            <w:r w:rsidRPr="00DB7390">
              <w:rPr>
                <w:szCs w:val="20"/>
              </w:rPr>
              <w:t>/</w:t>
            </w:r>
            <w:r w:rsidR="00D91A26" w:rsidRPr="00DB7390">
              <w:rPr>
                <w:szCs w:val="20"/>
              </w:rPr>
              <w:t xml:space="preserve"> </w:t>
            </w:r>
            <w:r w:rsidRPr="00DB7390">
              <w:rPr>
                <w:szCs w:val="20"/>
              </w:rPr>
              <w:t>Then instruction</w:t>
            </w:r>
          </w:p>
          <w:p w14:paraId="11C0B34B" w14:textId="77777777" w:rsidR="00DB165F" w:rsidRPr="00DB7390" w:rsidRDefault="00DB165F" w:rsidP="00D91A26">
            <w:pPr>
              <w:spacing w:before="0" w:after="0"/>
              <w:jc w:val="center"/>
              <w:rPr>
                <w:szCs w:val="20"/>
              </w:rPr>
            </w:pPr>
            <w:r w:rsidRPr="00DB7390">
              <w:rPr>
                <w:szCs w:val="20"/>
              </w:rPr>
              <w:t>Leaves the learning environment</w:t>
            </w:r>
          </w:p>
          <w:p w14:paraId="6FD9E124" w14:textId="77777777" w:rsidR="00DB165F" w:rsidRPr="00DB7390" w:rsidRDefault="00DB165F" w:rsidP="00D91A26">
            <w:pPr>
              <w:spacing w:before="0" w:after="0"/>
              <w:jc w:val="center"/>
              <w:rPr>
                <w:szCs w:val="20"/>
              </w:rPr>
            </w:pPr>
            <w:r w:rsidRPr="00DB7390">
              <w:rPr>
                <w:szCs w:val="20"/>
              </w:rPr>
              <w:t>Engages in his own activity</w:t>
            </w:r>
          </w:p>
          <w:p w14:paraId="624457B7" w14:textId="77777777" w:rsidR="00DB165F" w:rsidRPr="00DB7390" w:rsidRDefault="00DB165F" w:rsidP="00D91A26">
            <w:pPr>
              <w:spacing w:before="0" w:after="0"/>
              <w:jc w:val="center"/>
              <w:rPr>
                <w:szCs w:val="20"/>
              </w:rPr>
            </w:pPr>
            <w:r w:rsidRPr="00DB7390">
              <w:rPr>
                <w:szCs w:val="20"/>
              </w:rPr>
              <w:t>Talks in a louder voice</w:t>
            </w:r>
          </w:p>
          <w:p w14:paraId="25E26EC2" w14:textId="77777777" w:rsidR="00DB165F" w:rsidRPr="00DB7390" w:rsidRDefault="00DB165F" w:rsidP="00D91A26">
            <w:pPr>
              <w:spacing w:before="0" w:after="0"/>
              <w:jc w:val="center"/>
              <w:rPr>
                <w:szCs w:val="20"/>
              </w:rPr>
            </w:pPr>
            <w:r w:rsidRPr="00DB7390">
              <w:rPr>
                <w:szCs w:val="20"/>
              </w:rPr>
              <w:t>Random noises</w:t>
            </w:r>
          </w:p>
          <w:p w14:paraId="02FF8119" w14:textId="77777777" w:rsidR="00DB165F" w:rsidRPr="00DB7390" w:rsidRDefault="00DB165F" w:rsidP="00D91A26">
            <w:pPr>
              <w:spacing w:before="0" w:after="0"/>
              <w:jc w:val="center"/>
              <w:rPr>
                <w:szCs w:val="20"/>
              </w:rPr>
            </w:pPr>
            <w:r w:rsidRPr="00DB7390">
              <w:rPr>
                <w:szCs w:val="20"/>
              </w:rPr>
              <w:t>Random eye movement</w:t>
            </w:r>
          </w:p>
          <w:p w14:paraId="5E3064E8" w14:textId="77777777" w:rsidR="00DB165F" w:rsidRPr="00DB7390" w:rsidRDefault="00DB165F" w:rsidP="00D91A26">
            <w:pPr>
              <w:spacing w:before="0" w:after="0"/>
              <w:jc w:val="center"/>
              <w:rPr>
                <w:szCs w:val="20"/>
              </w:rPr>
            </w:pPr>
            <w:r w:rsidRPr="00DB7390">
              <w:rPr>
                <w:szCs w:val="20"/>
              </w:rPr>
              <w:t>Becomes tactile</w:t>
            </w:r>
            <w:r w:rsidR="00D91A26" w:rsidRPr="00DB7390">
              <w:rPr>
                <w:szCs w:val="20"/>
              </w:rPr>
              <w:t xml:space="preserve"> </w:t>
            </w:r>
            <w:r w:rsidRPr="00DB7390">
              <w:rPr>
                <w:szCs w:val="20"/>
              </w:rPr>
              <w:t>/</w:t>
            </w:r>
            <w:r w:rsidR="00D91A26" w:rsidRPr="00DB7390">
              <w:rPr>
                <w:szCs w:val="20"/>
              </w:rPr>
              <w:t xml:space="preserve"> </w:t>
            </w:r>
            <w:r w:rsidRPr="00DB7390">
              <w:rPr>
                <w:szCs w:val="20"/>
              </w:rPr>
              <w:t>tired</w:t>
            </w:r>
          </w:p>
          <w:p w14:paraId="44F69B9A" w14:textId="77777777" w:rsidR="00DB165F" w:rsidRPr="00DB7390" w:rsidRDefault="00DB165F" w:rsidP="00D91A26">
            <w:pPr>
              <w:spacing w:before="0" w:after="0"/>
              <w:jc w:val="center"/>
              <w:rPr>
                <w:szCs w:val="20"/>
              </w:rPr>
            </w:pPr>
          </w:p>
          <w:p w14:paraId="55A17E80" w14:textId="77777777" w:rsidR="00DB165F" w:rsidRPr="00DB7390" w:rsidRDefault="00DB165F" w:rsidP="00D91A26">
            <w:pPr>
              <w:spacing w:before="0" w:after="0"/>
              <w:jc w:val="center"/>
              <w:rPr>
                <w:color w:val="00B050"/>
                <w:szCs w:val="20"/>
              </w:rPr>
            </w:pPr>
            <w:r w:rsidRPr="00DB7390">
              <w:rPr>
                <w:color w:val="00B050"/>
                <w:szCs w:val="20"/>
              </w:rPr>
              <w:t>I am tired</w:t>
            </w:r>
          </w:p>
          <w:p w14:paraId="2A58FDD6" w14:textId="77777777" w:rsidR="00DB165F" w:rsidRPr="00DB7390" w:rsidRDefault="00DB165F" w:rsidP="00D91A26">
            <w:pPr>
              <w:spacing w:before="0" w:after="0"/>
              <w:jc w:val="center"/>
              <w:rPr>
                <w:color w:val="00B050"/>
                <w:szCs w:val="20"/>
              </w:rPr>
            </w:pPr>
            <w:r w:rsidRPr="00DB7390">
              <w:rPr>
                <w:color w:val="00B050"/>
                <w:szCs w:val="20"/>
              </w:rPr>
              <w:t>I am beginning to feel overwhelmed</w:t>
            </w:r>
          </w:p>
          <w:p w14:paraId="2F59FAAF" w14:textId="77777777" w:rsidR="00DB165F" w:rsidRPr="00DB7390" w:rsidRDefault="00DB165F" w:rsidP="00D91A26">
            <w:pPr>
              <w:spacing w:before="0" w:after="0"/>
              <w:jc w:val="center"/>
              <w:rPr>
                <w:color w:val="00B050"/>
                <w:szCs w:val="20"/>
              </w:rPr>
            </w:pPr>
            <w:r w:rsidRPr="00DB7390">
              <w:rPr>
                <w:color w:val="00B050"/>
                <w:szCs w:val="20"/>
              </w:rPr>
              <w:t>I am over stimulated</w:t>
            </w:r>
          </w:p>
        </w:tc>
        <w:tc>
          <w:tcPr>
            <w:tcW w:w="2790" w:type="dxa"/>
          </w:tcPr>
          <w:p w14:paraId="46D05010" w14:textId="77777777" w:rsidR="00DB165F" w:rsidRPr="00DB7390" w:rsidRDefault="00DB165F" w:rsidP="00D91A26">
            <w:pPr>
              <w:spacing w:before="0" w:after="0"/>
              <w:jc w:val="center"/>
              <w:rPr>
                <w:szCs w:val="20"/>
              </w:rPr>
            </w:pPr>
            <w:r w:rsidRPr="00DB7390">
              <w:rPr>
                <w:szCs w:val="20"/>
              </w:rPr>
              <w:t>Shouting out loud</w:t>
            </w:r>
          </w:p>
          <w:p w14:paraId="64948DE7" w14:textId="77777777" w:rsidR="00DB165F" w:rsidRPr="00DB7390" w:rsidRDefault="00DB165F" w:rsidP="00D91A26">
            <w:pPr>
              <w:spacing w:before="0" w:after="0"/>
              <w:jc w:val="center"/>
              <w:rPr>
                <w:szCs w:val="20"/>
              </w:rPr>
            </w:pPr>
            <w:r w:rsidRPr="00DB7390">
              <w:rPr>
                <w:szCs w:val="20"/>
              </w:rPr>
              <w:t>Hiding under spaces</w:t>
            </w:r>
            <w:r w:rsidR="00D91A26" w:rsidRPr="00DB7390">
              <w:rPr>
                <w:szCs w:val="20"/>
              </w:rPr>
              <w:t xml:space="preserve"> </w:t>
            </w:r>
            <w:r w:rsidRPr="00DB7390">
              <w:rPr>
                <w:szCs w:val="20"/>
              </w:rPr>
              <w:t>/</w:t>
            </w:r>
            <w:r w:rsidR="00D91A26" w:rsidRPr="00DB7390">
              <w:rPr>
                <w:szCs w:val="20"/>
              </w:rPr>
              <w:t xml:space="preserve"> </w:t>
            </w:r>
            <w:r w:rsidRPr="00DB7390">
              <w:rPr>
                <w:szCs w:val="20"/>
              </w:rPr>
              <w:t>tables</w:t>
            </w:r>
          </w:p>
          <w:p w14:paraId="7F0F94DF" w14:textId="77777777" w:rsidR="00DB165F" w:rsidRPr="00DB7390" w:rsidRDefault="00DB165F" w:rsidP="00D91A26">
            <w:pPr>
              <w:spacing w:before="0" w:after="0"/>
              <w:jc w:val="center"/>
              <w:rPr>
                <w:szCs w:val="20"/>
              </w:rPr>
            </w:pPr>
            <w:r w:rsidRPr="00DB7390">
              <w:rPr>
                <w:szCs w:val="20"/>
              </w:rPr>
              <w:t>Lashes out</w:t>
            </w:r>
          </w:p>
          <w:p w14:paraId="5F07D11E" w14:textId="77777777" w:rsidR="00DB165F" w:rsidRPr="00DB7390" w:rsidRDefault="00DB165F" w:rsidP="00D91A26">
            <w:pPr>
              <w:spacing w:before="0" w:after="0"/>
              <w:jc w:val="center"/>
              <w:rPr>
                <w:szCs w:val="20"/>
              </w:rPr>
            </w:pPr>
          </w:p>
          <w:p w14:paraId="33B7D615" w14:textId="77777777" w:rsidR="00DB165F" w:rsidRPr="00DB7390" w:rsidRDefault="00DB165F" w:rsidP="00D91A26">
            <w:pPr>
              <w:spacing w:before="0" w:after="0"/>
              <w:jc w:val="center"/>
              <w:rPr>
                <w:color w:val="00B050"/>
                <w:szCs w:val="20"/>
              </w:rPr>
            </w:pPr>
            <w:r w:rsidRPr="00DB7390">
              <w:rPr>
                <w:color w:val="00B050"/>
                <w:szCs w:val="20"/>
              </w:rPr>
              <w:t>I am frustrated</w:t>
            </w:r>
          </w:p>
          <w:p w14:paraId="022331EB" w14:textId="77777777" w:rsidR="00DB165F" w:rsidRPr="00DB7390" w:rsidRDefault="00DB165F" w:rsidP="00D91A26">
            <w:pPr>
              <w:spacing w:before="0" w:after="0"/>
              <w:jc w:val="center"/>
              <w:rPr>
                <w:color w:val="00B050"/>
                <w:szCs w:val="20"/>
              </w:rPr>
            </w:pPr>
            <w:r w:rsidRPr="00DB7390">
              <w:rPr>
                <w:color w:val="00B050"/>
                <w:szCs w:val="20"/>
              </w:rPr>
              <w:t>I am cross</w:t>
            </w:r>
          </w:p>
          <w:p w14:paraId="05C6777D" w14:textId="77777777" w:rsidR="00DB165F" w:rsidRPr="00DB7390" w:rsidRDefault="00DB165F" w:rsidP="00D91A26">
            <w:pPr>
              <w:spacing w:before="0" w:after="0"/>
              <w:jc w:val="center"/>
              <w:rPr>
                <w:color w:val="00B050"/>
                <w:szCs w:val="20"/>
              </w:rPr>
            </w:pPr>
            <w:r w:rsidRPr="00DB7390">
              <w:rPr>
                <w:color w:val="00B050"/>
                <w:szCs w:val="20"/>
              </w:rPr>
              <w:t>You are rude</w:t>
            </w:r>
          </w:p>
          <w:p w14:paraId="506510EC" w14:textId="77777777" w:rsidR="00DB165F" w:rsidRPr="00DB7390" w:rsidRDefault="00DB165F" w:rsidP="00D91A26">
            <w:pPr>
              <w:spacing w:before="0" w:after="0"/>
              <w:jc w:val="center"/>
              <w:rPr>
                <w:color w:val="00B050"/>
                <w:szCs w:val="20"/>
              </w:rPr>
            </w:pPr>
            <w:r w:rsidRPr="00DB7390">
              <w:rPr>
                <w:color w:val="00B050"/>
                <w:szCs w:val="20"/>
              </w:rPr>
              <w:t>I don’t want your help</w:t>
            </w:r>
          </w:p>
          <w:p w14:paraId="65108282" w14:textId="77777777" w:rsidR="00DB165F" w:rsidRPr="00DB7390" w:rsidRDefault="00DB165F" w:rsidP="00D91A26">
            <w:pPr>
              <w:spacing w:before="0" w:after="0"/>
              <w:jc w:val="center"/>
              <w:rPr>
                <w:color w:val="00B050"/>
                <w:szCs w:val="20"/>
              </w:rPr>
            </w:pPr>
            <w:r w:rsidRPr="00DB7390">
              <w:rPr>
                <w:color w:val="00B050"/>
                <w:szCs w:val="20"/>
              </w:rPr>
              <w:t>I want to be left alone</w:t>
            </w:r>
          </w:p>
          <w:p w14:paraId="364B28DB" w14:textId="77777777" w:rsidR="00DB165F" w:rsidRPr="00DB7390" w:rsidRDefault="00DB165F" w:rsidP="00D91A26">
            <w:pPr>
              <w:spacing w:before="0" w:after="0"/>
              <w:jc w:val="center"/>
              <w:rPr>
                <w:color w:val="00B050"/>
                <w:szCs w:val="20"/>
              </w:rPr>
            </w:pPr>
            <w:r w:rsidRPr="00DB7390">
              <w:rPr>
                <w:color w:val="00B050"/>
                <w:szCs w:val="20"/>
              </w:rPr>
              <w:t>I am Scared</w:t>
            </w:r>
          </w:p>
          <w:p w14:paraId="32E94691" w14:textId="77777777" w:rsidR="00DB165F" w:rsidRPr="00DB7390" w:rsidRDefault="00DB165F" w:rsidP="00D91A26">
            <w:pPr>
              <w:spacing w:before="0" w:after="0"/>
              <w:jc w:val="center"/>
              <w:rPr>
                <w:color w:val="00B050"/>
                <w:szCs w:val="20"/>
              </w:rPr>
            </w:pPr>
            <w:r w:rsidRPr="00DB7390">
              <w:rPr>
                <w:color w:val="00B050"/>
                <w:szCs w:val="20"/>
              </w:rPr>
              <w:t>I don’t want to do this</w:t>
            </w:r>
          </w:p>
        </w:tc>
        <w:tc>
          <w:tcPr>
            <w:tcW w:w="2790" w:type="dxa"/>
          </w:tcPr>
          <w:p w14:paraId="37F94652" w14:textId="77777777" w:rsidR="00DB165F" w:rsidRPr="00DB7390" w:rsidRDefault="00DB165F" w:rsidP="00D91A26">
            <w:pPr>
              <w:spacing w:before="0" w:after="0"/>
              <w:jc w:val="center"/>
              <w:rPr>
                <w:szCs w:val="20"/>
              </w:rPr>
            </w:pPr>
            <w:r w:rsidRPr="00DB7390">
              <w:rPr>
                <w:szCs w:val="20"/>
              </w:rPr>
              <w:t>Scratching</w:t>
            </w:r>
            <w:r w:rsidR="00D91A26" w:rsidRPr="00DB7390">
              <w:rPr>
                <w:szCs w:val="20"/>
              </w:rPr>
              <w:t xml:space="preserve"> </w:t>
            </w:r>
            <w:r w:rsidRPr="00DB7390">
              <w:rPr>
                <w:szCs w:val="20"/>
              </w:rPr>
              <w:t>/ biting supporting adults</w:t>
            </w:r>
          </w:p>
          <w:p w14:paraId="2142DE20" w14:textId="77777777" w:rsidR="00DB165F" w:rsidRPr="00DB7390" w:rsidRDefault="00DB165F" w:rsidP="00D91A26">
            <w:pPr>
              <w:spacing w:before="0" w:after="0"/>
              <w:jc w:val="center"/>
              <w:rPr>
                <w:szCs w:val="20"/>
              </w:rPr>
            </w:pPr>
            <w:r w:rsidRPr="00DB7390">
              <w:rPr>
                <w:szCs w:val="20"/>
              </w:rPr>
              <w:t>Tipping furniture in a controlled manner</w:t>
            </w:r>
          </w:p>
          <w:p w14:paraId="41508A3C" w14:textId="77777777" w:rsidR="00DB165F" w:rsidRPr="00DB7390" w:rsidRDefault="00DB165F" w:rsidP="00D91A26">
            <w:pPr>
              <w:spacing w:before="0" w:after="0"/>
              <w:jc w:val="center"/>
              <w:rPr>
                <w:szCs w:val="20"/>
              </w:rPr>
            </w:pPr>
          </w:p>
          <w:p w14:paraId="1415EF6A" w14:textId="77777777" w:rsidR="00DB165F" w:rsidRPr="00DB7390" w:rsidRDefault="00DB165F" w:rsidP="00D91A26">
            <w:pPr>
              <w:spacing w:before="0" w:after="0"/>
              <w:jc w:val="center"/>
              <w:rPr>
                <w:color w:val="00B050"/>
                <w:szCs w:val="20"/>
              </w:rPr>
            </w:pPr>
            <w:r w:rsidRPr="00DB7390">
              <w:rPr>
                <w:color w:val="00B050"/>
                <w:szCs w:val="20"/>
              </w:rPr>
              <w:t>I am cross/angry</w:t>
            </w:r>
          </w:p>
          <w:p w14:paraId="28B27C1D" w14:textId="77777777" w:rsidR="00DB165F" w:rsidRPr="00DB7390" w:rsidRDefault="00DB165F" w:rsidP="00D91A26">
            <w:pPr>
              <w:spacing w:before="0" w:after="0"/>
              <w:jc w:val="center"/>
              <w:rPr>
                <w:color w:val="00B050"/>
                <w:szCs w:val="20"/>
              </w:rPr>
            </w:pPr>
            <w:r w:rsidRPr="00DB7390">
              <w:rPr>
                <w:color w:val="00B050"/>
                <w:szCs w:val="20"/>
              </w:rPr>
              <w:t>I want to be on my own</w:t>
            </w:r>
          </w:p>
        </w:tc>
        <w:tc>
          <w:tcPr>
            <w:tcW w:w="2790" w:type="dxa"/>
          </w:tcPr>
          <w:p w14:paraId="2D885719" w14:textId="77777777" w:rsidR="00DB165F" w:rsidRPr="00DB7390" w:rsidRDefault="00DB165F" w:rsidP="00D91A26">
            <w:pPr>
              <w:spacing w:before="0" w:after="0"/>
              <w:jc w:val="center"/>
              <w:rPr>
                <w:szCs w:val="20"/>
              </w:rPr>
            </w:pPr>
            <w:r w:rsidRPr="00DB7390">
              <w:rPr>
                <w:szCs w:val="20"/>
              </w:rPr>
              <w:t>Hurting adults</w:t>
            </w:r>
          </w:p>
          <w:p w14:paraId="5E948840" w14:textId="77777777" w:rsidR="00DB165F" w:rsidRPr="00DB7390" w:rsidRDefault="00DB165F" w:rsidP="00D91A26">
            <w:pPr>
              <w:spacing w:before="0" w:after="0"/>
              <w:jc w:val="center"/>
              <w:rPr>
                <w:szCs w:val="20"/>
              </w:rPr>
            </w:pPr>
            <w:r w:rsidRPr="00DB7390">
              <w:rPr>
                <w:szCs w:val="20"/>
              </w:rPr>
              <w:t>Unpredictable behaviour</w:t>
            </w:r>
          </w:p>
          <w:p w14:paraId="43D6B1D6" w14:textId="77777777" w:rsidR="00DB165F" w:rsidRPr="00DB7390" w:rsidRDefault="00DB165F" w:rsidP="00D91A26">
            <w:pPr>
              <w:spacing w:before="0" w:after="0"/>
              <w:jc w:val="center"/>
              <w:rPr>
                <w:szCs w:val="20"/>
              </w:rPr>
            </w:pPr>
          </w:p>
          <w:p w14:paraId="667263DE" w14:textId="77777777" w:rsidR="00DB165F" w:rsidRPr="00DB7390" w:rsidRDefault="00DB165F" w:rsidP="00D91A26">
            <w:pPr>
              <w:spacing w:before="0" w:after="0"/>
              <w:jc w:val="center"/>
              <w:rPr>
                <w:color w:val="00B050"/>
                <w:szCs w:val="20"/>
              </w:rPr>
            </w:pPr>
            <w:r w:rsidRPr="00DB7390">
              <w:rPr>
                <w:color w:val="00B050"/>
                <w:szCs w:val="20"/>
              </w:rPr>
              <w:t>I am over stimulated</w:t>
            </w:r>
          </w:p>
          <w:p w14:paraId="7C97A1CA" w14:textId="77777777" w:rsidR="00DB165F" w:rsidRPr="00DB7390" w:rsidRDefault="00DB165F" w:rsidP="00D91A26">
            <w:pPr>
              <w:spacing w:before="0" w:after="0"/>
              <w:jc w:val="center"/>
              <w:rPr>
                <w:color w:val="00B050"/>
                <w:szCs w:val="20"/>
              </w:rPr>
            </w:pPr>
            <w:r w:rsidRPr="00DB7390">
              <w:rPr>
                <w:color w:val="00B050"/>
                <w:szCs w:val="20"/>
              </w:rPr>
              <w:t>I am overwhelmed</w:t>
            </w:r>
          </w:p>
          <w:p w14:paraId="4FBA8944" w14:textId="77777777" w:rsidR="00DB165F" w:rsidRPr="00DB7390" w:rsidRDefault="00DB165F" w:rsidP="00D91A26">
            <w:pPr>
              <w:spacing w:before="0" w:after="0"/>
              <w:jc w:val="center"/>
              <w:rPr>
                <w:color w:val="00B050"/>
                <w:szCs w:val="20"/>
              </w:rPr>
            </w:pPr>
            <w:r w:rsidRPr="00DB7390">
              <w:rPr>
                <w:color w:val="00B050"/>
                <w:szCs w:val="20"/>
              </w:rPr>
              <w:t>I want to go home</w:t>
            </w:r>
          </w:p>
          <w:p w14:paraId="409FC4EC" w14:textId="77777777" w:rsidR="00DB165F" w:rsidRPr="00DB7390" w:rsidRDefault="00DB165F" w:rsidP="00D91A26">
            <w:pPr>
              <w:spacing w:before="0" w:after="0"/>
              <w:jc w:val="center"/>
              <w:rPr>
                <w:color w:val="00B050"/>
                <w:szCs w:val="20"/>
              </w:rPr>
            </w:pPr>
            <w:r w:rsidRPr="00DB7390">
              <w:rPr>
                <w:color w:val="00B050"/>
                <w:szCs w:val="20"/>
              </w:rPr>
              <w:t>I want my Mum</w:t>
            </w:r>
          </w:p>
        </w:tc>
      </w:tr>
      <w:tr w:rsidR="00D91A26" w:rsidRPr="00DB7390" w14:paraId="44D6914D" w14:textId="77777777" w:rsidTr="00363D83">
        <w:trPr>
          <w:trHeight w:val="395"/>
        </w:trPr>
        <w:tc>
          <w:tcPr>
            <w:tcW w:w="14295" w:type="dxa"/>
            <w:gridSpan w:val="5"/>
            <w:shd w:val="clear" w:color="auto" w:fill="D9D9D9" w:themeFill="background1" w:themeFillShade="D9"/>
            <w:vAlign w:val="center"/>
          </w:tcPr>
          <w:p w14:paraId="5C463C21" w14:textId="77777777" w:rsidR="00D91A26" w:rsidRPr="00DB7390" w:rsidRDefault="00D91A26" w:rsidP="002C1C34">
            <w:pPr>
              <w:spacing w:before="0" w:after="0"/>
              <w:jc w:val="center"/>
              <w:rPr>
                <w:b/>
                <w:szCs w:val="20"/>
              </w:rPr>
            </w:pPr>
            <w:r w:rsidRPr="00DB7390">
              <w:rPr>
                <w:b/>
                <w:szCs w:val="20"/>
              </w:rPr>
              <w:t>Adult Responses</w:t>
            </w:r>
          </w:p>
        </w:tc>
      </w:tr>
      <w:tr w:rsidR="00D91A26" w:rsidRPr="00DB7390" w14:paraId="557EEAE7" w14:textId="77777777" w:rsidTr="00DB165F">
        <w:tc>
          <w:tcPr>
            <w:tcW w:w="2955" w:type="dxa"/>
          </w:tcPr>
          <w:p w14:paraId="66DC9603" w14:textId="77777777" w:rsidR="00DB165F" w:rsidRPr="00DB7390" w:rsidRDefault="00DB165F" w:rsidP="002C1C34">
            <w:pPr>
              <w:spacing w:before="0" w:after="0"/>
              <w:jc w:val="center"/>
              <w:rPr>
                <w:color w:val="000000"/>
                <w:szCs w:val="20"/>
              </w:rPr>
            </w:pPr>
            <w:r w:rsidRPr="00DB7390">
              <w:rPr>
                <w:color w:val="000000"/>
                <w:szCs w:val="20"/>
              </w:rPr>
              <w:t>Address him by full name</w:t>
            </w:r>
          </w:p>
          <w:p w14:paraId="028DF4AB" w14:textId="77777777" w:rsidR="00DB165F" w:rsidRPr="00DB7390" w:rsidRDefault="00DB165F" w:rsidP="002C1C34">
            <w:pPr>
              <w:spacing w:before="0" w:after="0"/>
              <w:jc w:val="center"/>
              <w:rPr>
                <w:color w:val="000000"/>
                <w:szCs w:val="20"/>
              </w:rPr>
            </w:pPr>
            <w:r w:rsidRPr="00DB7390">
              <w:rPr>
                <w:color w:val="000000"/>
                <w:szCs w:val="20"/>
              </w:rPr>
              <w:t>Positive praise</w:t>
            </w:r>
          </w:p>
          <w:p w14:paraId="42426E28" w14:textId="77777777" w:rsidR="00DB165F" w:rsidRPr="00DB7390" w:rsidRDefault="00DB165F" w:rsidP="002C1C34">
            <w:pPr>
              <w:spacing w:before="0" w:after="0"/>
              <w:jc w:val="center"/>
              <w:rPr>
                <w:color w:val="000000"/>
                <w:szCs w:val="20"/>
              </w:rPr>
            </w:pPr>
            <w:r w:rsidRPr="00DB7390">
              <w:rPr>
                <w:color w:val="000000"/>
                <w:szCs w:val="20"/>
              </w:rPr>
              <w:t>Smile</w:t>
            </w:r>
          </w:p>
          <w:p w14:paraId="42866F40" w14:textId="77777777" w:rsidR="00DB165F" w:rsidRPr="00DB7390" w:rsidRDefault="00DB165F" w:rsidP="002C1C34">
            <w:pPr>
              <w:spacing w:before="0" w:after="0"/>
              <w:jc w:val="center"/>
              <w:rPr>
                <w:color w:val="000000"/>
                <w:szCs w:val="20"/>
              </w:rPr>
            </w:pPr>
            <w:r w:rsidRPr="00DB7390">
              <w:rPr>
                <w:color w:val="000000"/>
                <w:szCs w:val="20"/>
              </w:rPr>
              <w:t>Soft tone</w:t>
            </w:r>
          </w:p>
          <w:p w14:paraId="43020DD2" w14:textId="77777777" w:rsidR="00DB165F" w:rsidRPr="00DB7390" w:rsidRDefault="00DB165F" w:rsidP="002C1C34">
            <w:pPr>
              <w:spacing w:before="0" w:after="0"/>
              <w:jc w:val="center"/>
              <w:rPr>
                <w:color w:val="000000"/>
                <w:szCs w:val="20"/>
              </w:rPr>
            </w:pPr>
            <w:r w:rsidRPr="00DB7390">
              <w:rPr>
                <w:color w:val="000000"/>
                <w:szCs w:val="20"/>
              </w:rPr>
              <w:t>First</w:t>
            </w:r>
            <w:r w:rsidR="002C1C34" w:rsidRPr="00DB7390">
              <w:rPr>
                <w:color w:val="000000"/>
                <w:szCs w:val="20"/>
              </w:rPr>
              <w:t xml:space="preserve"> </w:t>
            </w:r>
            <w:r w:rsidRPr="00DB7390">
              <w:rPr>
                <w:color w:val="000000"/>
                <w:szCs w:val="20"/>
              </w:rPr>
              <w:t>/</w:t>
            </w:r>
            <w:r w:rsidR="002C1C34" w:rsidRPr="00DB7390">
              <w:rPr>
                <w:color w:val="000000"/>
                <w:szCs w:val="20"/>
              </w:rPr>
              <w:t xml:space="preserve"> </w:t>
            </w:r>
            <w:r w:rsidRPr="00DB7390">
              <w:rPr>
                <w:color w:val="000000"/>
                <w:szCs w:val="20"/>
              </w:rPr>
              <w:t>Then approach</w:t>
            </w:r>
          </w:p>
          <w:p w14:paraId="19AB1199" w14:textId="77777777" w:rsidR="00DB165F" w:rsidRPr="00DB7390" w:rsidRDefault="00DB165F" w:rsidP="002C1C34">
            <w:pPr>
              <w:spacing w:before="0" w:after="0"/>
              <w:jc w:val="center"/>
              <w:rPr>
                <w:color w:val="000000"/>
                <w:szCs w:val="20"/>
              </w:rPr>
            </w:pPr>
            <w:r w:rsidRPr="00DB7390">
              <w:rPr>
                <w:color w:val="000000"/>
                <w:szCs w:val="20"/>
              </w:rPr>
              <w:t>Clear simple instructions</w:t>
            </w:r>
          </w:p>
          <w:p w14:paraId="17DBC151" w14:textId="77777777" w:rsidR="00DB165F" w:rsidRPr="00DB7390" w:rsidRDefault="00DB165F" w:rsidP="002C1C34">
            <w:pPr>
              <w:spacing w:before="0" w:after="0"/>
              <w:rPr>
                <w:color w:val="000000"/>
                <w:szCs w:val="20"/>
              </w:rPr>
            </w:pPr>
          </w:p>
          <w:p w14:paraId="6C4ACAC1" w14:textId="77777777" w:rsidR="00DB165F" w:rsidRPr="00DB7390" w:rsidRDefault="00DB165F" w:rsidP="002C1C34">
            <w:pPr>
              <w:spacing w:before="0" w:after="0"/>
              <w:jc w:val="center"/>
              <w:rPr>
                <w:color w:val="0070C0"/>
                <w:szCs w:val="20"/>
              </w:rPr>
            </w:pPr>
            <w:r w:rsidRPr="00DB7390">
              <w:rPr>
                <w:color w:val="0070C0"/>
                <w:szCs w:val="20"/>
              </w:rPr>
              <w:t>Tick sheet</w:t>
            </w:r>
          </w:p>
          <w:p w14:paraId="301037E6" w14:textId="77777777" w:rsidR="00DB165F" w:rsidRPr="00DB7390" w:rsidRDefault="00DB165F" w:rsidP="002C1C34">
            <w:pPr>
              <w:spacing w:before="0" w:after="0"/>
              <w:jc w:val="center"/>
              <w:rPr>
                <w:color w:val="0070C0"/>
                <w:szCs w:val="20"/>
              </w:rPr>
            </w:pPr>
            <w:r w:rsidRPr="00DB7390">
              <w:rPr>
                <w:color w:val="0070C0"/>
                <w:szCs w:val="20"/>
              </w:rPr>
              <w:t>Safe box</w:t>
            </w:r>
          </w:p>
          <w:p w14:paraId="27DC7852" w14:textId="77777777" w:rsidR="00DB165F" w:rsidRPr="00DB7390" w:rsidRDefault="00DB165F" w:rsidP="002C1C34">
            <w:pPr>
              <w:spacing w:before="0" w:after="0"/>
              <w:jc w:val="center"/>
              <w:rPr>
                <w:color w:val="0070C0"/>
                <w:szCs w:val="20"/>
              </w:rPr>
            </w:pPr>
            <w:r w:rsidRPr="00DB7390">
              <w:rPr>
                <w:color w:val="0070C0"/>
                <w:szCs w:val="20"/>
              </w:rPr>
              <w:lastRenderedPageBreak/>
              <w:t>Comfort blanket</w:t>
            </w:r>
          </w:p>
          <w:p w14:paraId="74F4060E" w14:textId="77777777" w:rsidR="00DB165F" w:rsidRPr="00DB7390" w:rsidRDefault="00DB165F" w:rsidP="002C1C34">
            <w:pPr>
              <w:spacing w:before="0" w:after="0"/>
              <w:jc w:val="center"/>
              <w:rPr>
                <w:color w:val="0070C0"/>
                <w:szCs w:val="20"/>
              </w:rPr>
            </w:pPr>
            <w:r w:rsidRPr="00DB7390">
              <w:rPr>
                <w:color w:val="0070C0"/>
                <w:szCs w:val="20"/>
              </w:rPr>
              <w:t>Sensory aids/toys</w:t>
            </w:r>
          </w:p>
          <w:p w14:paraId="59141DB7" w14:textId="77777777" w:rsidR="00DB165F" w:rsidRPr="00DB7390" w:rsidRDefault="00DB165F" w:rsidP="002C1C34">
            <w:pPr>
              <w:spacing w:before="0" w:after="0"/>
              <w:jc w:val="center"/>
              <w:rPr>
                <w:color w:val="0070C0"/>
                <w:szCs w:val="20"/>
              </w:rPr>
            </w:pPr>
            <w:r w:rsidRPr="00DB7390">
              <w:rPr>
                <w:color w:val="0070C0"/>
                <w:szCs w:val="20"/>
              </w:rPr>
              <w:t>Ear defenders</w:t>
            </w:r>
          </w:p>
          <w:p w14:paraId="3F346474" w14:textId="77777777" w:rsidR="00DB165F" w:rsidRPr="00DB7390" w:rsidRDefault="00DB165F" w:rsidP="002C1C34">
            <w:pPr>
              <w:spacing w:before="0" w:after="0"/>
              <w:jc w:val="center"/>
              <w:rPr>
                <w:color w:val="0070C0"/>
                <w:szCs w:val="20"/>
              </w:rPr>
            </w:pPr>
            <w:r w:rsidRPr="00DB7390">
              <w:rPr>
                <w:color w:val="0070C0"/>
                <w:szCs w:val="20"/>
              </w:rPr>
              <w:t>Designated work space</w:t>
            </w:r>
          </w:p>
          <w:p w14:paraId="64B8670E" w14:textId="77777777" w:rsidR="00DB165F" w:rsidRPr="00DB7390" w:rsidRDefault="00DB165F" w:rsidP="002C1C34">
            <w:pPr>
              <w:spacing w:before="0" w:after="0"/>
              <w:jc w:val="center"/>
              <w:rPr>
                <w:color w:val="0070C0"/>
                <w:szCs w:val="20"/>
              </w:rPr>
            </w:pPr>
            <w:r w:rsidRPr="00DB7390">
              <w:rPr>
                <w:color w:val="0070C0"/>
                <w:szCs w:val="20"/>
              </w:rPr>
              <w:t>Work screen</w:t>
            </w:r>
          </w:p>
          <w:p w14:paraId="1617E344" w14:textId="77777777" w:rsidR="00DB165F" w:rsidRPr="00DB7390" w:rsidRDefault="00DB165F" w:rsidP="002C1C34">
            <w:pPr>
              <w:spacing w:before="0" w:after="0"/>
              <w:jc w:val="center"/>
              <w:rPr>
                <w:color w:val="0070C0"/>
                <w:szCs w:val="20"/>
              </w:rPr>
            </w:pPr>
            <w:r w:rsidRPr="00DB7390">
              <w:rPr>
                <w:color w:val="0070C0"/>
                <w:szCs w:val="20"/>
              </w:rPr>
              <w:t>Zone of regulation</w:t>
            </w:r>
          </w:p>
          <w:p w14:paraId="2657EF28" w14:textId="77777777" w:rsidR="00DB165F" w:rsidRPr="00DB7390" w:rsidRDefault="00DB165F" w:rsidP="002C1C34">
            <w:pPr>
              <w:spacing w:before="0" w:after="0"/>
              <w:jc w:val="center"/>
              <w:rPr>
                <w:color w:val="0070C0"/>
                <w:szCs w:val="20"/>
              </w:rPr>
            </w:pPr>
            <w:r w:rsidRPr="00DB7390">
              <w:rPr>
                <w:color w:val="0070C0"/>
                <w:szCs w:val="20"/>
              </w:rPr>
              <w:t>Books</w:t>
            </w:r>
          </w:p>
          <w:p w14:paraId="65CE86EA" w14:textId="77777777" w:rsidR="00DB165F" w:rsidRPr="00DB7390" w:rsidRDefault="00DB165F" w:rsidP="002C1C34">
            <w:pPr>
              <w:spacing w:before="0" w:after="0"/>
              <w:jc w:val="center"/>
              <w:rPr>
                <w:color w:val="0070C0"/>
                <w:szCs w:val="20"/>
              </w:rPr>
            </w:pPr>
            <w:r w:rsidRPr="00DB7390">
              <w:rPr>
                <w:color w:val="0070C0"/>
                <w:szCs w:val="20"/>
              </w:rPr>
              <w:t>Consequence cube</w:t>
            </w:r>
          </w:p>
          <w:p w14:paraId="6F8BD81B" w14:textId="77777777" w:rsidR="00DB165F" w:rsidRPr="00DB7390" w:rsidRDefault="00DB165F" w:rsidP="002C1C34">
            <w:pPr>
              <w:spacing w:before="0" w:after="0"/>
              <w:jc w:val="center"/>
              <w:rPr>
                <w:color w:val="0070C0"/>
                <w:szCs w:val="20"/>
              </w:rPr>
            </w:pPr>
          </w:p>
          <w:p w14:paraId="7481406B" w14:textId="77777777" w:rsidR="00DB165F" w:rsidRPr="00DB7390" w:rsidRDefault="00DB165F" w:rsidP="002C1C34">
            <w:pPr>
              <w:spacing w:before="0" w:after="0"/>
              <w:jc w:val="center"/>
              <w:rPr>
                <w:color w:val="FF0000"/>
                <w:szCs w:val="20"/>
              </w:rPr>
            </w:pPr>
            <w:r w:rsidRPr="00DB7390">
              <w:rPr>
                <w:color w:val="FF0000"/>
                <w:szCs w:val="20"/>
              </w:rPr>
              <w:t>‘Good morning xxx’</w:t>
            </w:r>
          </w:p>
          <w:p w14:paraId="5E294593" w14:textId="77777777" w:rsidR="00DB165F" w:rsidRPr="00DB7390" w:rsidRDefault="00DB165F" w:rsidP="002C1C34">
            <w:pPr>
              <w:spacing w:before="0" w:after="0"/>
              <w:jc w:val="center"/>
              <w:rPr>
                <w:color w:val="FF0000"/>
                <w:szCs w:val="20"/>
              </w:rPr>
            </w:pPr>
            <w:r w:rsidRPr="00DB7390">
              <w:rPr>
                <w:color w:val="FF0000"/>
                <w:szCs w:val="20"/>
              </w:rPr>
              <w:t>‘Well done, xxx’</w:t>
            </w:r>
          </w:p>
          <w:p w14:paraId="4E7E519B" w14:textId="77777777" w:rsidR="00DB165F" w:rsidRPr="00DB7390" w:rsidRDefault="00DB165F" w:rsidP="002C1C34">
            <w:pPr>
              <w:spacing w:before="0" w:after="0"/>
              <w:jc w:val="center"/>
              <w:rPr>
                <w:color w:val="FF0000"/>
                <w:szCs w:val="20"/>
              </w:rPr>
            </w:pPr>
            <w:r w:rsidRPr="00DB7390">
              <w:rPr>
                <w:color w:val="FF0000"/>
                <w:szCs w:val="20"/>
              </w:rPr>
              <w:t>‘Good listening, xxx’</w:t>
            </w:r>
          </w:p>
          <w:p w14:paraId="2613E9C1" w14:textId="77777777" w:rsidR="00DB165F" w:rsidRPr="00DB7390" w:rsidRDefault="00DB165F" w:rsidP="002C1C34">
            <w:pPr>
              <w:spacing w:before="0" w:after="0"/>
              <w:jc w:val="center"/>
              <w:rPr>
                <w:b/>
                <w:i/>
                <w:color w:val="00B050"/>
                <w:szCs w:val="20"/>
                <w:u w:val="single"/>
              </w:rPr>
            </w:pPr>
          </w:p>
          <w:p w14:paraId="1037B8A3" w14:textId="77777777" w:rsidR="00DB165F" w:rsidRPr="00DB7390" w:rsidRDefault="00DB165F" w:rsidP="002C1C34">
            <w:pPr>
              <w:spacing w:before="0" w:after="0"/>
              <w:rPr>
                <w:b/>
                <w:i/>
                <w:color w:val="00B050"/>
                <w:szCs w:val="20"/>
                <w:u w:val="single"/>
              </w:rPr>
            </w:pPr>
          </w:p>
          <w:p w14:paraId="082B5850" w14:textId="77777777" w:rsidR="00DB165F" w:rsidRPr="00DB7390" w:rsidRDefault="00DB165F" w:rsidP="007B5175">
            <w:pPr>
              <w:spacing w:before="0" w:after="0"/>
              <w:jc w:val="center"/>
              <w:rPr>
                <w:szCs w:val="20"/>
              </w:rPr>
            </w:pPr>
            <w:r w:rsidRPr="00DB7390">
              <w:rPr>
                <w:b/>
                <w:i/>
                <w:color w:val="00B050"/>
                <w:szCs w:val="20"/>
                <w:u w:val="single"/>
              </w:rPr>
              <w:t>STAFF FOCUSED PREVENTATIVE STRATEGIES</w:t>
            </w:r>
          </w:p>
        </w:tc>
        <w:tc>
          <w:tcPr>
            <w:tcW w:w="2970" w:type="dxa"/>
          </w:tcPr>
          <w:p w14:paraId="12AB3D93" w14:textId="77777777" w:rsidR="00DB165F" w:rsidRPr="00DB7390" w:rsidRDefault="00DB165F" w:rsidP="002C1C34">
            <w:pPr>
              <w:spacing w:before="0" w:after="0"/>
              <w:jc w:val="center"/>
              <w:rPr>
                <w:szCs w:val="20"/>
              </w:rPr>
            </w:pPr>
            <w:r w:rsidRPr="00DB7390">
              <w:rPr>
                <w:szCs w:val="20"/>
              </w:rPr>
              <w:lastRenderedPageBreak/>
              <w:t>Limited language</w:t>
            </w:r>
          </w:p>
          <w:p w14:paraId="3C2FAA70" w14:textId="77777777" w:rsidR="00DB165F" w:rsidRPr="00DB7390" w:rsidRDefault="00DB165F" w:rsidP="002C1C34">
            <w:pPr>
              <w:spacing w:before="0" w:after="0"/>
              <w:jc w:val="center"/>
              <w:rPr>
                <w:szCs w:val="20"/>
              </w:rPr>
            </w:pPr>
            <w:r w:rsidRPr="00DB7390">
              <w:rPr>
                <w:szCs w:val="20"/>
              </w:rPr>
              <w:t>Visual aids</w:t>
            </w:r>
          </w:p>
          <w:p w14:paraId="343A7AF3" w14:textId="77777777" w:rsidR="00DB165F" w:rsidRPr="00DB7390" w:rsidRDefault="00DB165F" w:rsidP="002C1C34">
            <w:pPr>
              <w:spacing w:before="0" w:after="0"/>
              <w:jc w:val="center"/>
              <w:rPr>
                <w:szCs w:val="20"/>
              </w:rPr>
            </w:pPr>
            <w:r w:rsidRPr="00DB7390">
              <w:rPr>
                <w:szCs w:val="20"/>
              </w:rPr>
              <w:t>Verbal First</w:t>
            </w:r>
            <w:r w:rsidR="002C1C34" w:rsidRPr="00DB7390">
              <w:rPr>
                <w:szCs w:val="20"/>
              </w:rPr>
              <w:t xml:space="preserve"> </w:t>
            </w:r>
            <w:r w:rsidRPr="00DB7390">
              <w:rPr>
                <w:szCs w:val="20"/>
              </w:rPr>
              <w:t>/</w:t>
            </w:r>
            <w:r w:rsidR="002C1C34" w:rsidRPr="00DB7390">
              <w:rPr>
                <w:szCs w:val="20"/>
              </w:rPr>
              <w:t xml:space="preserve"> </w:t>
            </w:r>
            <w:r w:rsidRPr="00DB7390">
              <w:rPr>
                <w:szCs w:val="20"/>
              </w:rPr>
              <w:t>Then</w:t>
            </w:r>
          </w:p>
          <w:p w14:paraId="37F5B0A0" w14:textId="77777777" w:rsidR="00DB165F" w:rsidRPr="00DB7390" w:rsidRDefault="00DB165F" w:rsidP="002C1C34">
            <w:pPr>
              <w:spacing w:before="0" w:after="0"/>
              <w:jc w:val="center"/>
              <w:rPr>
                <w:szCs w:val="20"/>
              </w:rPr>
            </w:pPr>
            <w:r w:rsidRPr="00DB7390">
              <w:rPr>
                <w:szCs w:val="20"/>
              </w:rPr>
              <w:t>Proprioception aids</w:t>
            </w:r>
          </w:p>
          <w:p w14:paraId="529A6492" w14:textId="77777777" w:rsidR="00DB165F" w:rsidRPr="00DB7390" w:rsidRDefault="00DB165F" w:rsidP="002C1C34">
            <w:pPr>
              <w:spacing w:before="0" w:after="0"/>
              <w:jc w:val="center"/>
              <w:rPr>
                <w:szCs w:val="20"/>
              </w:rPr>
            </w:pPr>
            <w:r w:rsidRPr="00DB7390">
              <w:rPr>
                <w:szCs w:val="20"/>
              </w:rPr>
              <w:t>Reminders of expectations and consequences</w:t>
            </w:r>
          </w:p>
          <w:p w14:paraId="687C6DE0" w14:textId="77777777" w:rsidR="00DB165F" w:rsidRPr="00DB7390" w:rsidRDefault="00DB165F" w:rsidP="002C1C34">
            <w:pPr>
              <w:spacing w:before="0" w:after="0"/>
              <w:rPr>
                <w:szCs w:val="20"/>
              </w:rPr>
            </w:pPr>
          </w:p>
          <w:p w14:paraId="5DC48AC4" w14:textId="77777777" w:rsidR="00DB165F" w:rsidRPr="00DB7390" w:rsidRDefault="00DB165F" w:rsidP="002C1C34">
            <w:pPr>
              <w:spacing w:before="0" w:after="0"/>
              <w:jc w:val="center"/>
              <w:rPr>
                <w:color w:val="0070C0"/>
                <w:szCs w:val="20"/>
              </w:rPr>
            </w:pPr>
            <w:r w:rsidRPr="00DB7390">
              <w:rPr>
                <w:color w:val="0070C0"/>
                <w:szCs w:val="20"/>
              </w:rPr>
              <w:t>Tick sheet</w:t>
            </w:r>
          </w:p>
          <w:p w14:paraId="31FEE6AE" w14:textId="77777777" w:rsidR="00DB165F" w:rsidRPr="00DB7390" w:rsidRDefault="00DB165F" w:rsidP="002C1C34">
            <w:pPr>
              <w:spacing w:before="0" w:after="0"/>
              <w:jc w:val="center"/>
              <w:rPr>
                <w:color w:val="0070C0"/>
                <w:szCs w:val="20"/>
              </w:rPr>
            </w:pPr>
            <w:r w:rsidRPr="00DB7390">
              <w:rPr>
                <w:color w:val="0070C0"/>
                <w:szCs w:val="20"/>
              </w:rPr>
              <w:t>Safe box</w:t>
            </w:r>
          </w:p>
          <w:p w14:paraId="6CC5C9A7" w14:textId="77777777" w:rsidR="00DB165F" w:rsidRPr="00DB7390" w:rsidRDefault="00DB165F" w:rsidP="002C1C34">
            <w:pPr>
              <w:spacing w:before="0" w:after="0"/>
              <w:jc w:val="center"/>
              <w:rPr>
                <w:color w:val="0070C0"/>
                <w:szCs w:val="20"/>
              </w:rPr>
            </w:pPr>
            <w:r w:rsidRPr="00DB7390">
              <w:rPr>
                <w:color w:val="0070C0"/>
                <w:szCs w:val="20"/>
              </w:rPr>
              <w:lastRenderedPageBreak/>
              <w:t>Consequence cube</w:t>
            </w:r>
          </w:p>
          <w:p w14:paraId="5C2C1977" w14:textId="77777777" w:rsidR="00DB165F" w:rsidRPr="00DB7390" w:rsidRDefault="00DB165F" w:rsidP="002C1C34">
            <w:pPr>
              <w:spacing w:before="0" w:after="0"/>
              <w:jc w:val="center"/>
              <w:rPr>
                <w:color w:val="0070C0"/>
                <w:szCs w:val="20"/>
              </w:rPr>
            </w:pPr>
            <w:r w:rsidRPr="00DB7390">
              <w:rPr>
                <w:color w:val="0070C0"/>
                <w:szCs w:val="20"/>
              </w:rPr>
              <w:t>Sensory aids</w:t>
            </w:r>
          </w:p>
          <w:p w14:paraId="33503F64" w14:textId="77777777" w:rsidR="00DB165F" w:rsidRPr="00DB7390" w:rsidRDefault="00DB165F" w:rsidP="002C1C34">
            <w:pPr>
              <w:spacing w:before="0" w:after="0"/>
              <w:jc w:val="center"/>
              <w:rPr>
                <w:color w:val="0070C0"/>
                <w:szCs w:val="20"/>
              </w:rPr>
            </w:pPr>
            <w:r w:rsidRPr="00DB7390">
              <w:rPr>
                <w:color w:val="0070C0"/>
                <w:szCs w:val="20"/>
              </w:rPr>
              <w:t>Big blue mat in a safe zone</w:t>
            </w:r>
          </w:p>
          <w:p w14:paraId="5B2F9378" w14:textId="77777777" w:rsidR="00DB165F" w:rsidRPr="00DB7390" w:rsidRDefault="00DB165F" w:rsidP="002C1C34">
            <w:pPr>
              <w:spacing w:before="0" w:after="0"/>
              <w:jc w:val="center"/>
              <w:rPr>
                <w:color w:val="0070C0"/>
                <w:szCs w:val="20"/>
              </w:rPr>
            </w:pPr>
          </w:p>
          <w:p w14:paraId="6FDB01AC" w14:textId="77777777" w:rsidR="00DB165F" w:rsidRPr="00DB7390" w:rsidRDefault="00DB165F" w:rsidP="002C1C34">
            <w:pPr>
              <w:spacing w:before="0" w:after="0"/>
              <w:jc w:val="center"/>
              <w:rPr>
                <w:color w:val="FF0000"/>
                <w:szCs w:val="20"/>
              </w:rPr>
            </w:pPr>
            <w:r w:rsidRPr="00DB7390">
              <w:rPr>
                <w:color w:val="FF0000"/>
                <w:szCs w:val="20"/>
              </w:rPr>
              <w:t>‘</w:t>
            </w:r>
            <w:proofErr w:type="gramStart"/>
            <w:r w:rsidRPr="00DB7390">
              <w:rPr>
                <w:color w:val="FF0000"/>
                <w:szCs w:val="20"/>
              </w:rPr>
              <w:t>xxx</w:t>
            </w:r>
            <w:proofErr w:type="gramEnd"/>
            <w:r w:rsidRPr="00DB7390">
              <w:rPr>
                <w:color w:val="FF0000"/>
                <w:szCs w:val="20"/>
              </w:rPr>
              <w:t>, we may need to use the consequence cube’</w:t>
            </w:r>
          </w:p>
          <w:p w14:paraId="54AF7985" w14:textId="77777777" w:rsidR="00DB165F" w:rsidRPr="00DB7390" w:rsidRDefault="00DB165F" w:rsidP="002C1C34">
            <w:pPr>
              <w:spacing w:before="0" w:after="0"/>
              <w:jc w:val="center"/>
              <w:rPr>
                <w:color w:val="FF0000"/>
                <w:szCs w:val="20"/>
              </w:rPr>
            </w:pPr>
            <w:r w:rsidRPr="00DB7390">
              <w:rPr>
                <w:color w:val="FF0000"/>
                <w:szCs w:val="20"/>
              </w:rPr>
              <w:t>‘No thank you xxx’</w:t>
            </w:r>
          </w:p>
          <w:p w14:paraId="16E10607" w14:textId="77777777" w:rsidR="00DB165F" w:rsidRPr="00DB7390" w:rsidRDefault="00DB165F" w:rsidP="002C1C34">
            <w:pPr>
              <w:spacing w:before="0" w:after="0"/>
              <w:jc w:val="center"/>
              <w:rPr>
                <w:color w:val="FF0000"/>
                <w:szCs w:val="20"/>
              </w:rPr>
            </w:pPr>
            <w:r w:rsidRPr="00DB7390">
              <w:rPr>
                <w:color w:val="FF0000"/>
                <w:szCs w:val="20"/>
              </w:rPr>
              <w:t>‘First…/Then</w:t>
            </w:r>
            <w:proofErr w:type="gramStart"/>
            <w:r w:rsidRPr="00DB7390">
              <w:rPr>
                <w:color w:val="FF0000"/>
                <w:szCs w:val="20"/>
              </w:rPr>
              <w:t>…..</w:t>
            </w:r>
            <w:proofErr w:type="gramEnd"/>
            <w:r w:rsidRPr="00DB7390">
              <w:rPr>
                <w:color w:val="FF0000"/>
                <w:szCs w:val="20"/>
              </w:rPr>
              <w:t>’</w:t>
            </w:r>
          </w:p>
        </w:tc>
        <w:tc>
          <w:tcPr>
            <w:tcW w:w="2790" w:type="dxa"/>
          </w:tcPr>
          <w:p w14:paraId="743B7EDA" w14:textId="77777777" w:rsidR="00DB165F" w:rsidRPr="00DB7390" w:rsidRDefault="00DB165F" w:rsidP="002C1C34">
            <w:pPr>
              <w:spacing w:before="0" w:after="0"/>
              <w:jc w:val="center"/>
              <w:rPr>
                <w:szCs w:val="20"/>
              </w:rPr>
            </w:pPr>
            <w:r w:rsidRPr="00DB7390">
              <w:rPr>
                <w:szCs w:val="20"/>
              </w:rPr>
              <w:lastRenderedPageBreak/>
              <w:t>Allow a safe and quiet space</w:t>
            </w:r>
          </w:p>
          <w:p w14:paraId="07690614" w14:textId="77777777" w:rsidR="00DB165F" w:rsidRPr="00DB7390" w:rsidRDefault="00DB165F" w:rsidP="002C1C34">
            <w:pPr>
              <w:spacing w:before="0" w:after="0"/>
              <w:jc w:val="center"/>
              <w:rPr>
                <w:szCs w:val="20"/>
              </w:rPr>
            </w:pPr>
            <w:r w:rsidRPr="00DB7390">
              <w:rPr>
                <w:szCs w:val="20"/>
              </w:rPr>
              <w:t>Tactical ignoring</w:t>
            </w:r>
          </w:p>
          <w:p w14:paraId="2197D663" w14:textId="77777777" w:rsidR="00DB165F" w:rsidRPr="00DB7390" w:rsidRDefault="00DB165F" w:rsidP="002C1C34">
            <w:pPr>
              <w:spacing w:before="0" w:after="0"/>
              <w:jc w:val="center"/>
              <w:rPr>
                <w:szCs w:val="20"/>
              </w:rPr>
            </w:pPr>
            <w:r w:rsidRPr="00DB7390">
              <w:rPr>
                <w:szCs w:val="20"/>
              </w:rPr>
              <w:t>Time out</w:t>
            </w:r>
          </w:p>
          <w:p w14:paraId="4BF2F7FB" w14:textId="77777777" w:rsidR="00DB165F" w:rsidRPr="00DB7390" w:rsidRDefault="00DB165F" w:rsidP="002C1C34">
            <w:pPr>
              <w:spacing w:before="0" w:after="0"/>
              <w:jc w:val="center"/>
              <w:rPr>
                <w:szCs w:val="20"/>
              </w:rPr>
            </w:pPr>
            <w:r w:rsidRPr="00DB7390">
              <w:rPr>
                <w:szCs w:val="20"/>
              </w:rPr>
              <w:t>Modell calming strategies in the background but not directed at him</w:t>
            </w:r>
          </w:p>
          <w:p w14:paraId="5FDAC12D" w14:textId="77777777" w:rsidR="00DB165F" w:rsidRPr="00DB7390" w:rsidRDefault="00DB165F" w:rsidP="002C1C34">
            <w:pPr>
              <w:spacing w:before="0" w:after="0"/>
              <w:jc w:val="center"/>
              <w:rPr>
                <w:szCs w:val="20"/>
              </w:rPr>
            </w:pPr>
            <w:r w:rsidRPr="00DB7390">
              <w:rPr>
                <w:szCs w:val="20"/>
              </w:rPr>
              <w:t>Distraction</w:t>
            </w:r>
          </w:p>
          <w:p w14:paraId="37B27917" w14:textId="77777777" w:rsidR="00DB165F" w:rsidRPr="00DB7390" w:rsidRDefault="00DB165F" w:rsidP="00AD548A">
            <w:pPr>
              <w:spacing w:before="0" w:after="0"/>
              <w:jc w:val="center"/>
              <w:rPr>
                <w:szCs w:val="20"/>
              </w:rPr>
            </w:pPr>
            <w:r w:rsidRPr="00DB7390">
              <w:rPr>
                <w:szCs w:val="20"/>
              </w:rPr>
              <w:t>Role play</w:t>
            </w:r>
          </w:p>
          <w:p w14:paraId="58E6DD4E" w14:textId="77777777" w:rsidR="00DB165F" w:rsidRPr="00DB7390" w:rsidRDefault="00DB165F" w:rsidP="00AD548A">
            <w:pPr>
              <w:spacing w:before="0" w:after="0"/>
              <w:jc w:val="center"/>
              <w:rPr>
                <w:szCs w:val="20"/>
              </w:rPr>
            </w:pPr>
          </w:p>
          <w:p w14:paraId="680F3D6F" w14:textId="77777777" w:rsidR="00DB165F" w:rsidRPr="00DB7390" w:rsidRDefault="00DB165F" w:rsidP="00AD548A">
            <w:pPr>
              <w:spacing w:before="0" w:after="0"/>
              <w:jc w:val="center"/>
              <w:rPr>
                <w:color w:val="0070C0"/>
                <w:szCs w:val="20"/>
              </w:rPr>
            </w:pPr>
            <w:r w:rsidRPr="00DB7390">
              <w:rPr>
                <w:color w:val="0070C0"/>
                <w:szCs w:val="20"/>
              </w:rPr>
              <w:lastRenderedPageBreak/>
              <w:t>Sensory calming aids</w:t>
            </w:r>
          </w:p>
          <w:p w14:paraId="592EAC16" w14:textId="77777777" w:rsidR="00DB165F" w:rsidRPr="00DB7390" w:rsidRDefault="00DB165F" w:rsidP="00AD548A">
            <w:pPr>
              <w:spacing w:before="0" w:after="0"/>
              <w:jc w:val="center"/>
              <w:rPr>
                <w:color w:val="0070C0"/>
                <w:szCs w:val="20"/>
              </w:rPr>
            </w:pPr>
            <w:r w:rsidRPr="00DB7390">
              <w:rPr>
                <w:color w:val="0070C0"/>
                <w:szCs w:val="20"/>
              </w:rPr>
              <w:t>Safe box</w:t>
            </w:r>
          </w:p>
          <w:p w14:paraId="2BD18BD3" w14:textId="77777777" w:rsidR="00DB165F" w:rsidRPr="00DB7390" w:rsidRDefault="00DB165F" w:rsidP="00AD548A">
            <w:pPr>
              <w:spacing w:before="0" w:after="0"/>
              <w:jc w:val="center"/>
              <w:rPr>
                <w:color w:val="0070C0"/>
                <w:szCs w:val="20"/>
              </w:rPr>
            </w:pPr>
            <w:r w:rsidRPr="00DB7390">
              <w:rPr>
                <w:color w:val="0070C0"/>
                <w:szCs w:val="20"/>
              </w:rPr>
              <w:t>Blanket</w:t>
            </w:r>
          </w:p>
          <w:p w14:paraId="37D016E3" w14:textId="77777777" w:rsidR="00DB165F" w:rsidRPr="00DB7390" w:rsidRDefault="00DB165F" w:rsidP="00AD548A">
            <w:pPr>
              <w:spacing w:before="0" w:after="0"/>
              <w:jc w:val="center"/>
              <w:rPr>
                <w:color w:val="0070C0"/>
                <w:szCs w:val="20"/>
              </w:rPr>
            </w:pPr>
            <w:r w:rsidRPr="00DB7390">
              <w:rPr>
                <w:color w:val="0070C0"/>
                <w:szCs w:val="20"/>
              </w:rPr>
              <w:t>Books to read out loud</w:t>
            </w:r>
          </w:p>
          <w:p w14:paraId="7D3BEE8F" w14:textId="77777777" w:rsidR="00DB165F" w:rsidRPr="00DB7390" w:rsidRDefault="00DB165F" w:rsidP="00AD548A">
            <w:pPr>
              <w:spacing w:before="0" w:after="0"/>
              <w:jc w:val="center"/>
              <w:rPr>
                <w:color w:val="0070C0"/>
                <w:szCs w:val="20"/>
              </w:rPr>
            </w:pPr>
          </w:p>
          <w:p w14:paraId="004A4753" w14:textId="77777777" w:rsidR="00DB165F" w:rsidRPr="00DB7390" w:rsidRDefault="00DB165F" w:rsidP="00AD548A">
            <w:pPr>
              <w:spacing w:before="0" w:after="0"/>
              <w:jc w:val="center"/>
              <w:rPr>
                <w:color w:val="FF0000"/>
                <w:szCs w:val="20"/>
              </w:rPr>
            </w:pPr>
            <w:r w:rsidRPr="00DB7390">
              <w:rPr>
                <w:color w:val="FF0000"/>
                <w:szCs w:val="20"/>
              </w:rPr>
              <w:t>‘I understand’</w:t>
            </w:r>
          </w:p>
          <w:p w14:paraId="71B530B9" w14:textId="77777777" w:rsidR="00DB165F" w:rsidRPr="00DB7390" w:rsidRDefault="00DB165F" w:rsidP="00AD548A">
            <w:pPr>
              <w:spacing w:before="0" w:after="0"/>
              <w:jc w:val="center"/>
              <w:rPr>
                <w:color w:val="FF0000"/>
                <w:szCs w:val="20"/>
              </w:rPr>
            </w:pPr>
            <w:r w:rsidRPr="00DB7390">
              <w:rPr>
                <w:color w:val="FF0000"/>
                <w:szCs w:val="20"/>
              </w:rPr>
              <w:t>‘I know’</w:t>
            </w:r>
          </w:p>
          <w:p w14:paraId="58A9133C" w14:textId="77777777" w:rsidR="00DB165F" w:rsidRPr="00DB7390" w:rsidRDefault="00DB165F" w:rsidP="00AD548A">
            <w:pPr>
              <w:spacing w:before="0" w:after="0"/>
              <w:jc w:val="center"/>
              <w:rPr>
                <w:color w:val="FF0000"/>
                <w:szCs w:val="20"/>
              </w:rPr>
            </w:pPr>
            <w:r w:rsidRPr="00DB7390">
              <w:rPr>
                <w:color w:val="FF0000"/>
                <w:szCs w:val="20"/>
              </w:rPr>
              <w:t>‘Don’t worry, it’s ok’</w:t>
            </w:r>
          </w:p>
        </w:tc>
        <w:tc>
          <w:tcPr>
            <w:tcW w:w="2790" w:type="dxa"/>
          </w:tcPr>
          <w:p w14:paraId="575D3D28" w14:textId="77777777" w:rsidR="00DB165F" w:rsidRPr="00DB7390" w:rsidRDefault="00DB165F" w:rsidP="002C1C34">
            <w:pPr>
              <w:spacing w:before="0" w:after="0"/>
              <w:jc w:val="center"/>
              <w:rPr>
                <w:szCs w:val="20"/>
              </w:rPr>
            </w:pPr>
            <w:r w:rsidRPr="00DB7390">
              <w:rPr>
                <w:szCs w:val="20"/>
              </w:rPr>
              <w:lastRenderedPageBreak/>
              <w:t>Allow a safe and quiet space</w:t>
            </w:r>
          </w:p>
          <w:p w14:paraId="41A37AC0" w14:textId="77777777" w:rsidR="00DB165F" w:rsidRPr="00DB7390" w:rsidRDefault="00DB165F" w:rsidP="002C1C34">
            <w:pPr>
              <w:spacing w:before="0" w:after="0"/>
              <w:jc w:val="center"/>
              <w:rPr>
                <w:szCs w:val="20"/>
              </w:rPr>
            </w:pPr>
            <w:r w:rsidRPr="00DB7390">
              <w:rPr>
                <w:szCs w:val="20"/>
              </w:rPr>
              <w:t>Ensure the safety of others</w:t>
            </w:r>
          </w:p>
          <w:p w14:paraId="398BC748" w14:textId="77777777" w:rsidR="00DB165F" w:rsidRPr="00DB7390" w:rsidRDefault="00DB165F" w:rsidP="002C1C34">
            <w:pPr>
              <w:spacing w:before="0" w:after="0"/>
              <w:jc w:val="center"/>
              <w:rPr>
                <w:szCs w:val="20"/>
              </w:rPr>
            </w:pPr>
            <w:r w:rsidRPr="00DB7390">
              <w:rPr>
                <w:szCs w:val="20"/>
              </w:rPr>
              <w:t>Tactical ignoring</w:t>
            </w:r>
          </w:p>
          <w:p w14:paraId="73B0657B" w14:textId="77777777" w:rsidR="00DB165F" w:rsidRPr="00DB7390" w:rsidRDefault="00DB165F" w:rsidP="002C1C34">
            <w:pPr>
              <w:spacing w:before="0" w:after="0"/>
              <w:jc w:val="center"/>
              <w:rPr>
                <w:szCs w:val="20"/>
              </w:rPr>
            </w:pPr>
            <w:r w:rsidRPr="00DB7390">
              <w:rPr>
                <w:szCs w:val="20"/>
              </w:rPr>
              <w:t>Verbal reassurance</w:t>
            </w:r>
          </w:p>
          <w:p w14:paraId="2E74EAD3" w14:textId="77777777" w:rsidR="00DB165F" w:rsidRPr="00DB7390" w:rsidRDefault="00DB165F" w:rsidP="002C1C34">
            <w:pPr>
              <w:spacing w:before="0" w:after="0"/>
              <w:jc w:val="center"/>
              <w:rPr>
                <w:szCs w:val="20"/>
              </w:rPr>
            </w:pPr>
            <w:r w:rsidRPr="00DB7390">
              <w:rPr>
                <w:szCs w:val="20"/>
              </w:rPr>
              <w:t>Seek SLT</w:t>
            </w:r>
          </w:p>
          <w:p w14:paraId="7F1651A4" w14:textId="77777777" w:rsidR="00DB165F" w:rsidRPr="00DB7390" w:rsidRDefault="00DB165F" w:rsidP="002C1C34">
            <w:pPr>
              <w:spacing w:before="0" w:after="0"/>
              <w:jc w:val="center"/>
              <w:rPr>
                <w:szCs w:val="20"/>
              </w:rPr>
            </w:pPr>
            <w:r w:rsidRPr="00DB7390">
              <w:rPr>
                <w:szCs w:val="20"/>
              </w:rPr>
              <w:t>Change of adult</w:t>
            </w:r>
          </w:p>
          <w:p w14:paraId="73CF6A0D" w14:textId="77777777" w:rsidR="00DB165F" w:rsidRPr="00DB7390" w:rsidRDefault="00DB165F" w:rsidP="00AD548A">
            <w:pPr>
              <w:spacing w:before="0" w:after="0"/>
              <w:jc w:val="center"/>
              <w:rPr>
                <w:szCs w:val="20"/>
              </w:rPr>
            </w:pPr>
            <w:r w:rsidRPr="00DB7390">
              <w:rPr>
                <w:szCs w:val="20"/>
              </w:rPr>
              <w:t>Change of adult who he has hurt</w:t>
            </w:r>
          </w:p>
          <w:p w14:paraId="3B88899E" w14:textId="77777777" w:rsidR="00DB165F" w:rsidRPr="00DB7390" w:rsidRDefault="00DB165F" w:rsidP="00AD548A">
            <w:pPr>
              <w:spacing w:before="0" w:after="0"/>
              <w:jc w:val="center"/>
              <w:rPr>
                <w:szCs w:val="20"/>
              </w:rPr>
            </w:pPr>
          </w:p>
          <w:p w14:paraId="386C2C2A" w14:textId="77777777" w:rsidR="00DB165F" w:rsidRPr="00DB7390" w:rsidRDefault="00DB165F" w:rsidP="00AD548A">
            <w:pPr>
              <w:spacing w:before="0" w:after="0"/>
              <w:jc w:val="center"/>
              <w:rPr>
                <w:color w:val="0070C0"/>
                <w:szCs w:val="20"/>
              </w:rPr>
            </w:pPr>
            <w:r w:rsidRPr="00DB7390">
              <w:rPr>
                <w:color w:val="0070C0"/>
                <w:szCs w:val="20"/>
              </w:rPr>
              <w:lastRenderedPageBreak/>
              <w:t>Safe box</w:t>
            </w:r>
          </w:p>
          <w:p w14:paraId="18C9A332" w14:textId="77777777" w:rsidR="00DB165F" w:rsidRPr="00DB7390" w:rsidRDefault="00DB165F" w:rsidP="00AD548A">
            <w:pPr>
              <w:spacing w:before="0" w:after="0"/>
              <w:jc w:val="center"/>
              <w:rPr>
                <w:color w:val="0070C0"/>
                <w:szCs w:val="20"/>
              </w:rPr>
            </w:pPr>
            <w:r w:rsidRPr="00DB7390">
              <w:rPr>
                <w:color w:val="0070C0"/>
                <w:szCs w:val="20"/>
              </w:rPr>
              <w:t>Blanket</w:t>
            </w:r>
          </w:p>
          <w:p w14:paraId="69E2BB2B" w14:textId="77777777" w:rsidR="00DB165F" w:rsidRPr="00DB7390" w:rsidRDefault="00DB165F" w:rsidP="00AD548A">
            <w:pPr>
              <w:spacing w:before="0" w:after="0"/>
              <w:jc w:val="center"/>
              <w:rPr>
                <w:szCs w:val="20"/>
              </w:rPr>
            </w:pPr>
          </w:p>
          <w:p w14:paraId="0D0897DB" w14:textId="77777777" w:rsidR="00DB165F" w:rsidRPr="00DB7390" w:rsidRDefault="00DB165F" w:rsidP="00AD548A">
            <w:pPr>
              <w:spacing w:before="0" w:after="0"/>
              <w:jc w:val="center"/>
              <w:rPr>
                <w:color w:val="FF0000"/>
                <w:szCs w:val="20"/>
              </w:rPr>
            </w:pPr>
            <w:r w:rsidRPr="00DB7390">
              <w:rPr>
                <w:color w:val="FF0000"/>
                <w:szCs w:val="20"/>
              </w:rPr>
              <w:t>‘It’s ok xxx, I am here to keep you safe’</w:t>
            </w:r>
          </w:p>
          <w:p w14:paraId="4CF6612A" w14:textId="77777777" w:rsidR="00DB165F" w:rsidRPr="00DB7390" w:rsidRDefault="00DB165F" w:rsidP="00AD548A">
            <w:pPr>
              <w:spacing w:before="0" w:after="0"/>
              <w:jc w:val="center"/>
              <w:rPr>
                <w:color w:val="FF0000"/>
                <w:szCs w:val="20"/>
              </w:rPr>
            </w:pPr>
            <w:r w:rsidRPr="00DB7390">
              <w:rPr>
                <w:color w:val="FF0000"/>
                <w:szCs w:val="20"/>
              </w:rPr>
              <w:t>‘I am here when you are ready, it’s ok’</w:t>
            </w:r>
          </w:p>
          <w:p w14:paraId="57C0D796" w14:textId="77777777" w:rsidR="00DB165F" w:rsidRPr="00DB7390" w:rsidRDefault="00DB165F" w:rsidP="00AD548A">
            <w:pPr>
              <w:spacing w:before="0" w:after="0"/>
              <w:jc w:val="center"/>
              <w:rPr>
                <w:szCs w:val="20"/>
              </w:rPr>
            </w:pPr>
          </w:p>
          <w:p w14:paraId="0D142F6F" w14:textId="77777777" w:rsidR="00DB165F" w:rsidRPr="00DB7390" w:rsidRDefault="00DB165F" w:rsidP="00AD548A">
            <w:pPr>
              <w:spacing w:before="0" w:after="0"/>
              <w:jc w:val="center"/>
              <w:rPr>
                <w:szCs w:val="20"/>
              </w:rPr>
            </w:pPr>
          </w:p>
          <w:p w14:paraId="4475AD14" w14:textId="77777777" w:rsidR="00DB165F" w:rsidRPr="00DB7390" w:rsidRDefault="00DB165F" w:rsidP="00AD548A">
            <w:pPr>
              <w:spacing w:before="0" w:after="0"/>
              <w:jc w:val="center"/>
              <w:rPr>
                <w:szCs w:val="20"/>
              </w:rPr>
            </w:pPr>
          </w:p>
          <w:p w14:paraId="120C4E94" w14:textId="77777777" w:rsidR="00DB165F" w:rsidRPr="00DB7390" w:rsidRDefault="00DB165F" w:rsidP="002C1C34">
            <w:pPr>
              <w:spacing w:before="0" w:after="0"/>
              <w:rPr>
                <w:szCs w:val="20"/>
              </w:rPr>
            </w:pPr>
          </w:p>
          <w:p w14:paraId="42AFC42D" w14:textId="77777777" w:rsidR="00DB165F" w:rsidRPr="00DB7390" w:rsidRDefault="00DB165F" w:rsidP="002C1C34">
            <w:pPr>
              <w:spacing w:before="0" w:after="0"/>
              <w:rPr>
                <w:szCs w:val="20"/>
              </w:rPr>
            </w:pPr>
          </w:p>
          <w:p w14:paraId="271CA723" w14:textId="77777777" w:rsidR="00DB165F" w:rsidRPr="00DB7390" w:rsidRDefault="00DB165F" w:rsidP="002C1C34">
            <w:pPr>
              <w:spacing w:before="0" w:after="0"/>
              <w:rPr>
                <w:szCs w:val="20"/>
              </w:rPr>
            </w:pPr>
          </w:p>
          <w:p w14:paraId="6EB03AD5" w14:textId="77777777" w:rsidR="00DB165F" w:rsidRPr="00DB7390" w:rsidRDefault="00DB165F" w:rsidP="007B5175">
            <w:pPr>
              <w:spacing w:before="0" w:after="0"/>
              <w:jc w:val="center"/>
              <w:rPr>
                <w:b/>
                <w:color w:val="E45AC0"/>
                <w:szCs w:val="20"/>
                <w:u w:val="single"/>
              </w:rPr>
            </w:pPr>
            <w:r w:rsidRPr="00DB7390">
              <w:rPr>
                <w:b/>
                <w:szCs w:val="20"/>
                <w:u w:val="single"/>
              </w:rPr>
              <w:t>ADULTS TO COMPLETE STAR ANALYSIS</w:t>
            </w:r>
          </w:p>
        </w:tc>
        <w:tc>
          <w:tcPr>
            <w:tcW w:w="2790" w:type="dxa"/>
          </w:tcPr>
          <w:p w14:paraId="05AB3E2C" w14:textId="77777777" w:rsidR="00DB165F" w:rsidRPr="00DB7390" w:rsidRDefault="00DB165F" w:rsidP="002C1C34">
            <w:pPr>
              <w:spacing w:before="0" w:after="0"/>
              <w:jc w:val="center"/>
              <w:rPr>
                <w:szCs w:val="20"/>
              </w:rPr>
            </w:pPr>
            <w:r w:rsidRPr="00DB7390">
              <w:rPr>
                <w:szCs w:val="20"/>
              </w:rPr>
              <w:lastRenderedPageBreak/>
              <w:t>Allow a safe and quiet space</w:t>
            </w:r>
          </w:p>
          <w:p w14:paraId="6BCD9C9E" w14:textId="77777777" w:rsidR="00DB165F" w:rsidRPr="00DB7390" w:rsidRDefault="00DB165F" w:rsidP="002C1C34">
            <w:pPr>
              <w:spacing w:before="0" w:after="0"/>
              <w:jc w:val="center"/>
              <w:rPr>
                <w:szCs w:val="20"/>
              </w:rPr>
            </w:pPr>
            <w:r w:rsidRPr="00DB7390">
              <w:rPr>
                <w:szCs w:val="20"/>
              </w:rPr>
              <w:t>Ensure the safety of others</w:t>
            </w:r>
          </w:p>
          <w:p w14:paraId="0838DD78" w14:textId="77777777" w:rsidR="00DB165F" w:rsidRPr="00DB7390" w:rsidRDefault="00DB165F" w:rsidP="002C1C34">
            <w:pPr>
              <w:spacing w:before="0" w:after="0"/>
              <w:jc w:val="center"/>
              <w:rPr>
                <w:szCs w:val="20"/>
              </w:rPr>
            </w:pPr>
            <w:r w:rsidRPr="00DB7390">
              <w:rPr>
                <w:szCs w:val="20"/>
              </w:rPr>
              <w:t>Tactical ignoring</w:t>
            </w:r>
          </w:p>
          <w:p w14:paraId="2E0AEC9F" w14:textId="77777777" w:rsidR="00DB165F" w:rsidRPr="00DB7390" w:rsidRDefault="00DB165F" w:rsidP="002C1C34">
            <w:pPr>
              <w:spacing w:before="0" w:after="0"/>
              <w:jc w:val="center"/>
              <w:rPr>
                <w:szCs w:val="20"/>
              </w:rPr>
            </w:pPr>
            <w:r w:rsidRPr="00DB7390">
              <w:rPr>
                <w:szCs w:val="20"/>
              </w:rPr>
              <w:t>Verbal reassurance</w:t>
            </w:r>
          </w:p>
          <w:p w14:paraId="25BFAA2F" w14:textId="77777777" w:rsidR="00DB165F" w:rsidRPr="00DB7390" w:rsidRDefault="00DB165F" w:rsidP="002C1C34">
            <w:pPr>
              <w:spacing w:before="0" w:after="0"/>
              <w:jc w:val="center"/>
              <w:rPr>
                <w:szCs w:val="20"/>
              </w:rPr>
            </w:pPr>
            <w:r w:rsidRPr="00DB7390">
              <w:rPr>
                <w:szCs w:val="20"/>
              </w:rPr>
              <w:t>Seek SLT</w:t>
            </w:r>
          </w:p>
          <w:p w14:paraId="308D32AB" w14:textId="77777777" w:rsidR="00DB165F" w:rsidRPr="00DB7390" w:rsidRDefault="00DB165F" w:rsidP="002C1C34">
            <w:pPr>
              <w:spacing w:before="0" w:after="0"/>
              <w:jc w:val="center"/>
              <w:rPr>
                <w:szCs w:val="20"/>
              </w:rPr>
            </w:pPr>
            <w:r w:rsidRPr="00DB7390">
              <w:rPr>
                <w:szCs w:val="20"/>
              </w:rPr>
              <w:t>Inform Head Teacher</w:t>
            </w:r>
          </w:p>
          <w:p w14:paraId="3E36748C" w14:textId="77777777" w:rsidR="00DB165F" w:rsidRPr="00DB7390" w:rsidRDefault="00DB165F" w:rsidP="002C1C34">
            <w:pPr>
              <w:spacing w:before="0" w:after="0"/>
              <w:jc w:val="center"/>
              <w:rPr>
                <w:szCs w:val="20"/>
              </w:rPr>
            </w:pPr>
            <w:r w:rsidRPr="00DB7390">
              <w:rPr>
                <w:szCs w:val="20"/>
              </w:rPr>
              <w:t>Change of adult</w:t>
            </w:r>
          </w:p>
          <w:p w14:paraId="6915BAF6" w14:textId="77777777" w:rsidR="00DB165F" w:rsidRPr="00DB7390" w:rsidRDefault="00DB165F" w:rsidP="00AD548A">
            <w:pPr>
              <w:spacing w:before="0" w:after="0"/>
              <w:jc w:val="center"/>
              <w:rPr>
                <w:szCs w:val="20"/>
              </w:rPr>
            </w:pPr>
            <w:r w:rsidRPr="00DB7390">
              <w:rPr>
                <w:szCs w:val="20"/>
              </w:rPr>
              <w:t>Change of adult who he has hurt</w:t>
            </w:r>
          </w:p>
          <w:p w14:paraId="75FBE423" w14:textId="77777777" w:rsidR="00DB165F" w:rsidRPr="00DB7390" w:rsidRDefault="00DB165F" w:rsidP="00AD548A">
            <w:pPr>
              <w:spacing w:before="0" w:after="0"/>
              <w:jc w:val="center"/>
              <w:rPr>
                <w:szCs w:val="20"/>
              </w:rPr>
            </w:pPr>
          </w:p>
          <w:p w14:paraId="5D42F362" w14:textId="77777777" w:rsidR="00DB165F" w:rsidRPr="00DB7390" w:rsidRDefault="00DB165F" w:rsidP="00AD548A">
            <w:pPr>
              <w:spacing w:before="0" w:after="0"/>
              <w:jc w:val="center"/>
              <w:rPr>
                <w:color w:val="0070C0"/>
                <w:szCs w:val="20"/>
              </w:rPr>
            </w:pPr>
            <w:r w:rsidRPr="00DB7390">
              <w:rPr>
                <w:color w:val="0070C0"/>
                <w:szCs w:val="20"/>
              </w:rPr>
              <w:t>Safe box</w:t>
            </w:r>
          </w:p>
          <w:p w14:paraId="0FEA4769" w14:textId="77777777" w:rsidR="00DB165F" w:rsidRPr="00DB7390" w:rsidRDefault="00DB165F" w:rsidP="00AD548A">
            <w:pPr>
              <w:spacing w:before="0" w:after="0"/>
              <w:jc w:val="center"/>
              <w:rPr>
                <w:color w:val="0070C0"/>
                <w:szCs w:val="20"/>
              </w:rPr>
            </w:pPr>
            <w:r w:rsidRPr="00DB7390">
              <w:rPr>
                <w:color w:val="0070C0"/>
                <w:szCs w:val="20"/>
              </w:rPr>
              <w:t>Blanket</w:t>
            </w:r>
          </w:p>
          <w:p w14:paraId="2D3F0BEC" w14:textId="77777777" w:rsidR="00DB165F" w:rsidRPr="00DB7390" w:rsidRDefault="00DB165F" w:rsidP="00AD548A">
            <w:pPr>
              <w:spacing w:before="0" w:after="0"/>
              <w:jc w:val="center"/>
              <w:rPr>
                <w:szCs w:val="20"/>
              </w:rPr>
            </w:pPr>
          </w:p>
          <w:p w14:paraId="169C3EFB" w14:textId="77777777" w:rsidR="00DB165F" w:rsidRPr="00DB7390" w:rsidRDefault="00DB165F" w:rsidP="00AD548A">
            <w:pPr>
              <w:spacing w:before="0" w:after="0"/>
              <w:jc w:val="center"/>
              <w:rPr>
                <w:color w:val="FF0000"/>
                <w:szCs w:val="20"/>
              </w:rPr>
            </w:pPr>
            <w:r w:rsidRPr="00DB7390">
              <w:rPr>
                <w:color w:val="FF0000"/>
                <w:szCs w:val="20"/>
              </w:rPr>
              <w:t>‘It’s ok xxx, I am here to keep you safe’</w:t>
            </w:r>
          </w:p>
          <w:p w14:paraId="75CF4315" w14:textId="77777777" w:rsidR="00DB165F" w:rsidRPr="00DB7390" w:rsidRDefault="00DB165F" w:rsidP="00AD548A">
            <w:pPr>
              <w:spacing w:before="0" w:after="0"/>
              <w:jc w:val="center"/>
              <w:rPr>
                <w:szCs w:val="20"/>
              </w:rPr>
            </w:pPr>
          </w:p>
          <w:p w14:paraId="3CB648E9" w14:textId="77777777" w:rsidR="00DB165F" w:rsidRPr="00DB7390" w:rsidRDefault="00DB165F" w:rsidP="00AD548A">
            <w:pPr>
              <w:spacing w:before="0" w:after="0"/>
              <w:jc w:val="center"/>
              <w:rPr>
                <w:szCs w:val="20"/>
              </w:rPr>
            </w:pPr>
          </w:p>
          <w:p w14:paraId="0C178E9E" w14:textId="77777777" w:rsidR="00DB165F" w:rsidRPr="00DB7390" w:rsidRDefault="00DB165F" w:rsidP="00AD548A">
            <w:pPr>
              <w:spacing w:before="0" w:after="0"/>
              <w:jc w:val="center"/>
              <w:rPr>
                <w:szCs w:val="20"/>
              </w:rPr>
            </w:pPr>
          </w:p>
          <w:p w14:paraId="3C0395D3" w14:textId="77777777" w:rsidR="00DB165F" w:rsidRPr="00DB7390" w:rsidRDefault="00DB165F" w:rsidP="00AD548A">
            <w:pPr>
              <w:spacing w:before="0" w:after="0"/>
              <w:jc w:val="center"/>
              <w:rPr>
                <w:szCs w:val="20"/>
              </w:rPr>
            </w:pPr>
          </w:p>
          <w:p w14:paraId="3254BC2F" w14:textId="77777777" w:rsidR="005D3760" w:rsidRPr="00DB7390" w:rsidRDefault="005D3760" w:rsidP="002C1C34">
            <w:pPr>
              <w:spacing w:before="0" w:after="0"/>
              <w:rPr>
                <w:szCs w:val="20"/>
              </w:rPr>
            </w:pPr>
          </w:p>
          <w:p w14:paraId="651E9592" w14:textId="77777777" w:rsidR="005D3760" w:rsidRPr="00DB7390" w:rsidRDefault="005D3760" w:rsidP="002C1C34">
            <w:pPr>
              <w:spacing w:before="0" w:after="0"/>
              <w:rPr>
                <w:szCs w:val="20"/>
              </w:rPr>
            </w:pPr>
          </w:p>
          <w:p w14:paraId="269E314A" w14:textId="77777777" w:rsidR="005D3760" w:rsidRPr="00DB7390" w:rsidRDefault="005D3760" w:rsidP="002C1C34">
            <w:pPr>
              <w:spacing w:before="0" w:after="0"/>
              <w:rPr>
                <w:szCs w:val="20"/>
              </w:rPr>
            </w:pPr>
          </w:p>
          <w:p w14:paraId="47341341" w14:textId="77777777" w:rsidR="00DB165F" w:rsidRPr="00DB7390" w:rsidRDefault="00DB165F" w:rsidP="002C1C34">
            <w:pPr>
              <w:spacing w:before="0" w:after="0"/>
              <w:rPr>
                <w:szCs w:val="20"/>
              </w:rPr>
            </w:pPr>
          </w:p>
          <w:p w14:paraId="7AF18217" w14:textId="77777777" w:rsidR="00DB165F" w:rsidRPr="00DB7390" w:rsidRDefault="00DB165F" w:rsidP="007B5175">
            <w:pPr>
              <w:spacing w:before="0" w:after="0"/>
              <w:jc w:val="center"/>
              <w:rPr>
                <w:szCs w:val="20"/>
              </w:rPr>
            </w:pPr>
            <w:r w:rsidRPr="00DB7390">
              <w:rPr>
                <w:b/>
                <w:szCs w:val="20"/>
                <w:u w:val="single"/>
              </w:rPr>
              <w:t>ADULTS TO COMPLETE STAR ANALYSIS</w:t>
            </w:r>
          </w:p>
        </w:tc>
      </w:tr>
    </w:tbl>
    <w:p w14:paraId="42EF2083" w14:textId="77777777" w:rsidR="00DB165F" w:rsidRDefault="00DB165F" w:rsidP="007248C6">
      <w:pPr>
        <w:rPr>
          <w:lang w:val="en-US"/>
        </w:rPr>
      </w:pPr>
    </w:p>
    <w:p w14:paraId="7B40C951" w14:textId="77777777" w:rsidR="00FB6A21" w:rsidRDefault="00FB6A21" w:rsidP="007248C6">
      <w:pPr>
        <w:rPr>
          <w:lang w:val="en-US"/>
        </w:rPr>
      </w:pPr>
    </w:p>
    <w:p w14:paraId="4B4D7232" w14:textId="77777777" w:rsidR="007248C6" w:rsidRDefault="007248C6" w:rsidP="007248C6">
      <w:pPr>
        <w:rPr>
          <w:lang w:val="en-US"/>
        </w:rPr>
      </w:pPr>
    </w:p>
    <w:p w14:paraId="2093CA67" w14:textId="77777777" w:rsidR="00FB6A21" w:rsidRDefault="00FB6A21" w:rsidP="007248C6">
      <w:pPr>
        <w:rPr>
          <w:lang w:val="en-US"/>
        </w:rPr>
      </w:pPr>
    </w:p>
    <w:p w14:paraId="2503B197" w14:textId="77777777" w:rsidR="00FA3FBA" w:rsidRDefault="00FA3FBA" w:rsidP="007248C6">
      <w:pPr>
        <w:rPr>
          <w:lang w:val="en-US"/>
        </w:rPr>
      </w:pPr>
    </w:p>
    <w:p w14:paraId="38288749" w14:textId="77777777" w:rsidR="00FA3FBA" w:rsidRDefault="00FA3FBA" w:rsidP="007248C6">
      <w:pPr>
        <w:rPr>
          <w:lang w:val="en-US"/>
        </w:rPr>
      </w:pPr>
    </w:p>
    <w:p w14:paraId="20BD9A1A" w14:textId="77777777" w:rsidR="00FA3FBA" w:rsidRDefault="00FA3FBA" w:rsidP="007248C6">
      <w:pPr>
        <w:rPr>
          <w:lang w:val="en-US"/>
        </w:rPr>
      </w:pPr>
    </w:p>
    <w:p w14:paraId="0C136CF1" w14:textId="77777777" w:rsidR="00FA3FBA" w:rsidRDefault="00FA3FBA" w:rsidP="007248C6">
      <w:pPr>
        <w:rPr>
          <w:lang w:val="en-US"/>
        </w:rPr>
      </w:pPr>
    </w:p>
    <w:p w14:paraId="0A392C6A" w14:textId="77777777" w:rsidR="00FA3FBA" w:rsidRDefault="00FA3FBA" w:rsidP="007248C6">
      <w:pPr>
        <w:rPr>
          <w:lang w:val="en-US"/>
        </w:rPr>
      </w:pPr>
    </w:p>
    <w:p w14:paraId="290583F9" w14:textId="77777777" w:rsidR="00FA3FBA" w:rsidRDefault="00FA3FBA" w:rsidP="007248C6">
      <w:pPr>
        <w:rPr>
          <w:lang w:val="en-US"/>
        </w:rPr>
      </w:pPr>
    </w:p>
    <w:p w14:paraId="68F21D90" w14:textId="77777777" w:rsidR="00FA3FBA" w:rsidRDefault="00FA3FBA" w:rsidP="007248C6">
      <w:pPr>
        <w:rPr>
          <w:lang w:val="en-US"/>
        </w:rPr>
      </w:pPr>
    </w:p>
    <w:p w14:paraId="13C326F3" w14:textId="77777777" w:rsidR="00FB6A21" w:rsidRDefault="00FB6A21" w:rsidP="007248C6">
      <w:pPr>
        <w:rPr>
          <w:lang w:val="en-US"/>
        </w:rPr>
      </w:pPr>
    </w:p>
    <w:p w14:paraId="5D6625E2" w14:textId="736A86B8" w:rsidR="00DB165F" w:rsidRDefault="00FB6A21" w:rsidP="00997921">
      <w:pPr>
        <w:pStyle w:val="PolicyStyle"/>
        <w:rPr>
          <w:lang w:val="en-US"/>
        </w:rPr>
      </w:pPr>
      <w:bookmarkStart w:id="33" w:name="_Toc220853146"/>
      <w:r>
        <w:rPr>
          <w:lang w:val="en-US"/>
        </w:rPr>
        <w:lastRenderedPageBreak/>
        <w:t xml:space="preserve">Appendix </w:t>
      </w:r>
      <w:r w:rsidR="00DB32B4">
        <w:rPr>
          <w:lang w:val="en-US"/>
        </w:rPr>
        <w:t>6</w:t>
      </w:r>
      <w:r>
        <w:rPr>
          <w:lang w:val="en-US"/>
        </w:rPr>
        <w:t xml:space="preserve"> – Risk Assessment Guidance</w:t>
      </w:r>
      <w:bookmarkEnd w:id="33"/>
    </w:p>
    <w:p w14:paraId="4FD2600F" w14:textId="77777777" w:rsidR="00FB6A21" w:rsidRPr="00C95127" w:rsidRDefault="00FB6A21" w:rsidP="00C95127">
      <w:pPr>
        <w:pStyle w:val="ListParagraph"/>
        <w:numPr>
          <w:ilvl w:val="0"/>
          <w:numId w:val="32"/>
        </w:numPr>
        <w:autoSpaceDE w:val="0"/>
        <w:autoSpaceDN w:val="0"/>
        <w:adjustRightInd w:val="0"/>
        <w:spacing w:before="0" w:after="120"/>
        <w:jc w:val="both"/>
      </w:pPr>
      <w:r w:rsidRPr="00C95127">
        <w:t>Assess the risk and reducing the potential for harm</w:t>
      </w:r>
    </w:p>
    <w:p w14:paraId="431B7430" w14:textId="52168594" w:rsidR="00FB6A21" w:rsidRPr="00C95127" w:rsidRDefault="00C95127" w:rsidP="00C95127">
      <w:pPr>
        <w:autoSpaceDE w:val="0"/>
        <w:autoSpaceDN w:val="0"/>
        <w:adjustRightInd w:val="0"/>
        <w:spacing w:before="0" w:after="120"/>
        <w:jc w:val="both"/>
        <w:rPr>
          <w:rFonts w:cs="Arial"/>
          <w:b/>
          <w:color w:val="000000"/>
          <w:sz w:val="22"/>
          <w:szCs w:val="22"/>
          <w:lang w:val="en-US"/>
        </w:rPr>
      </w:pPr>
      <w:r w:rsidRPr="00C95127">
        <w:t>A</w:t>
      </w:r>
      <w:r w:rsidR="00FB6A21" w:rsidRPr="00C95127">
        <w:t xml:space="preserve">dopting precautionary and preventative steps which help to avoid, prevent, minimise or mitigate incidents where staff can be harmed. Maintaining a sense of proportion in relation to the assessed risk. Best practice will be to involve parents/carers and the child or young person in this risk assessment process. </w:t>
      </w:r>
    </w:p>
    <w:p w14:paraId="01F5091F" w14:textId="77777777" w:rsidR="00FB6A21" w:rsidRPr="00C95127" w:rsidRDefault="00FB6A21" w:rsidP="00C95127">
      <w:pPr>
        <w:autoSpaceDE w:val="0"/>
        <w:autoSpaceDN w:val="0"/>
        <w:adjustRightInd w:val="0"/>
        <w:spacing w:before="0" w:after="120"/>
        <w:ind w:left="360"/>
        <w:jc w:val="both"/>
      </w:pPr>
      <w:r w:rsidRPr="00C95127">
        <w:t xml:space="preserve">Possible questions to inform the risk assessment </w:t>
      </w:r>
    </w:p>
    <w:p w14:paraId="5AA85B49" w14:textId="77777777" w:rsidR="00FB6A21" w:rsidRPr="00C95127" w:rsidRDefault="00FB6A21" w:rsidP="00C95127">
      <w:pPr>
        <w:pStyle w:val="ListParagraph"/>
        <w:numPr>
          <w:ilvl w:val="0"/>
          <w:numId w:val="33"/>
        </w:numPr>
        <w:autoSpaceDE w:val="0"/>
        <w:autoSpaceDN w:val="0"/>
        <w:adjustRightInd w:val="0"/>
        <w:spacing w:before="0" w:after="120"/>
        <w:jc w:val="both"/>
      </w:pPr>
      <w:r w:rsidRPr="00C95127">
        <w:t xml:space="preserve">What harm could occur and how severe could this be? How likely is this harm? </w:t>
      </w:r>
    </w:p>
    <w:p w14:paraId="3079DF55" w14:textId="77777777" w:rsidR="009805BA" w:rsidRPr="00C95127" w:rsidRDefault="00FB6A21" w:rsidP="00C95127">
      <w:pPr>
        <w:pStyle w:val="ListParagraph"/>
        <w:numPr>
          <w:ilvl w:val="0"/>
          <w:numId w:val="33"/>
        </w:numPr>
        <w:autoSpaceDE w:val="0"/>
        <w:autoSpaceDN w:val="0"/>
        <w:adjustRightInd w:val="0"/>
        <w:spacing w:before="0" w:after="120"/>
        <w:jc w:val="both"/>
      </w:pPr>
      <w:r w:rsidRPr="00C95127">
        <w:t xml:space="preserve">What information is provided for </w:t>
      </w:r>
      <w:r w:rsidR="009805BA" w:rsidRPr="00C95127">
        <w:t>staff, how is it communicated?</w:t>
      </w:r>
    </w:p>
    <w:p w14:paraId="31291BBD" w14:textId="77777777" w:rsidR="00FB6A21" w:rsidRPr="00C95127" w:rsidRDefault="00FB6A21" w:rsidP="00C95127">
      <w:pPr>
        <w:pStyle w:val="ListParagraph"/>
        <w:numPr>
          <w:ilvl w:val="0"/>
          <w:numId w:val="33"/>
        </w:numPr>
        <w:autoSpaceDE w:val="0"/>
        <w:autoSpaceDN w:val="0"/>
        <w:adjustRightInd w:val="0"/>
        <w:spacing w:before="0" w:after="120"/>
        <w:jc w:val="both"/>
      </w:pPr>
      <w:r w:rsidRPr="00C95127">
        <w:t xml:space="preserve"> Is the right level of training provided to relevant staff? </w:t>
      </w:r>
    </w:p>
    <w:p w14:paraId="598A0252" w14:textId="77777777" w:rsidR="00FB6A21" w:rsidRPr="00C95127" w:rsidRDefault="00FB6A21" w:rsidP="00C95127">
      <w:pPr>
        <w:pStyle w:val="ListParagraph"/>
        <w:numPr>
          <w:ilvl w:val="0"/>
          <w:numId w:val="33"/>
        </w:numPr>
        <w:autoSpaceDE w:val="0"/>
        <w:autoSpaceDN w:val="0"/>
        <w:adjustRightInd w:val="0"/>
        <w:spacing w:before="0" w:after="120"/>
        <w:jc w:val="both"/>
      </w:pPr>
      <w:r w:rsidRPr="00C95127">
        <w:t xml:space="preserve">Are there changes needed to the way people carry out their duties or where they work? </w:t>
      </w:r>
    </w:p>
    <w:p w14:paraId="6FC3B117" w14:textId="77777777" w:rsidR="00FB6A21" w:rsidRPr="00C95127" w:rsidRDefault="00FB6A21" w:rsidP="00C95127">
      <w:pPr>
        <w:pStyle w:val="ListParagraph"/>
        <w:numPr>
          <w:ilvl w:val="0"/>
          <w:numId w:val="33"/>
        </w:numPr>
        <w:autoSpaceDE w:val="0"/>
        <w:autoSpaceDN w:val="0"/>
        <w:adjustRightInd w:val="0"/>
        <w:spacing w:before="0" w:after="120"/>
        <w:jc w:val="both"/>
      </w:pPr>
      <w:r w:rsidRPr="00C95127">
        <w:t xml:space="preserve">Has there been sufficient accounting of the site layout and the knowledge of the immediate working environment? </w:t>
      </w:r>
    </w:p>
    <w:p w14:paraId="68A0E5C7" w14:textId="77777777" w:rsidR="00FB6A21" w:rsidRPr="00C95127" w:rsidRDefault="00FB6A21" w:rsidP="00C95127">
      <w:pPr>
        <w:pStyle w:val="ListParagraph"/>
        <w:numPr>
          <w:ilvl w:val="0"/>
          <w:numId w:val="33"/>
        </w:numPr>
        <w:autoSpaceDE w:val="0"/>
        <w:autoSpaceDN w:val="0"/>
        <w:adjustRightInd w:val="0"/>
        <w:spacing w:before="0" w:after="120"/>
        <w:jc w:val="both"/>
      </w:pPr>
      <w:r w:rsidRPr="00C95127">
        <w:t xml:space="preserve">Incident recording and response to incidents. </w:t>
      </w:r>
    </w:p>
    <w:p w14:paraId="4DF4B10C" w14:textId="77777777" w:rsidR="00FB6A21" w:rsidRPr="00C95127" w:rsidRDefault="00FB6A21" w:rsidP="00C95127">
      <w:pPr>
        <w:pStyle w:val="ListParagraph"/>
        <w:numPr>
          <w:ilvl w:val="0"/>
          <w:numId w:val="33"/>
        </w:numPr>
        <w:autoSpaceDE w:val="0"/>
        <w:autoSpaceDN w:val="0"/>
        <w:adjustRightInd w:val="0"/>
        <w:spacing w:before="0" w:after="120"/>
        <w:jc w:val="both"/>
      </w:pPr>
      <w:r w:rsidRPr="00C95127">
        <w:t xml:space="preserve">How is any information, reports, involvement with other agencies such as the police and Children’s Social Care shared? </w:t>
      </w:r>
    </w:p>
    <w:p w14:paraId="1C806229" w14:textId="77777777" w:rsidR="00FB6A21" w:rsidRPr="00C95127" w:rsidRDefault="00FB6A21" w:rsidP="00C95127">
      <w:pPr>
        <w:autoSpaceDE w:val="0"/>
        <w:autoSpaceDN w:val="0"/>
        <w:adjustRightInd w:val="0"/>
        <w:spacing w:before="0" w:after="120"/>
        <w:ind w:left="360"/>
        <w:jc w:val="both"/>
      </w:pPr>
      <w:r w:rsidRPr="00C95127">
        <w:t xml:space="preserve">The assessment will include: </w:t>
      </w:r>
    </w:p>
    <w:p w14:paraId="1BBC5935" w14:textId="77777777" w:rsidR="00FB6A21" w:rsidRPr="00C95127" w:rsidRDefault="00FB6A21" w:rsidP="00C95127">
      <w:pPr>
        <w:pStyle w:val="ListParagraph"/>
        <w:numPr>
          <w:ilvl w:val="0"/>
          <w:numId w:val="34"/>
        </w:numPr>
        <w:autoSpaceDE w:val="0"/>
        <w:autoSpaceDN w:val="0"/>
        <w:adjustRightInd w:val="0"/>
        <w:spacing w:before="0" w:after="120"/>
        <w:jc w:val="both"/>
      </w:pPr>
      <w:r w:rsidRPr="00C95127">
        <w:t>Identified vulnerable child/young person (those that are most likely to become dysregulated when, where including activities and areas).</w:t>
      </w:r>
    </w:p>
    <w:p w14:paraId="163EC6CD" w14:textId="77777777" w:rsidR="00FB6A21" w:rsidRPr="00C95127" w:rsidRDefault="00FB6A21" w:rsidP="00C95127">
      <w:pPr>
        <w:pStyle w:val="ListParagraph"/>
        <w:numPr>
          <w:ilvl w:val="0"/>
          <w:numId w:val="34"/>
        </w:numPr>
        <w:autoSpaceDE w:val="0"/>
        <w:autoSpaceDN w:val="0"/>
        <w:adjustRightInd w:val="0"/>
        <w:spacing w:before="0" w:after="120"/>
        <w:jc w:val="both"/>
      </w:pPr>
      <w:r w:rsidRPr="00C95127">
        <w:t xml:space="preserve">Existing preventative measures and evaluation of the other potential risks. </w:t>
      </w:r>
    </w:p>
    <w:p w14:paraId="7BF2762C" w14:textId="77777777" w:rsidR="00FB6A21" w:rsidRPr="00C95127" w:rsidRDefault="00FB6A21" w:rsidP="00C95127">
      <w:pPr>
        <w:pStyle w:val="ListParagraph"/>
        <w:numPr>
          <w:ilvl w:val="0"/>
          <w:numId w:val="34"/>
        </w:numPr>
        <w:autoSpaceDE w:val="0"/>
        <w:autoSpaceDN w:val="0"/>
        <w:adjustRightInd w:val="0"/>
        <w:spacing w:before="0" w:after="120"/>
        <w:jc w:val="both"/>
      </w:pPr>
      <w:r w:rsidRPr="00C95127">
        <w:t xml:space="preserve">Additional preventative and control measures identified, including timescales. </w:t>
      </w:r>
    </w:p>
    <w:p w14:paraId="5168ED79" w14:textId="77777777" w:rsidR="00FB6A21" w:rsidRPr="00C95127" w:rsidRDefault="00FB6A21" w:rsidP="00C95127">
      <w:pPr>
        <w:pStyle w:val="ListParagraph"/>
        <w:numPr>
          <w:ilvl w:val="0"/>
          <w:numId w:val="34"/>
        </w:numPr>
        <w:autoSpaceDE w:val="0"/>
        <w:autoSpaceDN w:val="0"/>
        <w:adjustRightInd w:val="0"/>
        <w:spacing w:before="0" w:after="120"/>
        <w:jc w:val="both"/>
      </w:pPr>
      <w:r w:rsidRPr="00C95127">
        <w:t xml:space="preserve">Communication procedures and review arrangements. </w:t>
      </w:r>
    </w:p>
    <w:p w14:paraId="4A7FEC49" w14:textId="77777777" w:rsidR="00FB6A21" w:rsidRPr="00C95127" w:rsidRDefault="00FB6A21" w:rsidP="00C95127">
      <w:pPr>
        <w:pStyle w:val="ListParagraph"/>
        <w:numPr>
          <w:ilvl w:val="0"/>
          <w:numId w:val="32"/>
        </w:numPr>
        <w:autoSpaceDE w:val="0"/>
        <w:autoSpaceDN w:val="0"/>
        <w:adjustRightInd w:val="0"/>
        <w:spacing w:before="0" w:after="120"/>
        <w:jc w:val="both"/>
      </w:pPr>
      <w:r w:rsidRPr="00C95127">
        <w:t xml:space="preserve">Write an action plan </w:t>
      </w:r>
    </w:p>
    <w:p w14:paraId="042E9047" w14:textId="77777777" w:rsidR="00FB6A21" w:rsidRPr="00C95127" w:rsidRDefault="00FB6A21" w:rsidP="00C95127">
      <w:pPr>
        <w:autoSpaceDE w:val="0"/>
        <w:autoSpaceDN w:val="0"/>
        <w:adjustRightInd w:val="0"/>
        <w:spacing w:before="0" w:after="120"/>
        <w:jc w:val="both"/>
      </w:pPr>
      <w:r w:rsidRPr="00C95127">
        <w:t xml:space="preserve">Any actions should be written monitored by Head Teacher/Senior Management and Governors to ensure that all items identified have sufficient resources allocated and have been addressed. The plan should be fit for purpose and tailored to managing the specific risk presented by identified child/young person or groups of children and young people. </w:t>
      </w:r>
    </w:p>
    <w:p w14:paraId="571287DC" w14:textId="77777777" w:rsidR="00FB6A21" w:rsidRPr="00C95127" w:rsidRDefault="00FB6A21" w:rsidP="00C95127">
      <w:pPr>
        <w:pStyle w:val="ListParagraph"/>
        <w:autoSpaceDE w:val="0"/>
        <w:autoSpaceDN w:val="0"/>
        <w:adjustRightInd w:val="0"/>
        <w:spacing w:before="0" w:after="120"/>
        <w:jc w:val="both"/>
      </w:pPr>
      <w:r w:rsidRPr="00C95127">
        <w:t xml:space="preserve">The plan should include the following: </w:t>
      </w:r>
    </w:p>
    <w:p w14:paraId="2B81E4FE" w14:textId="77777777" w:rsidR="00FB6A21" w:rsidRPr="00C95127" w:rsidRDefault="00FB6A21" w:rsidP="00C95127">
      <w:pPr>
        <w:pStyle w:val="ListParagraph"/>
        <w:numPr>
          <w:ilvl w:val="0"/>
          <w:numId w:val="35"/>
        </w:numPr>
        <w:autoSpaceDE w:val="0"/>
        <w:autoSpaceDN w:val="0"/>
        <w:adjustRightInd w:val="0"/>
        <w:spacing w:before="0" w:after="120"/>
        <w:jc w:val="both"/>
      </w:pPr>
      <w:r w:rsidRPr="00C95127">
        <w:t xml:space="preserve">Action required, </w:t>
      </w:r>
    </w:p>
    <w:p w14:paraId="65DDDA9F" w14:textId="77777777" w:rsidR="00FB6A21" w:rsidRPr="00C95127" w:rsidRDefault="00FB6A21" w:rsidP="00C95127">
      <w:pPr>
        <w:pStyle w:val="ListParagraph"/>
        <w:numPr>
          <w:ilvl w:val="0"/>
          <w:numId w:val="35"/>
        </w:numPr>
        <w:autoSpaceDE w:val="0"/>
        <w:autoSpaceDN w:val="0"/>
        <w:adjustRightInd w:val="0"/>
        <w:spacing w:before="0" w:after="120"/>
        <w:jc w:val="both"/>
      </w:pPr>
      <w:r w:rsidRPr="00C95127">
        <w:t xml:space="preserve">Action by whom </w:t>
      </w:r>
    </w:p>
    <w:p w14:paraId="7BAE78A6" w14:textId="77777777" w:rsidR="00FB6A21" w:rsidRPr="00C95127" w:rsidRDefault="00FB6A21" w:rsidP="00C95127">
      <w:pPr>
        <w:pStyle w:val="ListParagraph"/>
        <w:numPr>
          <w:ilvl w:val="0"/>
          <w:numId w:val="35"/>
        </w:numPr>
        <w:autoSpaceDE w:val="0"/>
        <w:autoSpaceDN w:val="0"/>
        <w:adjustRightInd w:val="0"/>
        <w:spacing w:before="0" w:after="120"/>
        <w:jc w:val="both"/>
      </w:pPr>
      <w:r w:rsidRPr="00C95127">
        <w:t xml:space="preserve">Risk priority </w:t>
      </w:r>
    </w:p>
    <w:p w14:paraId="7BA6F828" w14:textId="77777777" w:rsidR="00FB6A21" w:rsidRPr="00C95127" w:rsidRDefault="00FB6A21" w:rsidP="00C95127">
      <w:pPr>
        <w:pStyle w:val="ListParagraph"/>
        <w:numPr>
          <w:ilvl w:val="0"/>
          <w:numId w:val="35"/>
        </w:numPr>
        <w:autoSpaceDE w:val="0"/>
        <w:autoSpaceDN w:val="0"/>
        <w:adjustRightInd w:val="0"/>
        <w:spacing w:before="0" w:after="120"/>
        <w:jc w:val="both"/>
      </w:pPr>
      <w:r w:rsidRPr="00C95127">
        <w:t xml:space="preserve">Projected timescales </w:t>
      </w:r>
    </w:p>
    <w:p w14:paraId="5E33EE45" w14:textId="77777777" w:rsidR="007248C6" w:rsidRPr="00C95127" w:rsidRDefault="00FB6A21" w:rsidP="00C95127">
      <w:pPr>
        <w:pStyle w:val="ListParagraph"/>
        <w:numPr>
          <w:ilvl w:val="0"/>
          <w:numId w:val="35"/>
        </w:numPr>
        <w:autoSpaceDE w:val="0"/>
        <w:autoSpaceDN w:val="0"/>
        <w:adjustRightInd w:val="0"/>
        <w:spacing w:before="0" w:after="120"/>
        <w:jc w:val="both"/>
      </w:pPr>
      <w:r w:rsidRPr="00C95127">
        <w:t xml:space="preserve">Date completed </w:t>
      </w:r>
    </w:p>
    <w:p w14:paraId="314CD02B" w14:textId="77777777" w:rsidR="007248C6" w:rsidRPr="00C95127" w:rsidRDefault="00FB6A21" w:rsidP="00C95127">
      <w:pPr>
        <w:pStyle w:val="ListParagraph"/>
        <w:numPr>
          <w:ilvl w:val="0"/>
          <w:numId w:val="32"/>
        </w:numPr>
        <w:autoSpaceDE w:val="0"/>
        <w:autoSpaceDN w:val="0"/>
        <w:adjustRightInd w:val="0"/>
        <w:spacing w:before="0" w:after="120"/>
        <w:jc w:val="both"/>
      </w:pPr>
      <w:r w:rsidRPr="00C95127">
        <w:t xml:space="preserve">Monitor, Review and update the assessment </w:t>
      </w:r>
    </w:p>
    <w:p w14:paraId="50FA1526" w14:textId="77777777" w:rsidR="00DB165F" w:rsidRPr="00C95127" w:rsidRDefault="00FB6A21" w:rsidP="00C95127">
      <w:pPr>
        <w:autoSpaceDE w:val="0"/>
        <w:autoSpaceDN w:val="0"/>
        <w:adjustRightInd w:val="0"/>
        <w:spacing w:before="0" w:after="120"/>
        <w:jc w:val="both"/>
        <w:rPr>
          <w:rFonts w:cs="Arial"/>
          <w:b/>
          <w:color w:val="000000"/>
          <w:sz w:val="22"/>
          <w:szCs w:val="22"/>
          <w:lang w:val="en-US"/>
        </w:rPr>
      </w:pPr>
      <w:r w:rsidRPr="00C95127">
        <w:t>Any risk assessment should be regularly reviewed and updated. It also should be visited again following a significant incident to reflect on any learning or additional protective measures.</w:t>
      </w:r>
    </w:p>
    <w:p w14:paraId="71887C79" w14:textId="77777777" w:rsidR="00FB6A21" w:rsidRDefault="00FB6A21" w:rsidP="00FB6A21">
      <w:pPr>
        <w:pStyle w:val="Sub-heading"/>
        <w:numPr>
          <w:ilvl w:val="0"/>
          <w:numId w:val="0"/>
        </w:numPr>
        <w:sectPr w:rsidR="00FB6A21" w:rsidSect="00DD6BA0">
          <w:footerReference w:type="default" r:id="rId31"/>
          <w:pgSz w:w="16840" w:h="11900" w:orient="landscape"/>
          <w:pgMar w:top="923" w:right="1440" w:bottom="1440" w:left="1077" w:header="142"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pPr>
    </w:p>
    <w:p w14:paraId="079E2358" w14:textId="38E50113" w:rsidR="00BC4B90" w:rsidRPr="00BC4B90" w:rsidRDefault="00BC4B90" w:rsidP="00997921">
      <w:pPr>
        <w:pStyle w:val="PolicyStyle"/>
        <w:rPr>
          <w:lang w:val="en-US"/>
        </w:rPr>
      </w:pPr>
      <w:bookmarkStart w:id="34" w:name="_Toc220853147"/>
      <w:r w:rsidRPr="006569DC">
        <w:lastRenderedPageBreak/>
        <w:t xml:space="preserve">Appendix </w:t>
      </w:r>
      <w:r w:rsidRPr="00BC4B90">
        <w:rPr>
          <w:noProof/>
        </w:rPr>
        <mc:AlternateContent>
          <mc:Choice Requires="wps">
            <w:drawing>
              <wp:anchor distT="0" distB="0" distL="114300" distR="114300" simplePos="0" relativeHeight="251663360" behindDoc="0" locked="0" layoutInCell="1" allowOverlap="1" wp14:anchorId="44C508EB" wp14:editId="07777777">
                <wp:simplePos x="0" y="0"/>
                <wp:positionH relativeFrom="margin">
                  <wp:align>right</wp:align>
                </wp:positionH>
                <wp:positionV relativeFrom="paragraph">
                  <wp:posOffset>7620</wp:posOffset>
                </wp:positionV>
                <wp:extent cx="2037080" cy="1123950"/>
                <wp:effectExtent l="0" t="0" r="20320" b="19050"/>
                <wp:wrapThrough wrapText="bothSides">
                  <wp:wrapPolygon edited="0">
                    <wp:start x="0" y="0"/>
                    <wp:lineTo x="0" y="21600"/>
                    <wp:lineTo x="21613" y="21600"/>
                    <wp:lineTo x="2161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080" cy="1123950"/>
                        </a:xfrm>
                        <a:prstGeom prst="rect">
                          <a:avLst/>
                        </a:prstGeom>
                        <a:solidFill>
                          <a:srgbClr val="FFFFFF"/>
                        </a:solidFill>
                        <a:ln w="9525">
                          <a:solidFill>
                            <a:srgbClr val="000000"/>
                          </a:solidFill>
                          <a:miter lim="800000"/>
                          <a:headEnd/>
                          <a:tailEnd/>
                        </a:ln>
                      </wps:spPr>
                      <wps:txbx>
                        <w:txbxContent>
                          <w:p w14:paraId="79C57FB0" w14:textId="77777777" w:rsidR="00702BF0" w:rsidRPr="00BC4B90" w:rsidRDefault="00702BF0" w:rsidP="00BC4B90">
                            <w:pPr>
                              <w:jc w:val="center"/>
                              <w:rPr>
                                <w:lang w:val="en-US"/>
                              </w:rPr>
                            </w:pPr>
                            <w:r>
                              <w:rPr>
                                <w:lang w:val="en-US"/>
                              </w:rPr>
                              <w:t>Image of Learner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44C508EB" id="_x0000_t202" coordsize="21600,21600" o:spt="202" path="m,l,21600r21600,l21600,xe">
                <v:stroke joinstyle="miter"/>
                <v:path gradientshapeok="t" o:connecttype="rect"/>
              </v:shapetype>
              <v:shape id="Text Box 2" o:spid="_x0000_s1026" type="#_x0000_t202" style="position:absolute;margin-left:109.2pt;margin-top:.6pt;width:160.4pt;height:88.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">
                <v:textbox>
                  <w:txbxContent>
                    <w:p w14:paraId="79C57FB0" w14:textId="77777777" w:rsidR="00702BF0" w:rsidRPr="00BC4B90" w:rsidRDefault="00702BF0" w:rsidP="00BC4B90">
                      <w:pPr>
                        <w:jc w:val="center"/>
                        <w:rPr>
                          <w:lang w:val="en-US"/>
                        </w:rPr>
                      </w:pPr>
                      <w:r>
                        <w:rPr>
                          <w:lang w:val="en-US"/>
                        </w:rPr>
                        <w:t>Image of Learner</w:t>
                      </w:r>
                    </w:p>
                  </w:txbxContent>
                </v:textbox>
                <w10:wrap type="through" anchorx="margin"/>
              </v:shape>
            </w:pict>
          </mc:Fallback>
        </mc:AlternateContent>
      </w:r>
      <w:r w:rsidR="00DB32B4">
        <w:t>7</w:t>
      </w:r>
      <w:r w:rsidR="00FB6A21">
        <w:t xml:space="preserve"> - </w:t>
      </w:r>
      <w:r w:rsidRPr="00BC4B90">
        <w:rPr>
          <w:lang w:val="en-US"/>
        </w:rPr>
        <w:t>Consistent Management Plan</w:t>
      </w:r>
      <w:bookmarkEnd w:id="34"/>
    </w:p>
    <w:p w14:paraId="3B7FD67C" w14:textId="77777777" w:rsidR="00BC4B90" w:rsidRDefault="00BC4B90" w:rsidP="005C5819">
      <w:pPr>
        <w:autoSpaceDE w:val="0"/>
        <w:autoSpaceDN w:val="0"/>
        <w:adjustRightInd w:val="0"/>
        <w:spacing w:before="0" w:after="0"/>
        <w:jc w:val="both"/>
        <w:rPr>
          <w:rFonts w:cs="Arial"/>
          <w:b/>
          <w:color w:val="000000"/>
          <w:sz w:val="22"/>
          <w:szCs w:val="22"/>
          <w:lang w:val="en-US"/>
        </w:rPr>
      </w:pPr>
    </w:p>
    <w:p w14:paraId="38D6B9B6" w14:textId="77777777" w:rsidR="00BC4B90" w:rsidRDefault="00BC4B90" w:rsidP="005C5819">
      <w:pPr>
        <w:autoSpaceDE w:val="0"/>
        <w:autoSpaceDN w:val="0"/>
        <w:adjustRightInd w:val="0"/>
        <w:spacing w:before="0" w:after="0"/>
        <w:jc w:val="both"/>
        <w:rPr>
          <w:rFonts w:cs="Arial"/>
          <w:b/>
          <w:color w:val="000000"/>
          <w:sz w:val="22"/>
          <w:szCs w:val="22"/>
          <w:lang w:val="en-US"/>
        </w:rPr>
      </w:pPr>
    </w:p>
    <w:p w14:paraId="22F860BB" w14:textId="77777777" w:rsidR="00BC4B90" w:rsidRDefault="00BC4B90" w:rsidP="005C5819">
      <w:pPr>
        <w:autoSpaceDE w:val="0"/>
        <w:autoSpaceDN w:val="0"/>
        <w:adjustRightInd w:val="0"/>
        <w:spacing w:before="0" w:after="0"/>
        <w:jc w:val="both"/>
        <w:rPr>
          <w:rFonts w:cs="Arial"/>
          <w:b/>
          <w:color w:val="000000"/>
          <w:sz w:val="22"/>
          <w:szCs w:val="22"/>
          <w:lang w:val="en-US"/>
        </w:rPr>
      </w:pPr>
    </w:p>
    <w:p w14:paraId="698536F5" w14:textId="77777777" w:rsidR="00BC4B90" w:rsidRDefault="00BC4B90" w:rsidP="005C5819">
      <w:pPr>
        <w:autoSpaceDE w:val="0"/>
        <w:autoSpaceDN w:val="0"/>
        <w:adjustRightInd w:val="0"/>
        <w:spacing w:before="0" w:after="0"/>
        <w:jc w:val="both"/>
        <w:rPr>
          <w:rFonts w:cs="Arial"/>
          <w:b/>
          <w:color w:val="000000"/>
          <w:sz w:val="22"/>
          <w:szCs w:val="22"/>
          <w:lang w:val="en-US"/>
        </w:rPr>
      </w:pPr>
    </w:p>
    <w:p w14:paraId="7BC1BAF2" w14:textId="77777777" w:rsidR="00BC4B90" w:rsidRDefault="00BC4B90" w:rsidP="005C5819">
      <w:pPr>
        <w:autoSpaceDE w:val="0"/>
        <w:autoSpaceDN w:val="0"/>
        <w:adjustRightInd w:val="0"/>
        <w:spacing w:before="0" w:after="0"/>
        <w:jc w:val="both"/>
        <w:rPr>
          <w:rFonts w:cs="Arial"/>
          <w:b/>
          <w:color w:val="000000"/>
          <w:sz w:val="22"/>
          <w:szCs w:val="22"/>
          <w:lang w:val="en-US"/>
        </w:rPr>
      </w:pPr>
    </w:p>
    <w:p w14:paraId="61C988F9" w14:textId="77777777" w:rsidR="00BC4B90" w:rsidRDefault="00BC4B90" w:rsidP="005C5819">
      <w:pPr>
        <w:autoSpaceDE w:val="0"/>
        <w:autoSpaceDN w:val="0"/>
        <w:adjustRightInd w:val="0"/>
        <w:spacing w:before="0" w:after="0"/>
        <w:jc w:val="both"/>
        <w:rPr>
          <w:rFonts w:cs="Arial"/>
          <w:b/>
          <w:color w:val="000000"/>
          <w:sz w:val="22"/>
          <w:szCs w:val="22"/>
          <w:lang w:val="en-US"/>
        </w:rPr>
      </w:pPr>
    </w:p>
    <w:p w14:paraId="3B22BB7D" w14:textId="77777777" w:rsidR="00DC5F0B" w:rsidRDefault="00DC5F0B" w:rsidP="005C5819">
      <w:pPr>
        <w:autoSpaceDE w:val="0"/>
        <w:autoSpaceDN w:val="0"/>
        <w:adjustRightInd w:val="0"/>
        <w:spacing w:before="0" w:after="0"/>
        <w:jc w:val="both"/>
        <w:rPr>
          <w:rFonts w:cs="Arial"/>
          <w:b/>
          <w:color w:val="000000"/>
          <w:sz w:val="22"/>
          <w:szCs w:val="22"/>
          <w:lang w:val="en-US"/>
        </w:rPr>
      </w:pPr>
    </w:p>
    <w:p w14:paraId="17B246DD" w14:textId="77777777" w:rsidR="00DC5F0B" w:rsidRDefault="00DC5F0B" w:rsidP="005C5819">
      <w:pPr>
        <w:autoSpaceDE w:val="0"/>
        <w:autoSpaceDN w:val="0"/>
        <w:adjustRightInd w:val="0"/>
        <w:spacing w:before="0" w:after="0"/>
        <w:jc w:val="both"/>
        <w:rPr>
          <w:rFonts w:cs="Arial"/>
          <w:b/>
          <w:color w:val="000000"/>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3443"/>
        <w:gridCol w:w="1603"/>
        <w:gridCol w:w="2900"/>
      </w:tblGrid>
      <w:tr w:rsidR="00BC4B90" w14:paraId="00190C05" w14:textId="77777777" w:rsidTr="00DC5F0B">
        <w:trPr>
          <w:trHeight w:val="467"/>
        </w:trPr>
        <w:tc>
          <w:tcPr>
            <w:tcW w:w="1074" w:type="dxa"/>
            <w:vAlign w:val="center"/>
          </w:tcPr>
          <w:p w14:paraId="0871540E" w14:textId="77777777" w:rsidR="00BC4B90" w:rsidRDefault="00BC4B90" w:rsidP="005C5819">
            <w:pPr>
              <w:autoSpaceDE w:val="0"/>
              <w:autoSpaceDN w:val="0"/>
              <w:adjustRightInd w:val="0"/>
              <w:spacing w:before="0" w:after="0"/>
              <w:jc w:val="both"/>
              <w:rPr>
                <w:rFonts w:cs="Arial"/>
                <w:b/>
                <w:color w:val="000000"/>
                <w:sz w:val="22"/>
                <w:szCs w:val="22"/>
                <w:lang w:val="en-US"/>
              </w:rPr>
            </w:pPr>
            <w:r>
              <w:rPr>
                <w:rFonts w:cs="Arial"/>
                <w:b/>
                <w:color w:val="000000"/>
                <w:sz w:val="22"/>
                <w:szCs w:val="22"/>
                <w:lang w:val="en-US"/>
              </w:rPr>
              <w:t>Name:</w:t>
            </w:r>
          </w:p>
        </w:tc>
        <w:tc>
          <w:tcPr>
            <w:tcW w:w="3443" w:type="dxa"/>
            <w:vAlign w:val="center"/>
          </w:tcPr>
          <w:p w14:paraId="52C384BA" w14:textId="77777777" w:rsidR="00BC4B90" w:rsidRDefault="00DC5F0B" w:rsidP="005C5819">
            <w:pPr>
              <w:autoSpaceDE w:val="0"/>
              <w:autoSpaceDN w:val="0"/>
              <w:adjustRightInd w:val="0"/>
              <w:spacing w:before="0" w:after="0"/>
              <w:jc w:val="both"/>
              <w:rPr>
                <w:rFonts w:cs="Arial"/>
                <w:b/>
                <w:color w:val="000000"/>
                <w:sz w:val="22"/>
                <w:szCs w:val="22"/>
                <w:lang w:val="en-US"/>
              </w:rPr>
            </w:pPr>
            <w:r>
              <w:rPr>
                <w:rFonts w:cs="Arial"/>
                <w:b/>
                <w:color w:val="000000"/>
                <w:sz w:val="22"/>
                <w:szCs w:val="22"/>
                <w:lang w:val="en-US"/>
              </w:rPr>
              <w:t>…………………………………………………..</w:t>
            </w:r>
          </w:p>
        </w:tc>
        <w:tc>
          <w:tcPr>
            <w:tcW w:w="1603" w:type="dxa"/>
            <w:vAlign w:val="center"/>
          </w:tcPr>
          <w:p w14:paraId="1B443FEA" w14:textId="77777777" w:rsidR="00BC4B90" w:rsidRDefault="00BC4B90" w:rsidP="005C5819">
            <w:pPr>
              <w:autoSpaceDE w:val="0"/>
              <w:autoSpaceDN w:val="0"/>
              <w:adjustRightInd w:val="0"/>
              <w:spacing w:before="0" w:after="0"/>
              <w:jc w:val="both"/>
              <w:rPr>
                <w:rFonts w:cs="Arial"/>
                <w:b/>
                <w:color w:val="000000"/>
                <w:sz w:val="22"/>
                <w:szCs w:val="22"/>
                <w:lang w:val="en-US"/>
              </w:rPr>
            </w:pPr>
            <w:r>
              <w:rPr>
                <w:rFonts w:cs="Arial"/>
                <w:b/>
                <w:color w:val="000000"/>
                <w:sz w:val="22"/>
                <w:szCs w:val="22"/>
                <w:lang w:val="en-US"/>
              </w:rPr>
              <w:t>Date of Birth:</w:t>
            </w:r>
          </w:p>
        </w:tc>
        <w:tc>
          <w:tcPr>
            <w:tcW w:w="2900" w:type="dxa"/>
            <w:vAlign w:val="center"/>
          </w:tcPr>
          <w:p w14:paraId="0126FFBB" w14:textId="77777777" w:rsidR="00BC4B90" w:rsidRDefault="00DC5F0B" w:rsidP="005C5819">
            <w:pPr>
              <w:autoSpaceDE w:val="0"/>
              <w:autoSpaceDN w:val="0"/>
              <w:adjustRightInd w:val="0"/>
              <w:spacing w:before="0" w:after="0"/>
              <w:jc w:val="both"/>
              <w:rPr>
                <w:rFonts w:cs="Arial"/>
                <w:b/>
                <w:color w:val="000000"/>
                <w:sz w:val="22"/>
                <w:szCs w:val="22"/>
                <w:lang w:val="en-US"/>
              </w:rPr>
            </w:pPr>
            <w:r>
              <w:rPr>
                <w:rFonts w:cs="Arial"/>
                <w:b/>
                <w:color w:val="000000"/>
                <w:sz w:val="22"/>
                <w:szCs w:val="22"/>
                <w:lang w:val="en-US"/>
              </w:rPr>
              <w:t>…………………………….………….</w:t>
            </w:r>
          </w:p>
        </w:tc>
      </w:tr>
      <w:tr w:rsidR="00BC4B90" w14:paraId="4D95961E" w14:textId="77777777" w:rsidTr="00DC5F0B">
        <w:trPr>
          <w:trHeight w:val="440"/>
        </w:trPr>
        <w:tc>
          <w:tcPr>
            <w:tcW w:w="1074" w:type="dxa"/>
            <w:vAlign w:val="center"/>
          </w:tcPr>
          <w:p w14:paraId="3CB3459F" w14:textId="77777777" w:rsidR="00BC4B90" w:rsidRDefault="00BC4B90" w:rsidP="005C5819">
            <w:pPr>
              <w:autoSpaceDE w:val="0"/>
              <w:autoSpaceDN w:val="0"/>
              <w:adjustRightInd w:val="0"/>
              <w:spacing w:before="0" w:after="0"/>
              <w:jc w:val="both"/>
              <w:rPr>
                <w:rFonts w:cs="Arial"/>
                <w:b/>
                <w:color w:val="000000"/>
                <w:sz w:val="22"/>
                <w:szCs w:val="22"/>
                <w:lang w:val="en-US"/>
              </w:rPr>
            </w:pPr>
            <w:r>
              <w:rPr>
                <w:rFonts w:cs="Arial"/>
                <w:b/>
                <w:color w:val="000000"/>
                <w:sz w:val="22"/>
                <w:szCs w:val="22"/>
                <w:lang w:val="en-US"/>
              </w:rPr>
              <w:t>Class:</w:t>
            </w:r>
          </w:p>
        </w:tc>
        <w:tc>
          <w:tcPr>
            <w:tcW w:w="3443" w:type="dxa"/>
            <w:vAlign w:val="center"/>
          </w:tcPr>
          <w:p w14:paraId="09C928DD" w14:textId="77777777" w:rsidR="00BC4B90" w:rsidRDefault="00DC5F0B" w:rsidP="005C5819">
            <w:pPr>
              <w:autoSpaceDE w:val="0"/>
              <w:autoSpaceDN w:val="0"/>
              <w:adjustRightInd w:val="0"/>
              <w:spacing w:before="0" w:after="0"/>
              <w:jc w:val="both"/>
              <w:rPr>
                <w:rFonts w:cs="Arial"/>
                <w:b/>
                <w:color w:val="000000"/>
                <w:sz w:val="22"/>
                <w:szCs w:val="22"/>
                <w:lang w:val="en-US"/>
              </w:rPr>
            </w:pPr>
            <w:r>
              <w:rPr>
                <w:rFonts w:cs="Arial"/>
                <w:b/>
                <w:color w:val="000000"/>
                <w:sz w:val="22"/>
                <w:szCs w:val="22"/>
                <w:lang w:val="en-US"/>
              </w:rPr>
              <w:t>………………………………………………….</w:t>
            </w:r>
          </w:p>
        </w:tc>
        <w:tc>
          <w:tcPr>
            <w:tcW w:w="1603" w:type="dxa"/>
            <w:vAlign w:val="center"/>
          </w:tcPr>
          <w:p w14:paraId="5D7506CC" w14:textId="77777777" w:rsidR="00BC4B90" w:rsidRDefault="00BC4B90" w:rsidP="005C5819">
            <w:pPr>
              <w:autoSpaceDE w:val="0"/>
              <w:autoSpaceDN w:val="0"/>
              <w:adjustRightInd w:val="0"/>
              <w:spacing w:before="0" w:after="0"/>
              <w:jc w:val="both"/>
              <w:rPr>
                <w:rFonts w:cs="Arial"/>
                <w:b/>
                <w:color w:val="000000"/>
                <w:sz w:val="22"/>
                <w:szCs w:val="22"/>
                <w:lang w:val="en-US"/>
              </w:rPr>
            </w:pPr>
            <w:r>
              <w:rPr>
                <w:rFonts w:cs="Arial"/>
                <w:b/>
                <w:color w:val="000000"/>
                <w:sz w:val="22"/>
                <w:szCs w:val="22"/>
                <w:lang w:val="en-US"/>
              </w:rPr>
              <w:t>Year:</w:t>
            </w:r>
          </w:p>
        </w:tc>
        <w:tc>
          <w:tcPr>
            <w:tcW w:w="2900" w:type="dxa"/>
            <w:vAlign w:val="center"/>
          </w:tcPr>
          <w:p w14:paraId="381BAB8A" w14:textId="77777777" w:rsidR="00BC4B90" w:rsidRDefault="00DC5F0B" w:rsidP="005C5819">
            <w:pPr>
              <w:autoSpaceDE w:val="0"/>
              <w:autoSpaceDN w:val="0"/>
              <w:adjustRightInd w:val="0"/>
              <w:spacing w:before="0" w:after="0"/>
              <w:jc w:val="both"/>
              <w:rPr>
                <w:rFonts w:cs="Arial"/>
                <w:b/>
                <w:color w:val="000000"/>
                <w:sz w:val="22"/>
                <w:szCs w:val="22"/>
                <w:lang w:val="en-US"/>
              </w:rPr>
            </w:pPr>
            <w:r>
              <w:rPr>
                <w:rFonts w:cs="Arial"/>
                <w:b/>
                <w:color w:val="000000"/>
                <w:sz w:val="22"/>
                <w:szCs w:val="22"/>
                <w:lang w:val="en-US"/>
              </w:rPr>
              <w:t>…………………………………………</w:t>
            </w:r>
          </w:p>
        </w:tc>
      </w:tr>
    </w:tbl>
    <w:p w14:paraId="6BF89DA3" w14:textId="77777777" w:rsidR="00BC4B90" w:rsidRDefault="00BC4B90" w:rsidP="005C5819">
      <w:pPr>
        <w:autoSpaceDE w:val="0"/>
        <w:autoSpaceDN w:val="0"/>
        <w:adjustRightInd w:val="0"/>
        <w:spacing w:before="0" w:after="0"/>
        <w:jc w:val="both"/>
        <w:rPr>
          <w:rFonts w:cs="Arial"/>
          <w:b/>
          <w:color w:val="000000"/>
          <w:sz w:val="22"/>
          <w:szCs w:val="22"/>
          <w:lang w:val="en-US"/>
        </w:rPr>
      </w:pPr>
    </w:p>
    <w:tbl>
      <w:tblPr>
        <w:tblStyle w:val="TableGrid"/>
        <w:tblW w:w="0" w:type="auto"/>
        <w:tblLook w:val="04A0" w:firstRow="1" w:lastRow="0" w:firstColumn="1" w:lastColumn="0" w:noHBand="0" w:noVBand="1"/>
      </w:tblPr>
      <w:tblGrid>
        <w:gridCol w:w="2605"/>
        <w:gridCol w:w="6405"/>
      </w:tblGrid>
      <w:tr w:rsidR="00BC4B90" w14:paraId="756B32D1" w14:textId="77777777" w:rsidTr="00BC4B90">
        <w:trPr>
          <w:trHeight w:val="683"/>
        </w:trPr>
        <w:tc>
          <w:tcPr>
            <w:tcW w:w="2605" w:type="dxa"/>
            <w:shd w:val="clear" w:color="auto" w:fill="D9D9D9" w:themeFill="background1" w:themeFillShade="D9"/>
            <w:vAlign w:val="center"/>
          </w:tcPr>
          <w:p w14:paraId="4C43DAB0" w14:textId="77777777" w:rsidR="00BC4B90" w:rsidRDefault="00BC4B90" w:rsidP="005C5819">
            <w:pPr>
              <w:autoSpaceDE w:val="0"/>
              <w:autoSpaceDN w:val="0"/>
              <w:adjustRightInd w:val="0"/>
              <w:spacing w:before="0" w:after="0"/>
              <w:jc w:val="both"/>
              <w:rPr>
                <w:rFonts w:cs="Arial"/>
                <w:b/>
                <w:color w:val="000000"/>
                <w:sz w:val="22"/>
                <w:szCs w:val="22"/>
                <w:lang w:val="en-US"/>
              </w:rPr>
            </w:pPr>
            <w:r>
              <w:rPr>
                <w:rFonts w:cs="Arial"/>
                <w:b/>
                <w:color w:val="000000"/>
                <w:sz w:val="22"/>
                <w:szCs w:val="22"/>
                <w:lang w:val="en-US"/>
              </w:rPr>
              <w:t>Strengths / Likes</w:t>
            </w:r>
          </w:p>
        </w:tc>
        <w:tc>
          <w:tcPr>
            <w:tcW w:w="6405" w:type="dxa"/>
          </w:tcPr>
          <w:p w14:paraId="5C3E0E74" w14:textId="77777777" w:rsidR="00BC4B90" w:rsidRDefault="00BC4B90" w:rsidP="005C5819">
            <w:pPr>
              <w:autoSpaceDE w:val="0"/>
              <w:autoSpaceDN w:val="0"/>
              <w:adjustRightInd w:val="0"/>
              <w:spacing w:before="0" w:after="0"/>
              <w:jc w:val="both"/>
              <w:rPr>
                <w:rFonts w:cs="Arial"/>
                <w:b/>
                <w:color w:val="000000"/>
                <w:sz w:val="22"/>
                <w:szCs w:val="22"/>
                <w:lang w:val="en-US"/>
              </w:rPr>
            </w:pPr>
          </w:p>
        </w:tc>
      </w:tr>
      <w:tr w:rsidR="00BC4B90" w14:paraId="241A3F89" w14:textId="77777777" w:rsidTr="00BC4B90">
        <w:trPr>
          <w:trHeight w:val="620"/>
        </w:trPr>
        <w:tc>
          <w:tcPr>
            <w:tcW w:w="2605" w:type="dxa"/>
            <w:shd w:val="clear" w:color="auto" w:fill="D9D9D9" w:themeFill="background1" w:themeFillShade="D9"/>
            <w:vAlign w:val="center"/>
          </w:tcPr>
          <w:p w14:paraId="45F74A5E" w14:textId="77777777" w:rsidR="00BC4B90" w:rsidRDefault="00BC4B90" w:rsidP="005C5819">
            <w:pPr>
              <w:autoSpaceDE w:val="0"/>
              <w:autoSpaceDN w:val="0"/>
              <w:adjustRightInd w:val="0"/>
              <w:spacing w:before="0" w:after="0"/>
              <w:jc w:val="both"/>
              <w:rPr>
                <w:rFonts w:cs="Arial"/>
                <w:b/>
                <w:color w:val="000000"/>
                <w:sz w:val="22"/>
                <w:szCs w:val="22"/>
                <w:lang w:val="en-US"/>
              </w:rPr>
            </w:pPr>
            <w:r>
              <w:rPr>
                <w:rFonts w:cs="Arial"/>
                <w:b/>
                <w:color w:val="000000"/>
                <w:sz w:val="22"/>
                <w:szCs w:val="22"/>
                <w:lang w:val="en-US"/>
              </w:rPr>
              <w:t>Triggers / Difficulties</w:t>
            </w:r>
          </w:p>
        </w:tc>
        <w:tc>
          <w:tcPr>
            <w:tcW w:w="6405" w:type="dxa"/>
          </w:tcPr>
          <w:p w14:paraId="66A1FAB9" w14:textId="77777777" w:rsidR="00BC4B90" w:rsidRDefault="00BC4B90" w:rsidP="005C5819">
            <w:pPr>
              <w:autoSpaceDE w:val="0"/>
              <w:autoSpaceDN w:val="0"/>
              <w:adjustRightInd w:val="0"/>
              <w:spacing w:before="0" w:after="0"/>
              <w:jc w:val="both"/>
              <w:rPr>
                <w:rFonts w:cs="Arial"/>
                <w:b/>
                <w:color w:val="000000"/>
                <w:sz w:val="22"/>
                <w:szCs w:val="22"/>
                <w:lang w:val="en-US"/>
              </w:rPr>
            </w:pPr>
          </w:p>
        </w:tc>
      </w:tr>
      <w:tr w:rsidR="00BC4B90" w14:paraId="2DBC8D0F" w14:textId="77777777" w:rsidTr="00BC4B90">
        <w:trPr>
          <w:trHeight w:val="620"/>
        </w:trPr>
        <w:tc>
          <w:tcPr>
            <w:tcW w:w="2605" w:type="dxa"/>
            <w:shd w:val="clear" w:color="auto" w:fill="D9D9D9" w:themeFill="background1" w:themeFillShade="D9"/>
            <w:vAlign w:val="center"/>
          </w:tcPr>
          <w:p w14:paraId="4764F0E0" w14:textId="77777777" w:rsidR="00BC4B90" w:rsidRDefault="00BC4B90" w:rsidP="005C5819">
            <w:pPr>
              <w:autoSpaceDE w:val="0"/>
              <w:autoSpaceDN w:val="0"/>
              <w:adjustRightInd w:val="0"/>
              <w:spacing w:before="0" w:after="0"/>
              <w:jc w:val="both"/>
              <w:rPr>
                <w:rFonts w:cs="Arial"/>
                <w:b/>
                <w:color w:val="000000"/>
                <w:sz w:val="22"/>
                <w:szCs w:val="22"/>
                <w:lang w:val="en-US"/>
              </w:rPr>
            </w:pPr>
            <w:r>
              <w:rPr>
                <w:rFonts w:cs="Arial"/>
                <w:b/>
                <w:color w:val="000000"/>
                <w:sz w:val="22"/>
                <w:szCs w:val="22"/>
                <w:lang w:val="en-US"/>
              </w:rPr>
              <w:t>Preventative Strategies</w:t>
            </w:r>
          </w:p>
        </w:tc>
        <w:tc>
          <w:tcPr>
            <w:tcW w:w="6405" w:type="dxa"/>
          </w:tcPr>
          <w:p w14:paraId="76BB753C" w14:textId="77777777" w:rsidR="00BC4B90" w:rsidRDefault="00BC4B90" w:rsidP="005C5819">
            <w:pPr>
              <w:autoSpaceDE w:val="0"/>
              <w:autoSpaceDN w:val="0"/>
              <w:adjustRightInd w:val="0"/>
              <w:spacing w:before="0" w:after="0"/>
              <w:jc w:val="both"/>
              <w:rPr>
                <w:rFonts w:cs="Arial"/>
                <w:b/>
                <w:color w:val="000000"/>
                <w:sz w:val="22"/>
                <w:szCs w:val="22"/>
                <w:lang w:val="en-US"/>
              </w:rPr>
            </w:pPr>
          </w:p>
        </w:tc>
      </w:tr>
      <w:tr w:rsidR="00BC4B90" w14:paraId="69680CF8" w14:textId="77777777" w:rsidTr="00BC4B90">
        <w:trPr>
          <w:trHeight w:val="620"/>
        </w:trPr>
        <w:tc>
          <w:tcPr>
            <w:tcW w:w="2605" w:type="dxa"/>
            <w:shd w:val="clear" w:color="auto" w:fill="D9D9D9" w:themeFill="background1" w:themeFillShade="D9"/>
            <w:vAlign w:val="center"/>
          </w:tcPr>
          <w:p w14:paraId="5631FAFE" w14:textId="77777777" w:rsidR="00BC4B90" w:rsidRDefault="00BC4B90" w:rsidP="005C5819">
            <w:pPr>
              <w:autoSpaceDE w:val="0"/>
              <w:autoSpaceDN w:val="0"/>
              <w:adjustRightInd w:val="0"/>
              <w:spacing w:before="0" w:after="0"/>
              <w:jc w:val="both"/>
              <w:rPr>
                <w:rFonts w:cs="Arial"/>
                <w:b/>
                <w:color w:val="000000"/>
                <w:sz w:val="22"/>
                <w:szCs w:val="22"/>
                <w:lang w:val="en-US"/>
              </w:rPr>
            </w:pPr>
            <w:r>
              <w:rPr>
                <w:rFonts w:cs="Arial"/>
                <w:b/>
                <w:color w:val="000000"/>
                <w:sz w:val="22"/>
                <w:szCs w:val="22"/>
                <w:lang w:val="en-US"/>
              </w:rPr>
              <w:t>Additional Information</w:t>
            </w:r>
          </w:p>
        </w:tc>
        <w:tc>
          <w:tcPr>
            <w:tcW w:w="6405" w:type="dxa"/>
          </w:tcPr>
          <w:p w14:paraId="513DA1E0" w14:textId="77777777" w:rsidR="00BC4B90" w:rsidRDefault="00BC4B90" w:rsidP="005C5819">
            <w:pPr>
              <w:autoSpaceDE w:val="0"/>
              <w:autoSpaceDN w:val="0"/>
              <w:adjustRightInd w:val="0"/>
              <w:spacing w:before="0" w:after="0"/>
              <w:jc w:val="both"/>
              <w:rPr>
                <w:rFonts w:cs="Arial"/>
                <w:b/>
                <w:color w:val="000000"/>
                <w:sz w:val="22"/>
                <w:szCs w:val="22"/>
                <w:lang w:val="en-US"/>
              </w:rPr>
            </w:pPr>
          </w:p>
        </w:tc>
      </w:tr>
      <w:tr w:rsidR="00BC4B90" w14:paraId="38EC7F60" w14:textId="77777777" w:rsidTr="00BC4B90">
        <w:trPr>
          <w:trHeight w:val="422"/>
        </w:trPr>
        <w:tc>
          <w:tcPr>
            <w:tcW w:w="9010" w:type="dxa"/>
            <w:gridSpan w:val="2"/>
            <w:vAlign w:val="center"/>
          </w:tcPr>
          <w:p w14:paraId="6C3EA8F2" w14:textId="77777777" w:rsidR="00BC4B90" w:rsidRDefault="00470B13" w:rsidP="00BC4B90">
            <w:pPr>
              <w:autoSpaceDE w:val="0"/>
              <w:autoSpaceDN w:val="0"/>
              <w:adjustRightInd w:val="0"/>
              <w:spacing w:before="0" w:after="0"/>
              <w:jc w:val="center"/>
              <w:rPr>
                <w:rFonts w:cs="Arial"/>
                <w:b/>
                <w:color w:val="000000"/>
                <w:sz w:val="22"/>
                <w:szCs w:val="22"/>
                <w:lang w:val="en-US"/>
              </w:rPr>
            </w:pPr>
            <w:r>
              <w:rPr>
                <w:rFonts w:cs="Arial"/>
                <w:b/>
                <w:color w:val="000000"/>
                <w:sz w:val="22"/>
                <w:szCs w:val="22"/>
                <w:lang w:val="en-US"/>
              </w:rPr>
              <w:t>N</w:t>
            </w:r>
            <w:r w:rsidR="00BC4B90">
              <w:rPr>
                <w:rFonts w:cs="Arial"/>
                <w:b/>
                <w:color w:val="000000"/>
                <w:sz w:val="22"/>
                <w:szCs w:val="22"/>
                <w:lang w:val="en-US"/>
              </w:rPr>
              <w:t>amed adult</w:t>
            </w:r>
            <w:r>
              <w:rPr>
                <w:rFonts w:cs="Arial"/>
                <w:b/>
                <w:color w:val="000000"/>
                <w:sz w:val="22"/>
                <w:szCs w:val="22"/>
                <w:lang w:val="en-US"/>
              </w:rPr>
              <w:t>s</w:t>
            </w:r>
            <w:r w:rsidR="00BC4B90">
              <w:rPr>
                <w:rFonts w:cs="Arial"/>
                <w:b/>
                <w:color w:val="000000"/>
                <w:sz w:val="22"/>
                <w:szCs w:val="22"/>
                <w:lang w:val="en-US"/>
              </w:rPr>
              <w:t xml:space="preserve"> will ensure your child is on track every day.</w:t>
            </w:r>
          </w:p>
        </w:tc>
      </w:tr>
      <w:tr w:rsidR="00BC4B90" w14:paraId="1B6C4A43" w14:textId="77777777" w:rsidTr="00BC4B90">
        <w:trPr>
          <w:trHeight w:val="800"/>
        </w:trPr>
        <w:tc>
          <w:tcPr>
            <w:tcW w:w="9010" w:type="dxa"/>
            <w:gridSpan w:val="2"/>
          </w:tcPr>
          <w:p w14:paraId="4075EB96" w14:textId="77777777" w:rsidR="00BC4B90" w:rsidRDefault="00BC4B90" w:rsidP="00470B13">
            <w:pPr>
              <w:autoSpaceDE w:val="0"/>
              <w:autoSpaceDN w:val="0"/>
              <w:adjustRightInd w:val="0"/>
              <w:spacing w:before="0" w:after="0"/>
              <w:jc w:val="both"/>
              <w:rPr>
                <w:rFonts w:cs="Arial"/>
                <w:b/>
                <w:color w:val="000000"/>
                <w:sz w:val="22"/>
                <w:szCs w:val="22"/>
                <w:lang w:val="en-US"/>
              </w:rPr>
            </w:pPr>
            <w:r>
              <w:rPr>
                <w:rFonts w:cs="Arial"/>
                <w:b/>
                <w:color w:val="000000"/>
                <w:sz w:val="22"/>
                <w:szCs w:val="22"/>
                <w:lang w:val="en-US"/>
              </w:rPr>
              <w:t>Named Adult</w:t>
            </w:r>
            <w:r w:rsidR="00470B13">
              <w:rPr>
                <w:rFonts w:cs="Arial"/>
                <w:b/>
                <w:color w:val="000000"/>
                <w:sz w:val="22"/>
                <w:szCs w:val="22"/>
                <w:lang w:val="en-US"/>
              </w:rPr>
              <w:t>s</w:t>
            </w:r>
            <w:r>
              <w:rPr>
                <w:rFonts w:cs="Arial"/>
                <w:b/>
                <w:color w:val="000000"/>
                <w:sz w:val="22"/>
                <w:szCs w:val="22"/>
                <w:lang w:val="en-US"/>
              </w:rPr>
              <w:t>:</w:t>
            </w:r>
          </w:p>
        </w:tc>
      </w:tr>
    </w:tbl>
    <w:p w14:paraId="75CAC6F5" w14:textId="77777777" w:rsidR="00BC4B90" w:rsidRDefault="00BC4B90" w:rsidP="005C5819">
      <w:pPr>
        <w:autoSpaceDE w:val="0"/>
        <w:autoSpaceDN w:val="0"/>
        <w:adjustRightInd w:val="0"/>
        <w:spacing w:before="0" w:after="0"/>
        <w:jc w:val="both"/>
        <w:rPr>
          <w:rFonts w:cs="Arial"/>
          <w:b/>
          <w:color w:val="000000"/>
          <w:sz w:val="22"/>
          <w:szCs w:val="22"/>
          <w:lang w:val="en-US"/>
        </w:rPr>
      </w:pPr>
    </w:p>
    <w:p w14:paraId="66060428" w14:textId="77777777" w:rsidR="00BC4B90" w:rsidRDefault="00BC4B90" w:rsidP="005C5819">
      <w:pPr>
        <w:autoSpaceDE w:val="0"/>
        <w:autoSpaceDN w:val="0"/>
        <w:adjustRightInd w:val="0"/>
        <w:spacing w:before="0" w:after="0"/>
        <w:jc w:val="both"/>
        <w:rPr>
          <w:rFonts w:cs="Arial"/>
          <w:b/>
          <w:color w:val="000000"/>
          <w:sz w:val="22"/>
          <w:szCs w:val="22"/>
          <w:lang w:val="en-US"/>
        </w:rPr>
      </w:pPr>
    </w:p>
    <w:p w14:paraId="1D0656FE" w14:textId="77777777" w:rsidR="00DB165F" w:rsidRPr="000D77F5" w:rsidRDefault="00DB165F" w:rsidP="005C5819">
      <w:pPr>
        <w:autoSpaceDE w:val="0"/>
        <w:autoSpaceDN w:val="0"/>
        <w:adjustRightInd w:val="0"/>
        <w:spacing w:before="0" w:after="0"/>
        <w:jc w:val="both"/>
        <w:rPr>
          <w:rFonts w:cs="Arial"/>
          <w:b/>
          <w:color w:val="000000"/>
          <w:sz w:val="22"/>
          <w:szCs w:val="22"/>
          <w:lang w:val="en-US"/>
        </w:rPr>
      </w:pPr>
    </w:p>
    <w:p w14:paraId="7B37605A" w14:textId="77777777" w:rsidR="00CE465D" w:rsidRPr="006569DC" w:rsidRDefault="00CE465D" w:rsidP="00CE465D">
      <w:pPr>
        <w:spacing w:before="0" w:after="0" w:line="240" w:lineRule="auto"/>
        <w:jc w:val="both"/>
        <w:rPr>
          <w:rFonts w:cstheme="minorHAnsi"/>
          <w:sz w:val="22"/>
          <w:lang w:eastAsia="en-GB"/>
        </w:rPr>
      </w:pPr>
    </w:p>
    <w:p w14:paraId="394798F2" w14:textId="77777777" w:rsidR="002B4CDD" w:rsidRDefault="002B4CDD" w:rsidP="00CE465D">
      <w:pPr>
        <w:spacing w:before="0" w:after="0" w:line="240" w:lineRule="auto"/>
        <w:jc w:val="both"/>
        <w:rPr>
          <w:rFonts w:asciiTheme="minorHAnsi" w:hAnsiTheme="minorHAnsi" w:cstheme="minorHAnsi"/>
          <w:sz w:val="22"/>
          <w:lang w:eastAsia="en-GB"/>
        </w:rPr>
      </w:pPr>
    </w:p>
    <w:p w14:paraId="3889A505" w14:textId="77777777" w:rsidR="002B4CDD" w:rsidRPr="002B4CDD" w:rsidRDefault="002B4CDD" w:rsidP="002B4CDD">
      <w:pPr>
        <w:rPr>
          <w:rFonts w:asciiTheme="minorHAnsi" w:hAnsiTheme="minorHAnsi" w:cstheme="minorHAnsi"/>
          <w:sz w:val="22"/>
          <w:lang w:eastAsia="en-GB"/>
        </w:rPr>
      </w:pPr>
    </w:p>
    <w:p w14:paraId="29079D35" w14:textId="764208DE" w:rsidR="00CE465D" w:rsidRDefault="00CE465D" w:rsidP="002B4CDD">
      <w:pPr>
        <w:tabs>
          <w:tab w:val="left" w:pos="5775"/>
        </w:tabs>
        <w:rPr>
          <w:rFonts w:asciiTheme="minorHAnsi" w:hAnsiTheme="minorHAnsi" w:cstheme="minorHAnsi"/>
          <w:sz w:val="22"/>
          <w:lang w:eastAsia="en-GB"/>
        </w:rPr>
      </w:pPr>
    </w:p>
    <w:p w14:paraId="5E5B1BC4" w14:textId="2658A94D" w:rsidR="00702BF0" w:rsidRDefault="00702BF0" w:rsidP="002B4CDD">
      <w:pPr>
        <w:tabs>
          <w:tab w:val="left" w:pos="5775"/>
        </w:tabs>
        <w:rPr>
          <w:rFonts w:asciiTheme="minorHAnsi" w:hAnsiTheme="minorHAnsi" w:cstheme="minorHAnsi"/>
          <w:sz w:val="22"/>
          <w:lang w:eastAsia="en-GB"/>
        </w:rPr>
      </w:pPr>
    </w:p>
    <w:p w14:paraId="3263BED9" w14:textId="7B74DB02" w:rsidR="00702BF0" w:rsidRDefault="00702BF0" w:rsidP="002B4CDD">
      <w:pPr>
        <w:tabs>
          <w:tab w:val="left" w:pos="5775"/>
        </w:tabs>
        <w:rPr>
          <w:rFonts w:asciiTheme="minorHAnsi" w:hAnsiTheme="minorHAnsi" w:cstheme="minorHAnsi"/>
          <w:sz w:val="22"/>
          <w:lang w:eastAsia="en-GB"/>
        </w:rPr>
      </w:pPr>
    </w:p>
    <w:p w14:paraId="4D02D017" w14:textId="03CBE47F" w:rsidR="00702BF0" w:rsidRDefault="00702BF0" w:rsidP="002B4CDD">
      <w:pPr>
        <w:tabs>
          <w:tab w:val="left" w:pos="5775"/>
        </w:tabs>
        <w:rPr>
          <w:rFonts w:asciiTheme="minorHAnsi" w:hAnsiTheme="minorHAnsi" w:cstheme="minorHAnsi"/>
          <w:sz w:val="22"/>
          <w:lang w:eastAsia="en-GB"/>
        </w:rPr>
      </w:pPr>
    </w:p>
    <w:p w14:paraId="40098CFE" w14:textId="3F680FA1" w:rsidR="00702BF0" w:rsidRDefault="00702BF0" w:rsidP="002B4CDD">
      <w:pPr>
        <w:tabs>
          <w:tab w:val="left" w:pos="5775"/>
        </w:tabs>
        <w:rPr>
          <w:rFonts w:asciiTheme="minorHAnsi" w:hAnsiTheme="minorHAnsi" w:cstheme="minorHAnsi"/>
          <w:sz w:val="22"/>
          <w:lang w:eastAsia="en-GB"/>
        </w:rPr>
      </w:pPr>
    </w:p>
    <w:p w14:paraId="162C592D" w14:textId="146A8DF1" w:rsidR="00702BF0" w:rsidRDefault="00702BF0" w:rsidP="002B4CDD">
      <w:pPr>
        <w:tabs>
          <w:tab w:val="left" w:pos="5775"/>
        </w:tabs>
        <w:rPr>
          <w:rFonts w:asciiTheme="minorHAnsi" w:hAnsiTheme="minorHAnsi" w:cstheme="minorHAnsi"/>
          <w:sz w:val="22"/>
          <w:lang w:eastAsia="en-GB"/>
        </w:rPr>
      </w:pPr>
    </w:p>
    <w:p w14:paraId="56D40BE6" w14:textId="20C7CA05" w:rsidR="00702BF0" w:rsidRDefault="00702BF0" w:rsidP="002B4CDD">
      <w:pPr>
        <w:tabs>
          <w:tab w:val="left" w:pos="5775"/>
        </w:tabs>
        <w:rPr>
          <w:rFonts w:asciiTheme="minorHAnsi" w:hAnsiTheme="minorHAnsi" w:cstheme="minorHAnsi"/>
          <w:sz w:val="22"/>
          <w:lang w:eastAsia="en-GB"/>
        </w:rPr>
      </w:pPr>
    </w:p>
    <w:p w14:paraId="2B9DE0AF" w14:textId="27CF3938" w:rsidR="00702BF0" w:rsidRDefault="00702BF0" w:rsidP="002B4CDD">
      <w:pPr>
        <w:tabs>
          <w:tab w:val="left" w:pos="5775"/>
        </w:tabs>
        <w:rPr>
          <w:rFonts w:asciiTheme="minorHAnsi" w:hAnsiTheme="minorHAnsi" w:cstheme="minorHAnsi"/>
          <w:sz w:val="22"/>
          <w:lang w:eastAsia="en-GB"/>
        </w:rPr>
      </w:pPr>
    </w:p>
    <w:p w14:paraId="53D2E40C" w14:textId="7A7ED069" w:rsidR="00702BF0" w:rsidRDefault="00702BF0" w:rsidP="002B4CDD">
      <w:pPr>
        <w:tabs>
          <w:tab w:val="left" w:pos="5775"/>
        </w:tabs>
        <w:rPr>
          <w:rFonts w:asciiTheme="minorHAnsi" w:hAnsiTheme="minorHAnsi" w:cstheme="minorHAnsi"/>
          <w:sz w:val="22"/>
          <w:lang w:eastAsia="en-GB"/>
        </w:rPr>
      </w:pPr>
    </w:p>
    <w:p w14:paraId="7ECA5661" w14:textId="064BC34D" w:rsidR="00702BF0" w:rsidRDefault="00702BF0" w:rsidP="00702BF0">
      <w:pPr>
        <w:pStyle w:val="PolicyStyle"/>
        <w:rPr>
          <w:lang w:val="en-US"/>
        </w:rPr>
      </w:pPr>
      <w:bookmarkStart w:id="35" w:name="_Toc220853148"/>
      <w:r>
        <w:rPr>
          <w:lang w:val="en-US"/>
        </w:rPr>
        <w:lastRenderedPageBreak/>
        <w:t xml:space="preserve">Appendix </w:t>
      </w:r>
      <w:r w:rsidR="00DB32B4">
        <w:rPr>
          <w:lang w:val="en-US"/>
        </w:rPr>
        <w:t>8</w:t>
      </w:r>
      <w:r>
        <w:rPr>
          <w:lang w:val="en-US"/>
        </w:rPr>
        <w:t xml:space="preserve"> – Restorative </w:t>
      </w:r>
      <w:r w:rsidR="00C95127">
        <w:rPr>
          <w:lang w:val="en-US"/>
        </w:rPr>
        <w:t>Meeting</w:t>
      </w:r>
      <w:r>
        <w:rPr>
          <w:lang w:val="en-US"/>
        </w:rPr>
        <w:t xml:space="preserve"> Record</w:t>
      </w:r>
      <w:bookmarkEnd w:id="35"/>
    </w:p>
    <w:p w14:paraId="3F288F57" w14:textId="2F1F6D0E" w:rsidR="00702BF0" w:rsidRDefault="00702BF0" w:rsidP="00702BF0">
      <w:pPr>
        <w:jc w:val="center"/>
        <w:rPr>
          <w:b/>
          <w:u w:val="single"/>
        </w:rPr>
      </w:pPr>
      <w:r w:rsidRPr="00B4795E">
        <w:rPr>
          <w:b/>
          <w:u w:val="single"/>
        </w:rPr>
        <w:t xml:space="preserve">Restorative </w:t>
      </w:r>
      <w:r w:rsidR="00C95127">
        <w:rPr>
          <w:b/>
          <w:u w:val="single"/>
        </w:rPr>
        <w:t>Meeting</w:t>
      </w:r>
      <w:r w:rsidRPr="00B4795E">
        <w:rPr>
          <w:b/>
          <w:u w:val="single"/>
        </w:rPr>
        <w:t xml:space="preserve"> Record</w:t>
      </w:r>
    </w:p>
    <w:tbl>
      <w:tblPr>
        <w:tblStyle w:val="TableGrid"/>
        <w:tblW w:w="0" w:type="auto"/>
        <w:tblLook w:val="04A0" w:firstRow="1" w:lastRow="0" w:firstColumn="1" w:lastColumn="0" w:noHBand="0" w:noVBand="1"/>
      </w:tblPr>
      <w:tblGrid>
        <w:gridCol w:w="3003"/>
        <w:gridCol w:w="3003"/>
        <w:gridCol w:w="3004"/>
      </w:tblGrid>
      <w:tr w:rsidR="00702BF0" w14:paraId="7B0F88CD" w14:textId="77777777" w:rsidTr="00702BF0">
        <w:tc>
          <w:tcPr>
            <w:tcW w:w="3005" w:type="dxa"/>
          </w:tcPr>
          <w:p w14:paraId="120FDB3E" w14:textId="77777777" w:rsidR="00702BF0" w:rsidRPr="00B4795E" w:rsidRDefault="00702BF0" w:rsidP="00702BF0">
            <w:r w:rsidRPr="00B4795E">
              <w:t>Name</w:t>
            </w:r>
            <w:r>
              <w:t>:</w:t>
            </w:r>
          </w:p>
        </w:tc>
        <w:tc>
          <w:tcPr>
            <w:tcW w:w="3005" w:type="dxa"/>
          </w:tcPr>
          <w:p w14:paraId="055A9CD0" w14:textId="77777777" w:rsidR="00702BF0" w:rsidRPr="00B4795E" w:rsidRDefault="00702BF0" w:rsidP="00702BF0">
            <w:r w:rsidRPr="00B4795E">
              <w:t>Class</w:t>
            </w:r>
            <w:r>
              <w:t>:</w:t>
            </w:r>
          </w:p>
        </w:tc>
        <w:tc>
          <w:tcPr>
            <w:tcW w:w="3006" w:type="dxa"/>
          </w:tcPr>
          <w:p w14:paraId="003E8F63" w14:textId="77777777" w:rsidR="00702BF0" w:rsidRPr="00B4795E" w:rsidRDefault="00702BF0" w:rsidP="00702BF0">
            <w:r w:rsidRPr="00B4795E">
              <w:t>Date</w:t>
            </w:r>
            <w:r>
              <w:t>:</w:t>
            </w:r>
          </w:p>
        </w:tc>
      </w:tr>
      <w:tr w:rsidR="00702BF0" w14:paraId="1A6B02BD" w14:textId="77777777" w:rsidTr="00702BF0">
        <w:tc>
          <w:tcPr>
            <w:tcW w:w="3005" w:type="dxa"/>
          </w:tcPr>
          <w:p w14:paraId="1E001763" w14:textId="4BD471E5" w:rsidR="00702BF0" w:rsidRPr="00B4795E" w:rsidRDefault="00702BF0" w:rsidP="00702BF0">
            <w:r>
              <w:sym w:font="Wingdings" w:char="F06F"/>
            </w:r>
            <w:r>
              <w:t xml:space="preserve"> Level </w:t>
            </w:r>
            <w:r w:rsidR="00C95127">
              <w:t>3</w:t>
            </w:r>
            <w:r>
              <w:t>:</w:t>
            </w:r>
            <w:r w:rsidR="00C95127">
              <w:t xml:space="preserve"> With CT</w:t>
            </w:r>
          </w:p>
        </w:tc>
        <w:tc>
          <w:tcPr>
            <w:tcW w:w="3005" w:type="dxa"/>
          </w:tcPr>
          <w:p w14:paraId="048DFD05" w14:textId="1DF699F8" w:rsidR="00702BF0" w:rsidRPr="00B4795E" w:rsidRDefault="00702BF0" w:rsidP="00702BF0">
            <w:r>
              <w:sym w:font="Wingdings" w:char="F06F"/>
            </w:r>
            <w:r>
              <w:t xml:space="preserve"> Level </w:t>
            </w:r>
            <w:r w:rsidR="00C95127">
              <w:t>4: With</w:t>
            </w:r>
            <w:r w:rsidR="00234377">
              <w:t xml:space="preserve"> CT and PL</w:t>
            </w:r>
          </w:p>
        </w:tc>
        <w:tc>
          <w:tcPr>
            <w:tcW w:w="3006" w:type="dxa"/>
          </w:tcPr>
          <w:p w14:paraId="56306A4D" w14:textId="6247DCBA" w:rsidR="00702BF0" w:rsidRPr="00B4795E" w:rsidRDefault="00702BF0" w:rsidP="00702BF0">
            <w:r>
              <w:sym w:font="Wingdings" w:char="F06F"/>
            </w:r>
            <w:r>
              <w:t xml:space="preserve"> Level </w:t>
            </w:r>
            <w:r w:rsidR="00C95127">
              <w:t xml:space="preserve">5 With </w:t>
            </w:r>
            <w:r w:rsidR="00234377">
              <w:t>SLT</w:t>
            </w:r>
          </w:p>
        </w:tc>
      </w:tr>
    </w:tbl>
    <w:p w14:paraId="1654BC51" w14:textId="77777777" w:rsidR="00702BF0" w:rsidRDefault="00702BF0" w:rsidP="00702BF0">
      <w:pPr>
        <w:jc w:val="center"/>
        <w:rPr>
          <w:b/>
          <w:u w:val="single"/>
        </w:rPr>
      </w:pPr>
    </w:p>
    <w:tbl>
      <w:tblPr>
        <w:tblStyle w:val="TableGrid"/>
        <w:tblW w:w="9214" w:type="dxa"/>
        <w:tblLook w:val="04A0" w:firstRow="1" w:lastRow="0" w:firstColumn="1" w:lastColumn="0" w:noHBand="0" w:noVBand="1"/>
      </w:tblPr>
      <w:tblGrid>
        <w:gridCol w:w="1841"/>
        <w:gridCol w:w="1843"/>
        <w:gridCol w:w="1843"/>
        <w:gridCol w:w="1843"/>
        <w:gridCol w:w="1844"/>
      </w:tblGrid>
      <w:tr w:rsidR="00702BF0" w14:paraId="549559F1" w14:textId="77777777" w:rsidTr="00234377">
        <w:trPr>
          <w:trHeight w:val="1854"/>
        </w:trPr>
        <w:tc>
          <w:tcPr>
            <w:tcW w:w="3684" w:type="dxa"/>
            <w:gridSpan w:val="2"/>
            <w:vAlign w:val="center"/>
          </w:tcPr>
          <w:p w14:paraId="4BC936FB" w14:textId="77777777" w:rsidR="00702BF0" w:rsidRPr="00B4795E" w:rsidRDefault="00702BF0" w:rsidP="00702BF0">
            <w:pPr>
              <w:jc w:val="center"/>
            </w:pPr>
            <w:r>
              <w:rPr>
                <w:noProof/>
                <w:lang w:eastAsia="en-GB"/>
              </w:rPr>
              <w:drawing>
                <wp:anchor distT="0" distB="0" distL="114300" distR="114300" simplePos="0" relativeHeight="251670528" behindDoc="1" locked="0" layoutInCell="1" allowOverlap="1" wp14:anchorId="175E137F" wp14:editId="0F1EC04A">
                  <wp:simplePos x="0" y="0"/>
                  <wp:positionH relativeFrom="column">
                    <wp:posOffset>57785</wp:posOffset>
                  </wp:positionH>
                  <wp:positionV relativeFrom="paragraph">
                    <wp:posOffset>1905</wp:posOffset>
                  </wp:positionV>
                  <wp:extent cx="923925" cy="914400"/>
                  <wp:effectExtent l="0" t="0" r="9525" b="0"/>
                  <wp:wrapTight wrapText="bothSides">
                    <wp:wrapPolygon edited="0">
                      <wp:start x="0" y="0"/>
                      <wp:lineTo x="0" y="21150"/>
                      <wp:lineTo x="21377" y="21150"/>
                      <wp:lineTo x="2137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923925" cy="914400"/>
                          </a:xfrm>
                          <a:prstGeom prst="rect">
                            <a:avLst/>
                          </a:prstGeom>
                        </pic:spPr>
                      </pic:pic>
                    </a:graphicData>
                  </a:graphic>
                </wp:anchor>
              </w:drawing>
            </w:r>
            <w:r w:rsidRPr="00B4795E">
              <w:t>What happened</w:t>
            </w:r>
          </w:p>
        </w:tc>
        <w:tc>
          <w:tcPr>
            <w:tcW w:w="5530" w:type="dxa"/>
            <w:gridSpan w:val="3"/>
            <w:vAlign w:val="center"/>
          </w:tcPr>
          <w:p w14:paraId="014F26EF" w14:textId="77777777" w:rsidR="00702BF0" w:rsidRPr="00B4795E" w:rsidRDefault="00702BF0" w:rsidP="00702BF0">
            <w:pPr>
              <w:jc w:val="center"/>
            </w:pPr>
          </w:p>
        </w:tc>
      </w:tr>
      <w:tr w:rsidR="00702BF0" w14:paraId="68FAC000" w14:textId="77777777" w:rsidTr="00234377">
        <w:trPr>
          <w:trHeight w:val="1696"/>
        </w:trPr>
        <w:tc>
          <w:tcPr>
            <w:tcW w:w="3684" w:type="dxa"/>
            <w:gridSpan w:val="2"/>
            <w:vAlign w:val="center"/>
          </w:tcPr>
          <w:p w14:paraId="00A85875" w14:textId="77777777" w:rsidR="00702BF0" w:rsidRPr="00B4795E" w:rsidRDefault="00702BF0" w:rsidP="00702BF0">
            <w:pPr>
              <w:jc w:val="center"/>
            </w:pPr>
            <w:r>
              <w:rPr>
                <w:noProof/>
                <w:lang w:eastAsia="en-GB"/>
              </w:rPr>
              <w:drawing>
                <wp:anchor distT="0" distB="0" distL="114300" distR="114300" simplePos="0" relativeHeight="251671552" behindDoc="0" locked="0" layoutInCell="1" allowOverlap="1" wp14:anchorId="29C37F7F" wp14:editId="4BFEEFD8">
                  <wp:simplePos x="0" y="0"/>
                  <wp:positionH relativeFrom="column">
                    <wp:posOffset>55245</wp:posOffset>
                  </wp:positionH>
                  <wp:positionV relativeFrom="paragraph">
                    <wp:posOffset>0</wp:posOffset>
                  </wp:positionV>
                  <wp:extent cx="1038225" cy="9810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038225" cy="981075"/>
                          </a:xfrm>
                          <a:prstGeom prst="rect">
                            <a:avLst/>
                          </a:prstGeom>
                        </pic:spPr>
                      </pic:pic>
                    </a:graphicData>
                  </a:graphic>
                </wp:anchor>
              </w:drawing>
            </w:r>
            <w:r w:rsidRPr="00B4795E">
              <w:t>What were you thinking/feeling</w:t>
            </w:r>
          </w:p>
        </w:tc>
        <w:tc>
          <w:tcPr>
            <w:tcW w:w="5530" w:type="dxa"/>
            <w:gridSpan w:val="3"/>
            <w:vAlign w:val="center"/>
          </w:tcPr>
          <w:p w14:paraId="555640A4" w14:textId="77777777" w:rsidR="00702BF0" w:rsidRPr="00B4795E" w:rsidRDefault="00702BF0" w:rsidP="00702BF0">
            <w:pPr>
              <w:jc w:val="center"/>
            </w:pPr>
          </w:p>
        </w:tc>
      </w:tr>
      <w:tr w:rsidR="00702BF0" w14:paraId="47C23266" w14:textId="77777777" w:rsidTr="00234377">
        <w:trPr>
          <w:trHeight w:val="1409"/>
        </w:trPr>
        <w:tc>
          <w:tcPr>
            <w:tcW w:w="3684" w:type="dxa"/>
            <w:gridSpan w:val="2"/>
            <w:vAlign w:val="center"/>
          </w:tcPr>
          <w:p w14:paraId="76A49EEE" w14:textId="77777777" w:rsidR="00702BF0" w:rsidRPr="00B4795E" w:rsidRDefault="00702BF0" w:rsidP="00702BF0">
            <w:pPr>
              <w:jc w:val="center"/>
            </w:pPr>
            <w:r>
              <w:rPr>
                <w:noProof/>
                <w:lang w:eastAsia="en-GB"/>
              </w:rPr>
              <w:drawing>
                <wp:anchor distT="0" distB="0" distL="114300" distR="114300" simplePos="0" relativeHeight="251672576" behindDoc="0" locked="0" layoutInCell="1" allowOverlap="1" wp14:anchorId="0E4420F7" wp14:editId="66B161FE">
                  <wp:simplePos x="0" y="0"/>
                  <wp:positionH relativeFrom="column">
                    <wp:posOffset>14605</wp:posOffset>
                  </wp:positionH>
                  <wp:positionV relativeFrom="paragraph">
                    <wp:posOffset>1270</wp:posOffset>
                  </wp:positionV>
                  <wp:extent cx="971550" cy="9715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anchor>
              </w:drawing>
            </w:r>
            <w:r w:rsidRPr="00B4795E">
              <w:t>What have you thought since?</w:t>
            </w:r>
          </w:p>
        </w:tc>
        <w:tc>
          <w:tcPr>
            <w:tcW w:w="5530" w:type="dxa"/>
            <w:gridSpan w:val="3"/>
            <w:vAlign w:val="center"/>
          </w:tcPr>
          <w:p w14:paraId="247215FC" w14:textId="77777777" w:rsidR="00702BF0" w:rsidRPr="00B4795E" w:rsidRDefault="00702BF0" w:rsidP="00702BF0">
            <w:pPr>
              <w:jc w:val="center"/>
            </w:pPr>
          </w:p>
        </w:tc>
      </w:tr>
      <w:tr w:rsidR="00702BF0" w14:paraId="7D9CAB17" w14:textId="77777777" w:rsidTr="00234377">
        <w:trPr>
          <w:trHeight w:val="1573"/>
        </w:trPr>
        <w:tc>
          <w:tcPr>
            <w:tcW w:w="3684" w:type="dxa"/>
            <w:gridSpan w:val="2"/>
            <w:vAlign w:val="center"/>
          </w:tcPr>
          <w:p w14:paraId="00144255" w14:textId="6FBEC662" w:rsidR="00702BF0" w:rsidRPr="00B4795E" w:rsidRDefault="00702BF0" w:rsidP="00702BF0">
            <w:pPr>
              <w:jc w:val="center"/>
            </w:pPr>
            <w:r>
              <w:rPr>
                <w:noProof/>
                <w:lang w:eastAsia="en-GB"/>
              </w:rPr>
              <w:drawing>
                <wp:anchor distT="0" distB="0" distL="114300" distR="114300" simplePos="0" relativeHeight="251673600" behindDoc="0" locked="0" layoutInCell="1" allowOverlap="1" wp14:anchorId="3E094B4E" wp14:editId="059AB6BF">
                  <wp:simplePos x="0" y="0"/>
                  <wp:positionH relativeFrom="column">
                    <wp:posOffset>19685</wp:posOffset>
                  </wp:positionH>
                  <wp:positionV relativeFrom="paragraph">
                    <wp:posOffset>0</wp:posOffset>
                  </wp:positionV>
                  <wp:extent cx="962025" cy="8286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962025" cy="828675"/>
                          </a:xfrm>
                          <a:prstGeom prst="rect">
                            <a:avLst/>
                          </a:prstGeom>
                        </pic:spPr>
                      </pic:pic>
                    </a:graphicData>
                  </a:graphic>
                </wp:anchor>
              </w:drawing>
            </w:r>
            <w:r w:rsidRPr="00B4795E">
              <w:t xml:space="preserve">Who was </w:t>
            </w:r>
            <w:r w:rsidR="001811B2" w:rsidRPr="001811B2">
              <w:rPr>
                <w:highlight w:val="yellow"/>
              </w:rPr>
              <w:t>affected</w:t>
            </w:r>
            <w:r w:rsidRPr="00B4795E">
              <w:t xml:space="preserve"> by this and how?</w:t>
            </w:r>
          </w:p>
        </w:tc>
        <w:tc>
          <w:tcPr>
            <w:tcW w:w="5530" w:type="dxa"/>
            <w:gridSpan w:val="3"/>
            <w:vAlign w:val="center"/>
          </w:tcPr>
          <w:p w14:paraId="2441711A" w14:textId="77777777" w:rsidR="00702BF0" w:rsidRPr="00B4795E" w:rsidRDefault="00702BF0" w:rsidP="00702BF0">
            <w:pPr>
              <w:jc w:val="center"/>
            </w:pPr>
          </w:p>
        </w:tc>
      </w:tr>
      <w:tr w:rsidR="00234377" w14:paraId="113399F6" w14:textId="77777777" w:rsidTr="00234377">
        <w:trPr>
          <w:trHeight w:val="387"/>
        </w:trPr>
        <w:tc>
          <w:tcPr>
            <w:tcW w:w="9214" w:type="dxa"/>
            <w:gridSpan w:val="5"/>
            <w:vAlign w:val="center"/>
          </w:tcPr>
          <w:p w14:paraId="0FBAED70" w14:textId="1921FEE9" w:rsidR="00234377" w:rsidRPr="00B4795E" w:rsidRDefault="00234377" w:rsidP="00702BF0">
            <w:pPr>
              <w:jc w:val="center"/>
            </w:pPr>
            <w:r>
              <w:t xml:space="preserve">Which High 5 Value </w:t>
            </w:r>
            <w:r w:rsidRPr="001811B2">
              <w:rPr>
                <w:highlight w:val="yellow"/>
              </w:rPr>
              <w:t>need repair</w:t>
            </w:r>
            <w:r w:rsidR="001811B2" w:rsidRPr="001811B2">
              <w:rPr>
                <w:highlight w:val="yellow"/>
              </w:rPr>
              <w:t>ing</w:t>
            </w:r>
            <w:r>
              <w:t>?</w:t>
            </w:r>
          </w:p>
        </w:tc>
      </w:tr>
      <w:tr w:rsidR="00234377" w14:paraId="09A27A2A" w14:textId="77777777" w:rsidTr="00234377">
        <w:trPr>
          <w:trHeight w:val="387"/>
        </w:trPr>
        <w:tc>
          <w:tcPr>
            <w:tcW w:w="1842" w:type="dxa"/>
            <w:vAlign w:val="center"/>
          </w:tcPr>
          <w:p w14:paraId="1ACDEBDC" w14:textId="375FC26E" w:rsidR="00234377" w:rsidRDefault="00234377" w:rsidP="00702BF0">
            <w:pPr>
              <w:jc w:val="center"/>
            </w:pPr>
            <w:r>
              <w:t>Respect</w:t>
            </w:r>
          </w:p>
        </w:tc>
        <w:tc>
          <w:tcPr>
            <w:tcW w:w="1843" w:type="dxa"/>
            <w:vAlign w:val="center"/>
          </w:tcPr>
          <w:p w14:paraId="68DE25F8" w14:textId="62D0EC9E" w:rsidR="00234377" w:rsidRDefault="00234377" w:rsidP="00702BF0">
            <w:pPr>
              <w:jc w:val="center"/>
            </w:pPr>
            <w:r>
              <w:t>Honesty</w:t>
            </w:r>
          </w:p>
        </w:tc>
        <w:tc>
          <w:tcPr>
            <w:tcW w:w="1843" w:type="dxa"/>
            <w:vAlign w:val="center"/>
          </w:tcPr>
          <w:p w14:paraId="2D638D23" w14:textId="1CF95EBA" w:rsidR="00234377" w:rsidRDefault="00234377" w:rsidP="00702BF0">
            <w:pPr>
              <w:jc w:val="center"/>
            </w:pPr>
            <w:r>
              <w:t>Bravery</w:t>
            </w:r>
          </w:p>
        </w:tc>
        <w:tc>
          <w:tcPr>
            <w:tcW w:w="1843" w:type="dxa"/>
            <w:vAlign w:val="center"/>
          </w:tcPr>
          <w:p w14:paraId="5F2A3CB9" w14:textId="6AC6CCBA" w:rsidR="00234377" w:rsidRDefault="00234377" w:rsidP="00702BF0">
            <w:pPr>
              <w:jc w:val="center"/>
            </w:pPr>
            <w:r>
              <w:t>Hardworking</w:t>
            </w:r>
          </w:p>
        </w:tc>
        <w:tc>
          <w:tcPr>
            <w:tcW w:w="1843" w:type="dxa"/>
            <w:vAlign w:val="center"/>
          </w:tcPr>
          <w:p w14:paraId="589C9239" w14:textId="56270C41" w:rsidR="00234377" w:rsidRDefault="00234377" w:rsidP="00702BF0">
            <w:pPr>
              <w:jc w:val="center"/>
            </w:pPr>
            <w:r>
              <w:t>Kindness</w:t>
            </w:r>
          </w:p>
        </w:tc>
      </w:tr>
      <w:tr w:rsidR="00702BF0" w14:paraId="47049F3F" w14:textId="77777777" w:rsidTr="00234377">
        <w:trPr>
          <w:trHeight w:val="1964"/>
        </w:trPr>
        <w:tc>
          <w:tcPr>
            <w:tcW w:w="3684" w:type="dxa"/>
            <w:gridSpan w:val="2"/>
            <w:vAlign w:val="center"/>
          </w:tcPr>
          <w:p w14:paraId="7E5C851E" w14:textId="77777777" w:rsidR="00702BF0" w:rsidRPr="00B4795E" w:rsidRDefault="00702BF0" w:rsidP="00702BF0">
            <w:pPr>
              <w:jc w:val="center"/>
            </w:pPr>
            <w:r>
              <w:rPr>
                <w:noProof/>
                <w:lang w:eastAsia="en-GB"/>
              </w:rPr>
              <w:drawing>
                <wp:anchor distT="0" distB="0" distL="114300" distR="114300" simplePos="0" relativeHeight="251674624" behindDoc="0" locked="0" layoutInCell="1" allowOverlap="1" wp14:anchorId="1B6174D6" wp14:editId="04CBF91B">
                  <wp:simplePos x="0" y="0"/>
                  <wp:positionH relativeFrom="column">
                    <wp:posOffset>141605</wp:posOffset>
                  </wp:positionH>
                  <wp:positionV relativeFrom="paragraph">
                    <wp:posOffset>1270</wp:posOffset>
                  </wp:positionV>
                  <wp:extent cx="990600" cy="10858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990600" cy="1085850"/>
                          </a:xfrm>
                          <a:prstGeom prst="rect">
                            <a:avLst/>
                          </a:prstGeom>
                        </pic:spPr>
                      </pic:pic>
                    </a:graphicData>
                  </a:graphic>
                </wp:anchor>
              </w:drawing>
            </w:r>
            <w:r w:rsidRPr="00B4795E">
              <w:t>How can you make things right?</w:t>
            </w:r>
          </w:p>
        </w:tc>
        <w:tc>
          <w:tcPr>
            <w:tcW w:w="5530" w:type="dxa"/>
            <w:gridSpan w:val="3"/>
            <w:vAlign w:val="center"/>
          </w:tcPr>
          <w:p w14:paraId="3E6BC22A" w14:textId="77777777" w:rsidR="00702BF0" w:rsidRPr="00B4795E" w:rsidRDefault="00702BF0" w:rsidP="00702BF0">
            <w:pPr>
              <w:jc w:val="center"/>
            </w:pPr>
          </w:p>
        </w:tc>
      </w:tr>
    </w:tbl>
    <w:p w14:paraId="4687CFF5" w14:textId="446833FC" w:rsidR="00702BF0" w:rsidRDefault="00702BF0" w:rsidP="002B4CDD">
      <w:pPr>
        <w:tabs>
          <w:tab w:val="left" w:pos="5775"/>
        </w:tabs>
        <w:rPr>
          <w:rFonts w:asciiTheme="minorHAnsi" w:hAnsiTheme="minorHAnsi" w:cstheme="minorHAnsi"/>
          <w:sz w:val="22"/>
          <w:lang w:eastAsia="en-GB"/>
        </w:rPr>
      </w:pPr>
    </w:p>
    <w:p w14:paraId="6C9F23C9" w14:textId="368493F2" w:rsidR="00702BF0" w:rsidRDefault="00702BF0" w:rsidP="002B4CDD">
      <w:pPr>
        <w:tabs>
          <w:tab w:val="left" w:pos="5775"/>
        </w:tabs>
        <w:rPr>
          <w:rFonts w:asciiTheme="minorHAnsi" w:hAnsiTheme="minorHAnsi" w:cstheme="minorHAnsi"/>
          <w:sz w:val="22"/>
          <w:lang w:eastAsia="en-GB"/>
        </w:rPr>
      </w:pPr>
    </w:p>
    <w:p w14:paraId="172C7519" w14:textId="1E5376B8" w:rsidR="00702BF0" w:rsidRDefault="00702BF0" w:rsidP="002B4CDD">
      <w:pPr>
        <w:tabs>
          <w:tab w:val="left" w:pos="5775"/>
        </w:tabs>
        <w:rPr>
          <w:rFonts w:asciiTheme="minorHAnsi" w:hAnsiTheme="minorHAnsi" w:cstheme="minorHAnsi"/>
          <w:sz w:val="22"/>
          <w:lang w:eastAsia="en-GB"/>
        </w:rPr>
      </w:pPr>
    </w:p>
    <w:p w14:paraId="02FE3DE0" w14:textId="588E1445" w:rsidR="00702BF0" w:rsidRDefault="00702BF0" w:rsidP="002B4CDD">
      <w:pPr>
        <w:tabs>
          <w:tab w:val="left" w:pos="5775"/>
        </w:tabs>
        <w:rPr>
          <w:rFonts w:asciiTheme="minorHAnsi" w:hAnsiTheme="minorHAnsi" w:cstheme="minorHAnsi"/>
          <w:sz w:val="22"/>
          <w:lang w:eastAsia="en-GB"/>
        </w:rPr>
      </w:pPr>
    </w:p>
    <w:p w14:paraId="7594F4DB" w14:textId="6C8F1843" w:rsidR="00702BF0" w:rsidRDefault="00702BF0" w:rsidP="00702BF0">
      <w:pPr>
        <w:pStyle w:val="PolicyStyle"/>
        <w:rPr>
          <w:lang w:val="en-US"/>
        </w:rPr>
      </w:pPr>
      <w:bookmarkStart w:id="36" w:name="_Toc220853149"/>
      <w:r>
        <w:rPr>
          <w:lang w:val="en-US"/>
        </w:rPr>
        <w:t xml:space="preserve">Appendix </w:t>
      </w:r>
      <w:r w:rsidR="00DB32B4">
        <w:rPr>
          <w:lang w:val="en-US"/>
        </w:rPr>
        <w:t>9</w:t>
      </w:r>
      <w:r>
        <w:rPr>
          <w:lang w:val="en-US"/>
        </w:rPr>
        <w:t xml:space="preserve"> – Restorative Conversation Prompts</w:t>
      </w:r>
      <w:r w:rsidR="00F6508E">
        <w:rPr>
          <w:lang w:val="en-US"/>
        </w:rPr>
        <w:t xml:space="preserve"> for Lanyards</w:t>
      </w:r>
      <w:bookmarkEnd w:id="36"/>
    </w:p>
    <w:tbl>
      <w:tblPr>
        <w:tblStyle w:val="TableGrid"/>
        <w:tblW w:w="0" w:type="auto"/>
        <w:tblLook w:val="04A0" w:firstRow="1" w:lastRow="0" w:firstColumn="1" w:lastColumn="0" w:noHBand="0" w:noVBand="1"/>
      </w:tblPr>
      <w:tblGrid>
        <w:gridCol w:w="4505"/>
        <w:gridCol w:w="4505"/>
      </w:tblGrid>
      <w:tr w:rsidR="00702BF0" w14:paraId="62D39695" w14:textId="77777777" w:rsidTr="00702BF0">
        <w:tc>
          <w:tcPr>
            <w:tcW w:w="4505" w:type="dxa"/>
          </w:tcPr>
          <w:p w14:paraId="30FC021B" w14:textId="77777777" w:rsidR="00F6508E" w:rsidRDefault="00702BF0" w:rsidP="000F7FE1">
            <w:pPr>
              <w:pStyle w:val="ListParagraph"/>
              <w:numPr>
                <w:ilvl w:val="0"/>
                <w:numId w:val="50"/>
              </w:numPr>
            </w:pPr>
            <w:r>
              <w:t>Ca</w:t>
            </w:r>
            <w:r w:rsidR="00F6508E">
              <w:t xml:space="preserve">n you tell me what happened? </w:t>
            </w:r>
          </w:p>
          <w:p w14:paraId="127D30CB" w14:textId="77777777" w:rsidR="00F6508E" w:rsidRDefault="00702BF0" w:rsidP="000F7FE1">
            <w:pPr>
              <w:pStyle w:val="ListParagraph"/>
              <w:numPr>
                <w:ilvl w:val="0"/>
                <w:numId w:val="50"/>
              </w:numPr>
            </w:pPr>
            <w:r>
              <w:t>What were you t</w:t>
            </w:r>
            <w:r w:rsidR="00F6508E">
              <w:t xml:space="preserve">hinking/feeling at the time? </w:t>
            </w:r>
          </w:p>
          <w:p w14:paraId="55A1EEAA" w14:textId="77777777" w:rsidR="00F6508E" w:rsidRDefault="00702BF0" w:rsidP="000F7FE1">
            <w:pPr>
              <w:pStyle w:val="ListParagraph"/>
              <w:numPr>
                <w:ilvl w:val="0"/>
                <w:numId w:val="50"/>
              </w:numPr>
            </w:pPr>
            <w:r>
              <w:t>How have you been thinkin</w:t>
            </w:r>
            <w:r w:rsidR="00F6508E">
              <w:t xml:space="preserve">g/feeling since it happened? </w:t>
            </w:r>
          </w:p>
          <w:p w14:paraId="5C58D712" w14:textId="77777777" w:rsidR="00F6508E" w:rsidRDefault="00702BF0" w:rsidP="000F7FE1">
            <w:pPr>
              <w:pStyle w:val="ListParagraph"/>
              <w:numPr>
                <w:ilvl w:val="0"/>
                <w:numId w:val="50"/>
              </w:numPr>
            </w:pPr>
            <w:r>
              <w:t>Who do you think has been affected by your acti</w:t>
            </w:r>
            <w:r w:rsidR="00F6508E">
              <w:t xml:space="preserve">ons? How were they affected? </w:t>
            </w:r>
          </w:p>
          <w:p w14:paraId="36DFC1B8" w14:textId="77777777" w:rsidR="00F6508E" w:rsidRDefault="00702BF0" w:rsidP="000F7FE1">
            <w:pPr>
              <w:pStyle w:val="ListParagraph"/>
              <w:numPr>
                <w:ilvl w:val="0"/>
                <w:numId w:val="50"/>
              </w:numPr>
            </w:pPr>
            <w:r>
              <w:t>What could you do no</w:t>
            </w:r>
            <w:r w:rsidR="00F6508E">
              <w:t xml:space="preserve">w to help make things right? </w:t>
            </w:r>
          </w:p>
          <w:p w14:paraId="2B89B03F" w14:textId="5B74E66A" w:rsidR="00702BF0" w:rsidRPr="00F6508E" w:rsidRDefault="00702BF0" w:rsidP="000F7FE1">
            <w:pPr>
              <w:pStyle w:val="ListParagraph"/>
              <w:numPr>
                <w:ilvl w:val="0"/>
                <w:numId w:val="50"/>
              </w:numPr>
            </w:pPr>
            <w:r>
              <w:t>How can we prevent this from ha</w:t>
            </w:r>
            <w:r w:rsidR="00F6508E">
              <w:t xml:space="preserve">ppening again in the future? </w:t>
            </w:r>
            <w:r>
              <w:t>What can I do to help you?</w:t>
            </w:r>
          </w:p>
        </w:tc>
        <w:tc>
          <w:tcPr>
            <w:tcW w:w="4505" w:type="dxa"/>
          </w:tcPr>
          <w:p w14:paraId="009BFF4C" w14:textId="77777777" w:rsidR="00F6508E" w:rsidRDefault="00F6508E" w:rsidP="000F7FE1">
            <w:pPr>
              <w:pStyle w:val="ListParagraph"/>
              <w:numPr>
                <w:ilvl w:val="0"/>
                <w:numId w:val="51"/>
              </w:numPr>
            </w:pPr>
            <w:r>
              <w:t xml:space="preserve">Can you tell me what happened? </w:t>
            </w:r>
          </w:p>
          <w:p w14:paraId="7B9DB43D" w14:textId="77777777" w:rsidR="00F6508E" w:rsidRDefault="00F6508E" w:rsidP="000F7FE1">
            <w:pPr>
              <w:pStyle w:val="ListParagraph"/>
              <w:numPr>
                <w:ilvl w:val="0"/>
                <w:numId w:val="51"/>
              </w:numPr>
            </w:pPr>
            <w:r>
              <w:t xml:space="preserve">What were you thinking/feeling at the time? </w:t>
            </w:r>
          </w:p>
          <w:p w14:paraId="6C1879C0" w14:textId="77777777" w:rsidR="00F6508E" w:rsidRDefault="00F6508E" w:rsidP="000F7FE1">
            <w:pPr>
              <w:pStyle w:val="ListParagraph"/>
              <w:numPr>
                <w:ilvl w:val="0"/>
                <w:numId w:val="51"/>
              </w:numPr>
            </w:pPr>
            <w:r>
              <w:t xml:space="preserve">How have you been thinking/feeling since it happened? </w:t>
            </w:r>
          </w:p>
          <w:p w14:paraId="0203AE38" w14:textId="77777777" w:rsidR="00F6508E" w:rsidRDefault="00F6508E" w:rsidP="000F7FE1">
            <w:pPr>
              <w:pStyle w:val="ListParagraph"/>
              <w:numPr>
                <w:ilvl w:val="0"/>
                <w:numId w:val="51"/>
              </w:numPr>
            </w:pPr>
            <w:r>
              <w:t xml:space="preserve">Who do you think has been affected by your actions? How were they affected? </w:t>
            </w:r>
          </w:p>
          <w:p w14:paraId="623F4A5F" w14:textId="77777777" w:rsidR="00F6508E" w:rsidRDefault="00F6508E" w:rsidP="000F7FE1">
            <w:pPr>
              <w:pStyle w:val="ListParagraph"/>
              <w:numPr>
                <w:ilvl w:val="0"/>
                <w:numId w:val="51"/>
              </w:numPr>
            </w:pPr>
            <w:r>
              <w:t xml:space="preserve">What could you do now to help make things right? </w:t>
            </w:r>
          </w:p>
          <w:p w14:paraId="5C3B1CFA" w14:textId="311508EA" w:rsidR="00702BF0" w:rsidRPr="00F6508E" w:rsidRDefault="00F6508E" w:rsidP="000F7FE1">
            <w:pPr>
              <w:pStyle w:val="ListParagraph"/>
              <w:numPr>
                <w:ilvl w:val="0"/>
                <w:numId w:val="51"/>
              </w:numPr>
              <w:rPr>
                <w:lang w:val="en-US"/>
              </w:rPr>
            </w:pPr>
            <w:r>
              <w:t>How can we prevent this from happening again in the future? What can I do to help you?</w:t>
            </w:r>
          </w:p>
        </w:tc>
      </w:tr>
    </w:tbl>
    <w:p w14:paraId="1695C9AF" w14:textId="6232E3CB" w:rsidR="00F6508E" w:rsidRDefault="00F6508E" w:rsidP="00F6508E">
      <w:pPr>
        <w:pStyle w:val="PolicyStyle"/>
        <w:rPr>
          <w:lang w:val="en-US"/>
        </w:rPr>
      </w:pPr>
      <w:bookmarkStart w:id="37" w:name="_Toc220853150"/>
      <w:r>
        <w:rPr>
          <w:lang w:val="en-US"/>
        </w:rPr>
        <w:t xml:space="preserve">Appendix </w:t>
      </w:r>
      <w:r w:rsidR="00DB32B4">
        <w:rPr>
          <w:lang w:val="en-US"/>
        </w:rPr>
        <w:t>10</w:t>
      </w:r>
      <w:r>
        <w:rPr>
          <w:lang w:val="en-US"/>
        </w:rPr>
        <w:t xml:space="preserve"> – De-escalation Script for lanyards</w:t>
      </w:r>
      <w:bookmarkEnd w:id="37"/>
    </w:p>
    <w:tbl>
      <w:tblPr>
        <w:tblStyle w:val="TableGrid"/>
        <w:tblW w:w="0" w:type="auto"/>
        <w:tblLook w:val="04A0" w:firstRow="1" w:lastRow="0" w:firstColumn="1" w:lastColumn="0" w:noHBand="0" w:noVBand="1"/>
      </w:tblPr>
      <w:tblGrid>
        <w:gridCol w:w="4505"/>
        <w:gridCol w:w="4505"/>
      </w:tblGrid>
      <w:tr w:rsidR="00F6508E" w14:paraId="65F7423D" w14:textId="77777777" w:rsidTr="00F6508E">
        <w:tc>
          <w:tcPr>
            <w:tcW w:w="4505" w:type="dxa"/>
          </w:tcPr>
          <w:p w14:paraId="43E5BED6" w14:textId="38160D4F" w:rsidR="00F6508E" w:rsidRDefault="00F6508E" w:rsidP="00F6508E">
            <w:pPr>
              <w:rPr>
                <w:lang w:val="en-US"/>
              </w:rPr>
            </w:pPr>
            <w:r>
              <w:rPr>
                <w:lang w:val="en-US"/>
              </w:rPr>
              <w:t>STATE THE CHILD’S NAME</w:t>
            </w:r>
          </w:p>
          <w:p w14:paraId="5B339B78" w14:textId="3F8D527B" w:rsidR="00F6508E" w:rsidRPr="00F6508E" w:rsidRDefault="00F6508E" w:rsidP="00F6508E">
            <w:pPr>
              <w:rPr>
                <w:i/>
                <w:lang w:val="en-US"/>
              </w:rPr>
            </w:pPr>
            <w:proofErr w:type="gramStart"/>
            <w:r w:rsidRPr="00F6508E">
              <w:rPr>
                <w:i/>
                <w:lang w:val="en-US"/>
              </w:rPr>
              <w:t>”I</w:t>
            </w:r>
            <w:proofErr w:type="gramEnd"/>
            <w:r w:rsidRPr="00F6508E">
              <w:rPr>
                <w:i/>
                <w:lang w:val="en-US"/>
              </w:rPr>
              <w:t xml:space="preserve"> can see that you are not feeling happy”</w:t>
            </w:r>
          </w:p>
          <w:p w14:paraId="2E479B44" w14:textId="77777777" w:rsidR="00F6508E" w:rsidRPr="00F6508E" w:rsidRDefault="00F6508E" w:rsidP="00F6508E">
            <w:pPr>
              <w:rPr>
                <w:i/>
                <w:lang w:val="en-US"/>
              </w:rPr>
            </w:pPr>
            <w:r w:rsidRPr="00F6508E">
              <w:rPr>
                <w:i/>
                <w:lang w:val="en-US"/>
              </w:rPr>
              <w:t>“It’s OK to not feel happy”</w:t>
            </w:r>
          </w:p>
          <w:p w14:paraId="33AEC7EF" w14:textId="77777777" w:rsidR="00F6508E" w:rsidRPr="00F6508E" w:rsidRDefault="00F6508E" w:rsidP="00F6508E">
            <w:pPr>
              <w:rPr>
                <w:i/>
                <w:lang w:val="en-US"/>
              </w:rPr>
            </w:pPr>
            <w:r w:rsidRPr="00F6508E">
              <w:rPr>
                <w:i/>
                <w:lang w:val="en-US"/>
              </w:rPr>
              <w:t>“It’s not okay to…”</w:t>
            </w:r>
          </w:p>
          <w:p w14:paraId="76F591DD" w14:textId="77777777" w:rsidR="00F6508E" w:rsidRPr="00F6508E" w:rsidRDefault="00F6508E" w:rsidP="00F6508E">
            <w:pPr>
              <w:rPr>
                <w:i/>
                <w:lang w:val="en-US"/>
              </w:rPr>
            </w:pPr>
            <w:r w:rsidRPr="00F6508E">
              <w:rPr>
                <w:i/>
                <w:lang w:val="en-US"/>
              </w:rPr>
              <w:t>“Would you like to share with me what has happened?”</w:t>
            </w:r>
          </w:p>
          <w:p w14:paraId="28C30AB7" w14:textId="3F63E4A7" w:rsidR="00F6508E" w:rsidRDefault="00F6508E" w:rsidP="00F6508E">
            <w:pPr>
              <w:rPr>
                <w:lang w:val="en-US"/>
              </w:rPr>
            </w:pPr>
            <w:r w:rsidRPr="00F6508E">
              <w:rPr>
                <w:i/>
                <w:lang w:val="en-US"/>
              </w:rPr>
              <w:t>“Let’s find a way to fix this together”</w:t>
            </w:r>
          </w:p>
        </w:tc>
        <w:tc>
          <w:tcPr>
            <w:tcW w:w="4505" w:type="dxa"/>
          </w:tcPr>
          <w:p w14:paraId="30854EAF" w14:textId="77777777" w:rsidR="00F6508E" w:rsidRDefault="00F6508E" w:rsidP="00F6508E">
            <w:pPr>
              <w:rPr>
                <w:lang w:val="en-US"/>
              </w:rPr>
            </w:pPr>
            <w:r>
              <w:rPr>
                <w:lang w:val="en-US"/>
              </w:rPr>
              <w:t>STATE THE CHILD’S NAME</w:t>
            </w:r>
          </w:p>
          <w:p w14:paraId="0528643F" w14:textId="77777777" w:rsidR="00F6508E" w:rsidRPr="00F6508E" w:rsidRDefault="00F6508E" w:rsidP="00F6508E">
            <w:pPr>
              <w:rPr>
                <w:i/>
                <w:lang w:val="en-US"/>
              </w:rPr>
            </w:pPr>
            <w:proofErr w:type="gramStart"/>
            <w:r w:rsidRPr="00F6508E">
              <w:rPr>
                <w:i/>
                <w:lang w:val="en-US"/>
              </w:rPr>
              <w:t>”I</w:t>
            </w:r>
            <w:proofErr w:type="gramEnd"/>
            <w:r w:rsidRPr="00F6508E">
              <w:rPr>
                <w:i/>
                <w:lang w:val="en-US"/>
              </w:rPr>
              <w:t xml:space="preserve"> can see that you are not feeling happy”</w:t>
            </w:r>
          </w:p>
          <w:p w14:paraId="799A821A" w14:textId="77777777" w:rsidR="00F6508E" w:rsidRPr="00F6508E" w:rsidRDefault="00F6508E" w:rsidP="00F6508E">
            <w:pPr>
              <w:rPr>
                <w:i/>
                <w:lang w:val="en-US"/>
              </w:rPr>
            </w:pPr>
            <w:r w:rsidRPr="00F6508E">
              <w:rPr>
                <w:i/>
                <w:lang w:val="en-US"/>
              </w:rPr>
              <w:t>“It’s OK to not feel happy”</w:t>
            </w:r>
          </w:p>
          <w:p w14:paraId="377E08A5" w14:textId="77777777" w:rsidR="00F6508E" w:rsidRPr="00F6508E" w:rsidRDefault="00F6508E" w:rsidP="00F6508E">
            <w:pPr>
              <w:rPr>
                <w:i/>
                <w:lang w:val="en-US"/>
              </w:rPr>
            </w:pPr>
            <w:r w:rsidRPr="00F6508E">
              <w:rPr>
                <w:i/>
                <w:lang w:val="en-US"/>
              </w:rPr>
              <w:t>“It’s not okay to…”</w:t>
            </w:r>
          </w:p>
          <w:p w14:paraId="791E7CAD" w14:textId="77777777" w:rsidR="00F6508E" w:rsidRPr="00F6508E" w:rsidRDefault="00F6508E" w:rsidP="00F6508E">
            <w:pPr>
              <w:rPr>
                <w:i/>
                <w:lang w:val="en-US"/>
              </w:rPr>
            </w:pPr>
            <w:r w:rsidRPr="00F6508E">
              <w:rPr>
                <w:i/>
                <w:lang w:val="en-US"/>
              </w:rPr>
              <w:t>“Would you like to share with me what has happened?”</w:t>
            </w:r>
          </w:p>
          <w:p w14:paraId="5D7ED67C" w14:textId="21A1F7C7" w:rsidR="00F6508E" w:rsidRDefault="00F6508E" w:rsidP="00F6508E">
            <w:pPr>
              <w:rPr>
                <w:lang w:val="en-US"/>
              </w:rPr>
            </w:pPr>
            <w:r w:rsidRPr="00F6508E">
              <w:rPr>
                <w:i/>
                <w:lang w:val="en-US"/>
              </w:rPr>
              <w:t>“Let’s find a way to fix this together”</w:t>
            </w:r>
          </w:p>
        </w:tc>
      </w:tr>
    </w:tbl>
    <w:p w14:paraId="1AC99365" w14:textId="254B6CE1" w:rsidR="00221B32" w:rsidRDefault="00221B32" w:rsidP="00221B32">
      <w:pPr>
        <w:pStyle w:val="PolicyStyle"/>
        <w:rPr>
          <w:lang w:val="en-US"/>
        </w:rPr>
      </w:pPr>
      <w:bookmarkStart w:id="38" w:name="_Toc220853151"/>
      <w:r>
        <w:rPr>
          <w:lang w:val="en-US"/>
        </w:rPr>
        <w:t xml:space="preserve">Appendix </w:t>
      </w:r>
      <w:r w:rsidR="00DB32B4">
        <w:rPr>
          <w:lang w:val="en-US"/>
        </w:rPr>
        <w:t>11</w:t>
      </w:r>
      <w:r>
        <w:rPr>
          <w:lang w:val="en-US"/>
        </w:rPr>
        <w:t xml:space="preserve"> – Co regulation Script for lanyards</w:t>
      </w:r>
      <w:bookmarkEnd w:id="38"/>
    </w:p>
    <w:tbl>
      <w:tblPr>
        <w:tblStyle w:val="TableGrid"/>
        <w:tblW w:w="0" w:type="auto"/>
        <w:tblLook w:val="04A0" w:firstRow="1" w:lastRow="0" w:firstColumn="1" w:lastColumn="0" w:noHBand="0" w:noVBand="1"/>
      </w:tblPr>
      <w:tblGrid>
        <w:gridCol w:w="4505"/>
        <w:gridCol w:w="4505"/>
      </w:tblGrid>
      <w:tr w:rsidR="00221B32" w14:paraId="6FD4C108" w14:textId="77777777" w:rsidTr="000F7922">
        <w:tc>
          <w:tcPr>
            <w:tcW w:w="4505" w:type="dxa"/>
          </w:tcPr>
          <w:p w14:paraId="285815D7" w14:textId="10977306" w:rsidR="003A7DCA" w:rsidRPr="00042608" w:rsidRDefault="00221B32" w:rsidP="00221B32">
            <w:pPr>
              <w:suppressAutoHyphens w:val="0"/>
              <w:spacing w:before="0" w:after="120" w:line="240" w:lineRule="auto"/>
              <w:jc w:val="both"/>
              <w:rPr>
                <w:i/>
                <w:iCs/>
                <w:szCs w:val="20"/>
              </w:rPr>
            </w:pPr>
            <w:r>
              <w:rPr>
                <w:i/>
                <w:iCs/>
                <w:szCs w:val="20"/>
              </w:rPr>
              <w:t>“</w:t>
            </w:r>
            <w:r w:rsidRPr="00221B32">
              <w:rPr>
                <w:i/>
                <w:iCs/>
                <w:szCs w:val="20"/>
              </w:rPr>
              <w:t>Child’s name</w:t>
            </w:r>
            <w:r>
              <w:rPr>
                <w:i/>
                <w:iCs/>
                <w:szCs w:val="20"/>
              </w:rPr>
              <w:t>”</w:t>
            </w:r>
          </w:p>
          <w:p w14:paraId="564A9965" w14:textId="6A8A021E" w:rsidR="003A7DCA" w:rsidRPr="00042608" w:rsidRDefault="00221B32" w:rsidP="00221B32">
            <w:pPr>
              <w:suppressAutoHyphens w:val="0"/>
              <w:spacing w:before="0" w:after="120" w:line="240" w:lineRule="auto"/>
              <w:jc w:val="both"/>
              <w:rPr>
                <w:i/>
                <w:iCs/>
                <w:szCs w:val="20"/>
              </w:rPr>
            </w:pPr>
            <w:r>
              <w:rPr>
                <w:i/>
                <w:iCs/>
                <w:szCs w:val="20"/>
              </w:rPr>
              <w:t>“</w:t>
            </w:r>
            <w:r w:rsidRPr="00221B32">
              <w:rPr>
                <w:i/>
                <w:iCs/>
                <w:szCs w:val="20"/>
              </w:rPr>
              <w:t>Child’s name</w:t>
            </w:r>
            <w:r w:rsidR="0059421D" w:rsidRPr="00042608">
              <w:rPr>
                <w:i/>
                <w:iCs/>
                <w:szCs w:val="20"/>
              </w:rPr>
              <w:t>, it is OK to be angry</w:t>
            </w:r>
            <w:r>
              <w:rPr>
                <w:i/>
                <w:iCs/>
                <w:szCs w:val="20"/>
              </w:rPr>
              <w:t>”</w:t>
            </w:r>
          </w:p>
          <w:p w14:paraId="06EB8BB1" w14:textId="6878EDF3" w:rsidR="003A7DCA" w:rsidRPr="00042608" w:rsidRDefault="00221B32" w:rsidP="00221B32">
            <w:pPr>
              <w:suppressAutoHyphens w:val="0"/>
              <w:spacing w:before="0" w:after="120" w:line="240" w:lineRule="auto"/>
              <w:jc w:val="both"/>
              <w:rPr>
                <w:i/>
                <w:iCs/>
                <w:szCs w:val="20"/>
              </w:rPr>
            </w:pPr>
            <w:r>
              <w:rPr>
                <w:i/>
                <w:iCs/>
                <w:szCs w:val="20"/>
              </w:rPr>
              <w:t>“</w:t>
            </w:r>
            <w:r w:rsidR="0059421D" w:rsidRPr="00042608">
              <w:rPr>
                <w:i/>
                <w:iCs/>
                <w:szCs w:val="20"/>
              </w:rPr>
              <w:t>But it is not OK to swear.</w:t>
            </w:r>
            <w:r>
              <w:rPr>
                <w:i/>
                <w:iCs/>
                <w:szCs w:val="20"/>
              </w:rPr>
              <w:t>”</w:t>
            </w:r>
          </w:p>
          <w:p w14:paraId="155AAA2B" w14:textId="499BCABF" w:rsidR="003A7DCA" w:rsidRPr="00042608" w:rsidRDefault="00221B32" w:rsidP="00221B32">
            <w:pPr>
              <w:suppressAutoHyphens w:val="0"/>
              <w:spacing w:before="0" w:after="120" w:line="240" w:lineRule="auto"/>
              <w:jc w:val="both"/>
              <w:rPr>
                <w:i/>
                <w:iCs/>
                <w:szCs w:val="20"/>
              </w:rPr>
            </w:pPr>
            <w:r>
              <w:rPr>
                <w:i/>
                <w:iCs/>
                <w:szCs w:val="20"/>
              </w:rPr>
              <w:t>“</w:t>
            </w:r>
            <w:r w:rsidR="0059421D" w:rsidRPr="00042608">
              <w:rPr>
                <w:i/>
                <w:iCs/>
                <w:szCs w:val="20"/>
              </w:rPr>
              <w:t>Talk and I will listen</w:t>
            </w:r>
            <w:r>
              <w:rPr>
                <w:i/>
                <w:iCs/>
                <w:szCs w:val="20"/>
              </w:rPr>
              <w:t>”</w:t>
            </w:r>
          </w:p>
          <w:p w14:paraId="523EF52F" w14:textId="44887F82" w:rsidR="003A7DCA" w:rsidRPr="00042608" w:rsidRDefault="00221B32" w:rsidP="00221B32">
            <w:pPr>
              <w:suppressAutoHyphens w:val="0"/>
              <w:spacing w:before="0" w:after="120" w:line="240" w:lineRule="auto"/>
              <w:jc w:val="both"/>
              <w:rPr>
                <w:i/>
                <w:iCs/>
                <w:szCs w:val="20"/>
              </w:rPr>
            </w:pPr>
            <w:r>
              <w:rPr>
                <w:i/>
                <w:iCs/>
                <w:szCs w:val="20"/>
              </w:rPr>
              <w:t>“</w:t>
            </w:r>
            <w:r w:rsidR="0059421D" w:rsidRPr="00042608">
              <w:rPr>
                <w:i/>
                <w:iCs/>
                <w:szCs w:val="20"/>
              </w:rPr>
              <w:t>Let's ………</w:t>
            </w:r>
            <w:proofErr w:type="gramStart"/>
            <w:r w:rsidR="0059421D" w:rsidRPr="00042608">
              <w:rPr>
                <w:i/>
                <w:iCs/>
                <w:szCs w:val="20"/>
              </w:rPr>
              <w:t>…..</w:t>
            </w:r>
            <w:proofErr w:type="gramEnd"/>
            <w:r w:rsidR="0059421D" w:rsidRPr="00042608">
              <w:rPr>
                <w:i/>
                <w:iCs/>
                <w:szCs w:val="20"/>
              </w:rPr>
              <w:t xml:space="preserve">  or …………….</w:t>
            </w:r>
            <w:r>
              <w:rPr>
                <w:i/>
                <w:iCs/>
                <w:szCs w:val="20"/>
              </w:rPr>
              <w:t>”</w:t>
            </w:r>
          </w:p>
          <w:p w14:paraId="4F53DD15" w14:textId="43908015" w:rsidR="00221B32" w:rsidRPr="00221B32" w:rsidRDefault="0059421D" w:rsidP="00221B32">
            <w:pPr>
              <w:suppressAutoHyphens w:val="0"/>
              <w:spacing w:before="0" w:after="120" w:line="240" w:lineRule="auto"/>
              <w:jc w:val="both"/>
              <w:rPr>
                <w:i/>
                <w:iCs/>
                <w:szCs w:val="20"/>
              </w:rPr>
            </w:pPr>
            <w:r w:rsidRPr="00042608">
              <w:rPr>
                <w:i/>
                <w:iCs/>
                <w:szCs w:val="20"/>
              </w:rPr>
              <w:t>Reflective meeting or chat</w:t>
            </w:r>
          </w:p>
        </w:tc>
        <w:tc>
          <w:tcPr>
            <w:tcW w:w="4505" w:type="dxa"/>
          </w:tcPr>
          <w:p w14:paraId="2D5A2C65" w14:textId="2E684B6E" w:rsidR="00221B32" w:rsidRDefault="00221B32" w:rsidP="00221B32">
            <w:pPr>
              <w:spacing w:before="0" w:after="0" w:line="240" w:lineRule="auto"/>
              <w:jc w:val="both"/>
              <w:rPr>
                <w:szCs w:val="20"/>
              </w:rPr>
            </w:pPr>
            <w:r>
              <w:rPr>
                <w:szCs w:val="20"/>
              </w:rPr>
              <w:t>Co -regulation body language:</w:t>
            </w:r>
          </w:p>
          <w:p w14:paraId="7765FC59" w14:textId="77777777" w:rsidR="00221B32" w:rsidRPr="00221B32" w:rsidRDefault="00221B32" w:rsidP="000F7FE1">
            <w:pPr>
              <w:pStyle w:val="ListParagraph"/>
              <w:numPr>
                <w:ilvl w:val="0"/>
                <w:numId w:val="53"/>
              </w:numPr>
              <w:suppressAutoHyphens w:val="0"/>
              <w:spacing w:before="0" w:after="0" w:line="240" w:lineRule="auto"/>
              <w:jc w:val="both"/>
              <w:rPr>
                <w:szCs w:val="20"/>
              </w:rPr>
            </w:pPr>
            <w:r w:rsidRPr="00221B32">
              <w:rPr>
                <w:szCs w:val="20"/>
              </w:rPr>
              <w:t xml:space="preserve">Outside of an outstretched arm </w:t>
            </w:r>
          </w:p>
          <w:p w14:paraId="1E8EE47C" w14:textId="77777777" w:rsidR="00221B32" w:rsidRPr="00221B32" w:rsidRDefault="00221B32" w:rsidP="000F7FE1">
            <w:pPr>
              <w:pStyle w:val="ListParagraph"/>
              <w:numPr>
                <w:ilvl w:val="0"/>
                <w:numId w:val="53"/>
              </w:numPr>
              <w:suppressAutoHyphens w:val="0"/>
              <w:spacing w:before="0" w:after="0" w:line="240" w:lineRule="auto"/>
              <w:jc w:val="both"/>
              <w:rPr>
                <w:szCs w:val="20"/>
              </w:rPr>
            </w:pPr>
            <w:r w:rsidRPr="00221B32">
              <w:rPr>
                <w:szCs w:val="20"/>
              </w:rPr>
              <w:t>Good distance</w:t>
            </w:r>
          </w:p>
          <w:p w14:paraId="6AE03027" w14:textId="77777777" w:rsidR="00221B32" w:rsidRPr="00221B32" w:rsidRDefault="00221B32" w:rsidP="000F7FE1">
            <w:pPr>
              <w:pStyle w:val="ListParagraph"/>
              <w:numPr>
                <w:ilvl w:val="0"/>
                <w:numId w:val="53"/>
              </w:numPr>
              <w:suppressAutoHyphens w:val="0"/>
              <w:spacing w:before="0" w:after="0" w:line="240" w:lineRule="auto"/>
              <w:jc w:val="both"/>
              <w:rPr>
                <w:szCs w:val="20"/>
              </w:rPr>
            </w:pPr>
            <w:r w:rsidRPr="00221B32">
              <w:rPr>
                <w:szCs w:val="20"/>
              </w:rPr>
              <w:t>Sideways stance</w:t>
            </w:r>
          </w:p>
          <w:p w14:paraId="35A43078" w14:textId="77777777" w:rsidR="00221B32" w:rsidRPr="00221B32" w:rsidRDefault="00221B32" w:rsidP="000F7FE1">
            <w:pPr>
              <w:pStyle w:val="ListParagraph"/>
              <w:numPr>
                <w:ilvl w:val="0"/>
                <w:numId w:val="53"/>
              </w:numPr>
              <w:suppressAutoHyphens w:val="0"/>
              <w:spacing w:before="0" w:after="0" w:line="240" w:lineRule="auto"/>
              <w:jc w:val="both"/>
              <w:rPr>
                <w:szCs w:val="20"/>
              </w:rPr>
            </w:pPr>
            <w:r w:rsidRPr="00221B32">
              <w:rPr>
                <w:szCs w:val="20"/>
              </w:rPr>
              <w:t>Leaving an open door</w:t>
            </w:r>
          </w:p>
          <w:p w14:paraId="76E43F6F" w14:textId="77777777" w:rsidR="00221B32" w:rsidRPr="00221B32" w:rsidRDefault="00221B32" w:rsidP="000F7FE1">
            <w:pPr>
              <w:pStyle w:val="ListParagraph"/>
              <w:numPr>
                <w:ilvl w:val="0"/>
                <w:numId w:val="53"/>
              </w:numPr>
              <w:suppressAutoHyphens w:val="0"/>
              <w:spacing w:before="0" w:after="0" w:line="240" w:lineRule="auto"/>
              <w:jc w:val="both"/>
              <w:rPr>
                <w:szCs w:val="20"/>
              </w:rPr>
            </w:pPr>
            <w:r w:rsidRPr="00221B32">
              <w:rPr>
                <w:szCs w:val="20"/>
              </w:rPr>
              <w:t>Relaxed hands</w:t>
            </w:r>
          </w:p>
          <w:p w14:paraId="2D628F58" w14:textId="77777777" w:rsidR="00221B32" w:rsidRPr="00221B32" w:rsidRDefault="00221B32" w:rsidP="000F7FE1">
            <w:pPr>
              <w:pStyle w:val="ListParagraph"/>
              <w:numPr>
                <w:ilvl w:val="0"/>
                <w:numId w:val="53"/>
              </w:numPr>
              <w:suppressAutoHyphens w:val="0"/>
              <w:spacing w:before="0" w:after="0" w:line="240" w:lineRule="auto"/>
              <w:jc w:val="both"/>
              <w:rPr>
                <w:szCs w:val="20"/>
              </w:rPr>
            </w:pPr>
            <w:r w:rsidRPr="00221B32">
              <w:rPr>
                <w:szCs w:val="20"/>
              </w:rPr>
              <w:t>Managing height</w:t>
            </w:r>
          </w:p>
          <w:p w14:paraId="59F6E5A5" w14:textId="3E3237F3" w:rsidR="00221B32" w:rsidRDefault="00221B32" w:rsidP="000F7922">
            <w:pPr>
              <w:rPr>
                <w:lang w:val="en-US"/>
              </w:rPr>
            </w:pPr>
          </w:p>
        </w:tc>
      </w:tr>
    </w:tbl>
    <w:p w14:paraId="6E4C83D8" w14:textId="39089250" w:rsidR="00221B32" w:rsidRDefault="00221B32" w:rsidP="00221B32">
      <w:pPr>
        <w:pStyle w:val="PolicyStyle"/>
        <w:rPr>
          <w:lang w:val="en-US"/>
        </w:rPr>
      </w:pPr>
    </w:p>
    <w:p w14:paraId="08D88B44" w14:textId="01997D9E" w:rsidR="00221B32" w:rsidRPr="00702BF0" w:rsidRDefault="00221B32" w:rsidP="00702BF0">
      <w:pPr>
        <w:pStyle w:val="PolicyStyle"/>
        <w:rPr>
          <w:lang w:val="en-US"/>
        </w:rPr>
        <w:sectPr w:rsidR="00221B32" w:rsidRPr="00702BF0" w:rsidSect="00DD6BA0">
          <w:pgSz w:w="11900" w:h="16840"/>
          <w:pgMar w:top="1440" w:right="1440" w:bottom="1077" w:left="1440" w:header="144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pPr>
    </w:p>
    <w:p w14:paraId="24E12B3A" w14:textId="3B3A2DCF" w:rsidR="00221B32" w:rsidRDefault="00221B32" w:rsidP="00221B32">
      <w:pPr>
        <w:pStyle w:val="PolicyStyle"/>
        <w:rPr>
          <w:lang w:val="en-US"/>
        </w:rPr>
      </w:pPr>
      <w:bookmarkStart w:id="39" w:name="_Toc220853152"/>
      <w:r>
        <w:rPr>
          <w:lang w:val="en-US"/>
        </w:rPr>
        <w:lastRenderedPageBreak/>
        <w:t xml:space="preserve">Appendix </w:t>
      </w:r>
      <w:r w:rsidR="00D918E7">
        <w:rPr>
          <w:lang w:val="en-US"/>
        </w:rPr>
        <w:t>12 -</w:t>
      </w:r>
      <w:r w:rsidR="00C95127">
        <w:rPr>
          <w:lang w:val="en-US"/>
        </w:rPr>
        <w:t xml:space="preserve"> SLANT and Walkwell</w:t>
      </w:r>
      <w:bookmarkEnd w:id="39"/>
    </w:p>
    <w:tbl>
      <w:tblPr>
        <w:tblStyle w:val="TableGrid"/>
        <w:tblW w:w="0" w:type="auto"/>
        <w:tblLook w:val="04A0" w:firstRow="1" w:lastRow="0" w:firstColumn="1" w:lastColumn="0" w:noHBand="0" w:noVBand="1"/>
      </w:tblPr>
      <w:tblGrid>
        <w:gridCol w:w="4746"/>
        <w:gridCol w:w="4696"/>
        <w:gridCol w:w="4667"/>
      </w:tblGrid>
      <w:tr w:rsidR="00C95127" w14:paraId="7D5A2208" w14:textId="77777777" w:rsidTr="00C95127">
        <w:trPr>
          <w:trHeight w:val="5987"/>
        </w:trPr>
        <w:tc>
          <w:tcPr>
            <w:tcW w:w="4167" w:type="dxa"/>
          </w:tcPr>
          <w:p w14:paraId="0E77E373" w14:textId="38A4B9C2" w:rsidR="00C95127" w:rsidRDefault="00C95127" w:rsidP="00DD5EA0">
            <w:pPr>
              <w:spacing w:before="0" w:after="0" w:line="240" w:lineRule="auto"/>
              <w:jc w:val="both"/>
              <w:rPr>
                <w:rFonts w:asciiTheme="minorHAnsi" w:hAnsiTheme="minorHAnsi" w:cstheme="minorHAnsi"/>
                <w:sz w:val="22"/>
                <w:lang w:eastAsia="en-GB"/>
              </w:rPr>
            </w:pPr>
            <w:r>
              <w:rPr>
                <w:rFonts w:asciiTheme="minorHAnsi" w:hAnsiTheme="minorHAnsi" w:cstheme="minorHAnsi"/>
                <w:noProof/>
                <w:sz w:val="22"/>
                <w:lang w:eastAsia="en-GB"/>
                <w14:ligatures w14:val="none"/>
              </w:rPr>
              <w:drawing>
                <wp:inline distT="0" distB="0" distL="0" distR="0" wp14:anchorId="22770AEA" wp14:editId="03168C87">
                  <wp:extent cx="2872828" cy="40640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6061" cy="4068574"/>
                          </a:xfrm>
                          <a:prstGeom prst="rect">
                            <a:avLst/>
                          </a:prstGeom>
                        </pic:spPr>
                      </pic:pic>
                    </a:graphicData>
                  </a:graphic>
                </wp:inline>
              </w:drawing>
            </w:r>
          </w:p>
        </w:tc>
        <w:tc>
          <w:tcPr>
            <w:tcW w:w="4518" w:type="dxa"/>
          </w:tcPr>
          <w:p w14:paraId="285D66DB" w14:textId="001D7B20" w:rsidR="00C95127" w:rsidRDefault="00C95127" w:rsidP="00DD5EA0">
            <w:pPr>
              <w:spacing w:before="0" w:after="0" w:line="240" w:lineRule="auto"/>
              <w:jc w:val="both"/>
              <w:rPr>
                <w:rFonts w:asciiTheme="minorHAnsi" w:hAnsiTheme="minorHAnsi" w:cstheme="minorHAnsi"/>
                <w:sz w:val="22"/>
                <w:lang w:eastAsia="en-GB"/>
              </w:rPr>
            </w:pPr>
            <w:r>
              <w:rPr>
                <w:rFonts w:asciiTheme="minorHAnsi" w:hAnsiTheme="minorHAnsi" w:cstheme="minorHAnsi"/>
                <w:noProof/>
                <w:sz w:val="22"/>
                <w:lang w:eastAsia="en-GB"/>
                <w14:ligatures w14:val="none"/>
              </w:rPr>
              <w:drawing>
                <wp:inline distT="0" distB="0" distL="0" distR="0" wp14:anchorId="06091A66" wp14:editId="14005D9D">
                  <wp:extent cx="2844800" cy="40243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53138" cy="4036144"/>
                          </a:xfrm>
                          <a:prstGeom prst="rect">
                            <a:avLst/>
                          </a:prstGeom>
                        </pic:spPr>
                      </pic:pic>
                    </a:graphicData>
                  </a:graphic>
                </wp:inline>
              </w:drawing>
            </w:r>
          </w:p>
        </w:tc>
        <w:tc>
          <w:tcPr>
            <w:tcW w:w="4667" w:type="dxa"/>
          </w:tcPr>
          <w:p w14:paraId="223F9C41" w14:textId="1ED9183F" w:rsidR="00C95127" w:rsidRDefault="00C95127" w:rsidP="00DD5EA0">
            <w:pPr>
              <w:spacing w:before="0" w:after="0" w:line="240" w:lineRule="auto"/>
              <w:jc w:val="both"/>
              <w:rPr>
                <w:rFonts w:asciiTheme="minorHAnsi" w:hAnsiTheme="minorHAnsi" w:cstheme="minorHAnsi"/>
                <w:sz w:val="22"/>
                <w:lang w:eastAsia="en-GB"/>
              </w:rPr>
            </w:pPr>
            <w:r>
              <w:rPr>
                <w:rFonts w:asciiTheme="minorHAnsi" w:hAnsiTheme="minorHAnsi" w:cstheme="minorHAnsi"/>
                <w:noProof/>
                <w:sz w:val="22"/>
                <w:lang w:eastAsia="en-GB"/>
                <w14:ligatures w14:val="none"/>
              </w:rPr>
              <w:drawing>
                <wp:inline distT="0" distB="0" distL="0" distR="0" wp14:anchorId="0983E5F5" wp14:editId="7A561A54">
                  <wp:extent cx="2814474" cy="39814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23162" cy="3993741"/>
                          </a:xfrm>
                          <a:prstGeom prst="rect">
                            <a:avLst/>
                          </a:prstGeom>
                        </pic:spPr>
                      </pic:pic>
                    </a:graphicData>
                  </a:graphic>
                </wp:inline>
              </w:drawing>
            </w:r>
          </w:p>
        </w:tc>
      </w:tr>
    </w:tbl>
    <w:p w14:paraId="6038DFAB" w14:textId="77777777" w:rsidR="00221B32" w:rsidRDefault="00221B32" w:rsidP="00DD5EA0">
      <w:pPr>
        <w:spacing w:before="0" w:after="0" w:line="240" w:lineRule="auto"/>
        <w:jc w:val="both"/>
        <w:rPr>
          <w:rFonts w:asciiTheme="minorHAnsi" w:hAnsiTheme="minorHAnsi" w:cstheme="minorHAnsi"/>
          <w:sz w:val="22"/>
          <w:lang w:eastAsia="en-GB"/>
        </w:rPr>
      </w:pPr>
    </w:p>
    <w:p w14:paraId="11E2C5D4" w14:textId="11C73074" w:rsidR="00221B32" w:rsidRDefault="00221B32" w:rsidP="00221B32">
      <w:pPr>
        <w:pStyle w:val="PolicyStyle"/>
        <w:rPr>
          <w:lang w:val="en-US"/>
        </w:rPr>
      </w:pPr>
    </w:p>
    <w:p w14:paraId="17F74314" w14:textId="05329226" w:rsidR="00221B32" w:rsidRDefault="00221B32" w:rsidP="00DD5EA0">
      <w:pPr>
        <w:spacing w:before="0" w:after="0" w:line="240" w:lineRule="auto"/>
        <w:jc w:val="both"/>
        <w:rPr>
          <w:rFonts w:asciiTheme="minorHAnsi" w:hAnsiTheme="minorHAnsi" w:cstheme="minorHAnsi"/>
          <w:sz w:val="22"/>
          <w:lang w:eastAsia="en-GB"/>
        </w:rPr>
      </w:pPr>
    </w:p>
    <w:p w14:paraId="446A3C73" w14:textId="045AA52C" w:rsidR="00C95127" w:rsidRDefault="00C95127" w:rsidP="00C95127">
      <w:pPr>
        <w:pStyle w:val="PolicyStyle"/>
        <w:rPr>
          <w:lang w:val="en-US"/>
        </w:rPr>
      </w:pPr>
      <w:bookmarkStart w:id="40" w:name="_Toc220853153"/>
      <w:r>
        <w:rPr>
          <w:lang w:val="en-US"/>
        </w:rPr>
        <w:lastRenderedPageBreak/>
        <w:t xml:space="preserve">Appendix </w:t>
      </w:r>
      <w:r w:rsidR="00D918E7">
        <w:rPr>
          <w:lang w:val="en-US"/>
        </w:rPr>
        <w:t>13 -</w:t>
      </w:r>
      <w:r>
        <w:rPr>
          <w:lang w:val="en-US"/>
        </w:rPr>
        <w:t xml:space="preserve"> Reasons for suspension / permanent exclusion</w:t>
      </w:r>
      <w:bookmarkEnd w:id="40"/>
    </w:p>
    <w:p w14:paraId="5A2A839B" w14:textId="2370486F" w:rsidR="00C95127" w:rsidRDefault="00C95127" w:rsidP="000D6266">
      <w:pPr>
        <w:autoSpaceDE w:val="0"/>
        <w:autoSpaceDN w:val="0"/>
        <w:adjustRightInd w:val="0"/>
        <w:spacing w:before="0" w:after="120"/>
        <w:jc w:val="both"/>
      </w:pPr>
      <w:r>
        <w:t>The following Department for Education lists (which are not exhaustive) provide descriptors of reasons for suspension:</w:t>
      </w:r>
    </w:p>
    <w:tbl>
      <w:tblPr>
        <w:tblStyle w:val="TableGrid"/>
        <w:tblW w:w="0" w:type="auto"/>
        <w:tblLook w:val="04A0" w:firstRow="1" w:lastRow="0" w:firstColumn="1" w:lastColumn="0" w:noHBand="0" w:noVBand="1"/>
      </w:tblPr>
      <w:tblGrid>
        <w:gridCol w:w="1301"/>
        <w:gridCol w:w="1301"/>
        <w:gridCol w:w="1301"/>
        <w:gridCol w:w="1301"/>
        <w:gridCol w:w="1301"/>
        <w:gridCol w:w="1302"/>
        <w:gridCol w:w="1301"/>
        <w:gridCol w:w="1301"/>
        <w:gridCol w:w="1301"/>
        <w:gridCol w:w="1301"/>
        <w:gridCol w:w="1302"/>
      </w:tblGrid>
      <w:tr w:rsidR="000D6266" w:rsidRPr="000D6266" w14:paraId="25E97FE3" w14:textId="07B1E906" w:rsidTr="000D6266">
        <w:tc>
          <w:tcPr>
            <w:tcW w:w="1301" w:type="dxa"/>
          </w:tcPr>
          <w:p w14:paraId="762AEDF9" w14:textId="66881610" w:rsidR="000D6266" w:rsidRPr="000D6266" w:rsidRDefault="000D6266" w:rsidP="00EE4F6F">
            <w:pPr>
              <w:spacing w:before="0" w:after="0"/>
              <w:rPr>
                <w:sz w:val="14"/>
                <w:szCs w:val="18"/>
              </w:rPr>
            </w:pPr>
            <w:r w:rsidRPr="000D6266">
              <w:rPr>
                <w:sz w:val="14"/>
                <w:szCs w:val="18"/>
              </w:rPr>
              <w:t>Physical assault against a pupil includes:</w:t>
            </w:r>
          </w:p>
        </w:tc>
        <w:tc>
          <w:tcPr>
            <w:tcW w:w="1301" w:type="dxa"/>
          </w:tcPr>
          <w:p w14:paraId="67F86DEE" w14:textId="73B8EEAE" w:rsidR="000D6266" w:rsidRPr="000D6266" w:rsidRDefault="000D6266" w:rsidP="00EE4F6F">
            <w:pPr>
              <w:spacing w:before="0" w:after="0"/>
              <w:rPr>
                <w:sz w:val="14"/>
                <w:szCs w:val="18"/>
              </w:rPr>
            </w:pPr>
            <w:r w:rsidRPr="000D6266">
              <w:rPr>
                <w:sz w:val="14"/>
                <w:szCs w:val="18"/>
              </w:rPr>
              <w:t>Physical assault against an adult includes:</w:t>
            </w:r>
          </w:p>
        </w:tc>
        <w:tc>
          <w:tcPr>
            <w:tcW w:w="1301" w:type="dxa"/>
          </w:tcPr>
          <w:p w14:paraId="409E22B2" w14:textId="32BA97C8" w:rsidR="000D6266" w:rsidRPr="000D6266" w:rsidRDefault="000D6266" w:rsidP="00EE4F6F">
            <w:pPr>
              <w:spacing w:before="0" w:after="0"/>
              <w:rPr>
                <w:sz w:val="14"/>
                <w:szCs w:val="18"/>
              </w:rPr>
            </w:pPr>
            <w:r w:rsidRPr="000D6266">
              <w:rPr>
                <w:sz w:val="14"/>
                <w:szCs w:val="18"/>
              </w:rPr>
              <w:t>Verbal abuse / threatening behaviour against pupil includes:</w:t>
            </w:r>
          </w:p>
        </w:tc>
        <w:tc>
          <w:tcPr>
            <w:tcW w:w="1301" w:type="dxa"/>
          </w:tcPr>
          <w:p w14:paraId="0DA5DB56" w14:textId="1D8DC863" w:rsidR="000D6266" w:rsidRPr="000D6266" w:rsidRDefault="000D6266" w:rsidP="00EE4F6F">
            <w:pPr>
              <w:spacing w:before="0" w:after="0"/>
              <w:rPr>
                <w:sz w:val="14"/>
                <w:szCs w:val="18"/>
              </w:rPr>
            </w:pPr>
            <w:r w:rsidRPr="000D6266">
              <w:rPr>
                <w:sz w:val="14"/>
                <w:szCs w:val="18"/>
              </w:rPr>
              <w:t>Verbal abuse / threatening behaviour against an adult includes:</w:t>
            </w:r>
          </w:p>
        </w:tc>
        <w:tc>
          <w:tcPr>
            <w:tcW w:w="1301" w:type="dxa"/>
          </w:tcPr>
          <w:p w14:paraId="2EDC2F76" w14:textId="487E7C15" w:rsidR="000D6266" w:rsidRPr="000D6266" w:rsidRDefault="000D6266" w:rsidP="00EE4F6F">
            <w:pPr>
              <w:spacing w:before="0" w:after="0"/>
              <w:rPr>
                <w:sz w:val="14"/>
                <w:szCs w:val="18"/>
              </w:rPr>
            </w:pPr>
            <w:r w:rsidRPr="000D6266">
              <w:rPr>
                <w:sz w:val="14"/>
                <w:szCs w:val="18"/>
              </w:rPr>
              <w:t>Bullying includes</w:t>
            </w:r>
          </w:p>
        </w:tc>
        <w:tc>
          <w:tcPr>
            <w:tcW w:w="1302" w:type="dxa"/>
          </w:tcPr>
          <w:p w14:paraId="501584B4" w14:textId="20D1C0B4" w:rsidR="000D6266" w:rsidRPr="000D6266" w:rsidRDefault="000D6266" w:rsidP="00EE4F6F">
            <w:pPr>
              <w:spacing w:before="0" w:after="0"/>
              <w:rPr>
                <w:sz w:val="14"/>
                <w:szCs w:val="18"/>
              </w:rPr>
            </w:pPr>
            <w:r w:rsidRPr="000D6266">
              <w:rPr>
                <w:sz w:val="14"/>
                <w:szCs w:val="18"/>
              </w:rPr>
              <w:t>Racist abuse includes:</w:t>
            </w:r>
          </w:p>
        </w:tc>
        <w:tc>
          <w:tcPr>
            <w:tcW w:w="1301" w:type="dxa"/>
          </w:tcPr>
          <w:p w14:paraId="6490C820" w14:textId="496228E5" w:rsidR="000D6266" w:rsidRPr="000D6266" w:rsidRDefault="000D6266" w:rsidP="00EE4F6F">
            <w:pPr>
              <w:spacing w:before="0" w:after="0"/>
              <w:rPr>
                <w:sz w:val="14"/>
                <w:szCs w:val="18"/>
              </w:rPr>
            </w:pPr>
            <w:r w:rsidRPr="000D6266">
              <w:rPr>
                <w:sz w:val="14"/>
                <w:szCs w:val="18"/>
              </w:rPr>
              <w:t>Sexual misconduct includes:</w:t>
            </w:r>
          </w:p>
        </w:tc>
        <w:tc>
          <w:tcPr>
            <w:tcW w:w="1301" w:type="dxa"/>
          </w:tcPr>
          <w:p w14:paraId="215A728E" w14:textId="62B8B0C5" w:rsidR="000D6266" w:rsidRPr="000D6266" w:rsidRDefault="000D6266" w:rsidP="00EE4F6F">
            <w:pPr>
              <w:spacing w:before="0" w:after="0"/>
              <w:rPr>
                <w:sz w:val="14"/>
                <w:szCs w:val="18"/>
              </w:rPr>
            </w:pPr>
            <w:r w:rsidRPr="000D6266">
              <w:rPr>
                <w:sz w:val="14"/>
                <w:szCs w:val="18"/>
              </w:rPr>
              <w:t>Drug and alcohol related includes:</w:t>
            </w:r>
          </w:p>
        </w:tc>
        <w:tc>
          <w:tcPr>
            <w:tcW w:w="1301" w:type="dxa"/>
          </w:tcPr>
          <w:p w14:paraId="0970CDA0" w14:textId="4D04FF8A" w:rsidR="000D6266" w:rsidRPr="000D6266" w:rsidRDefault="000D6266" w:rsidP="00EE4F6F">
            <w:pPr>
              <w:spacing w:before="0" w:after="0"/>
              <w:rPr>
                <w:sz w:val="14"/>
                <w:szCs w:val="18"/>
              </w:rPr>
            </w:pPr>
            <w:r w:rsidRPr="000D6266">
              <w:rPr>
                <w:sz w:val="14"/>
                <w:szCs w:val="18"/>
              </w:rPr>
              <w:t>Damage includes:</w:t>
            </w:r>
          </w:p>
        </w:tc>
        <w:tc>
          <w:tcPr>
            <w:tcW w:w="1301" w:type="dxa"/>
          </w:tcPr>
          <w:p w14:paraId="227330BE" w14:textId="78637BE4" w:rsidR="000D6266" w:rsidRPr="000D6266" w:rsidRDefault="000D6266" w:rsidP="00EE4F6F">
            <w:pPr>
              <w:spacing w:before="0" w:after="0"/>
              <w:rPr>
                <w:sz w:val="14"/>
                <w:szCs w:val="18"/>
              </w:rPr>
            </w:pPr>
            <w:r w:rsidRPr="000D6266">
              <w:rPr>
                <w:sz w:val="14"/>
                <w:szCs w:val="18"/>
              </w:rPr>
              <w:t>Theft includes:</w:t>
            </w:r>
          </w:p>
        </w:tc>
        <w:tc>
          <w:tcPr>
            <w:tcW w:w="1302" w:type="dxa"/>
          </w:tcPr>
          <w:p w14:paraId="4F4530A5" w14:textId="5DB10246" w:rsidR="000D6266" w:rsidRPr="000D6266" w:rsidRDefault="000D6266" w:rsidP="00EE4F6F">
            <w:pPr>
              <w:spacing w:before="0" w:after="0"/>
              <w:rPr>
                <w:sz w:val="14"/>
                <w:szCs w:val="18"/>
              </w:rPr>
            </w:pPr>
            <w:r w:rsidRPr="000D6266">
              <w:rPr>
                <w:sz w:val="14"/>
                <w:szCs w:val="18"/>
              </w:rPr>
              <w:t>Persistent disruptive behaviour includes:</w:t>
            </w:r>
          </w:p>
        </w:tc>
      </w:tr>
      <w:tr w:rsidR="000D6266" w:rsidRPr="000D6266" w14:paraId="1E261FB0" w14:textId="2C6813E2" w:rsidTr="000D6266">
        <w:tc>
          <w:tcPr>
            <w:tcW w:w="1301" w:type="dxa"/>
          </w:tcPr>
          <w:p w14:paraId="7AC74BE7" w14:textId="77777777" w:rsidR="000D6266" w:rsidRPr="000D6266" w:rsidRDefault="000D6266" w:rsidP="00EE4F6F">
            <w:pPr>
              <w:pStyle w:val="ListParagraph"/>
              <w:numPr>
                <w:ilvl w:val="0"/>
                <w:numId w:val="70"/>
              </w:numPr>
              <w:spacing w:before="0" w:after="0"/>
              <w:ind w:left="22" w:hanging="76"/>
              <w:rPr>
                <w:sz w:val="14"/>
                <w:szCs w:val="18"/>
                <w:lang w:val="en-US"/>
              </w:rPr>
            </w:pPr>
            <w:r w:rsidRPr="000D6266">
              <w:rPr>
                <w:sz w:val="14"/>
                <w:szCs w:val="18"/>
              </w:rPr>
              <w:t>Fighting</w:t>
            </w:r>
          </w:p>
          <w:p w14:paraId="553D96EF" w14:textId="77777777" w:rsidR="000D6266" w:rsidRPr="000D6266" w:rsidRDefault="000D6266" w:rsidP="00EE4F6F">
            <w:pPr>
              <w:pStyle w:val="ListParagraph"/>
              <w:numPr>
                <w:ilvl w:val="0"/>
                <w:numId w:val="70"/>
              </w:numPr>
              <w:spacing w:before="0" w:after="0"/>
              <w:ind w:left="22" w:hanging="76"/>
              <w:rPr>
                <w:sz w:val="14"/>
                <w:szCs w:val="18"/>
                <w:lang w:val="en-US"/>
              </w:rPr>
            </w:pPr>
            <w:r w:rsidRPr="000D6266">
              <w:rPr>
                <w:sz w:val="14"/>
                <w:szCs w:val="18"/>
              </w:rPr>
              <w:t>Violent behaviour</w:t>
            </w:r>
          </w:p>
          <w:p w14:paraId="32F8A88B" w14:textId="77777777" w:rsidR="000D6266" w:rsidRPr="000D6266" w:rsidRDefault="000D6266" w:rsidP="00EE4F6F">
            <w:pPr>
              <w:pStyle w:val="ListParagraph"/>
              <w:numPr>
                <w:ilvl w:val="0"/>
                <w:numId w:val="70"/>
              </w:numPr>
              <w:spacing w:before="0" w:after="0"/>
              <w:ind w:left="22" w:hanging="76"/>
              <w:rPr>
                <w:sz w:val="14"/>
                <w:szCs w:val="18"/>
                <w:lang w:val="en-US"/>
              </w:rPr>
            </w:pPr>
            <w:r w:rsidRPr="000D6266">
              <w:rPr>
                <w:sz w:val="14"/>
                <w:szCs w:val="18"/>
              </w:rPr>
              <w:t>Wounding</w:t>
            </w:r>
          </w:p>
          <w:p w14:paraId="09DBFA30" w14:textId="055F4577" w:rsidR="000D6266" w:rsidRPr="000D6266" w:rsidRDefault="000D6266" w:rsidP="00EE4F6F">
            <w:pPr>
              <w:pStyle w:val="ListParagraph"/>
              <w:numPr>
                <w:ilvl w:val="0"/>
                <w:numId w:val="70"/>
              </w:numPr>
              <w:spacing w:before="0" w:after="0"/>
              <w:ind w:left="22" w:hanging="76"/>
              <w:rPr>
                <w:sz w:val="14"/>
                <w:szCs w:val="18"/>
                <w:lang w:val="en-US"/>
              </w:rPr>
            </w:pPr>
            <w:r w:rsidRPr="000D6266">
              <w:rPr>
                <w:sz w:val="14"/>
                <w:szCs w:val="18"/>
              </w:rPr>
              <w:t>Obstruction and jostling</w:t>
            </w:r>
          </w:p>
        </w:tc>
        <w:tc>
          <w:tcPr>
            <w:tcW w:w="1301" w:type="dxa"/>
          </w:tcPr>
          <w:p w14:paraId="25636308" w14:textId="77777777"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Violent behaviour</w:t>
            </w:r>
          </w:p>
          <w:p w14:paraId="4E259B02" w14:textId="77777777"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Wounding</w:t>
            </w:r>
          </w:p>
          <w:p w14:paraId="5719CB4B" w14:textId="1F0CEE7B" w:rsidR="000D6266" w:rsidRPr="000D6266" w:rsidRDefault="000D6266" w:rsidP="00EE4F6F">
            <w:pPr>
              <w:pStyle w:val="ListParagraph"/>
              <w:numPr>
                <w:ilvl w:val="0"/>
                <w:numId w:val="70"/>
              </w:numPr>
              <w:spacing w:before="0" w:after="0"/>
              <w:ind w:left="22" w:hanging="76"/>
              <w:rPr>
                <w:sz w:val="14"/>
                <w:szCs w:val="18"/>
                <w:lang w:val="en-US"/>
              </w:rPr>
            </w:pPr>
            <w:r w:rsidRPr="000D6266">
              <w:rPr>
                <w:sz w:val="14"/>
                <w:szCs w:val="18"/>
              </w:rPr>
              <w:t>Obstruction and jostling</w:t>
            </w:r>
          </w:p>
        </w:tc>
        <w:tc>
          <w:tcPr>
            <w:tcW w:w="1301" w:type="dxa"/>
          </w:tcPr>
          <w:p w14:paraId="3C107A7B" w14:textId="77777777" w:rsidR="000D6266" w:rsidRDefault="000D6266" w:rsidP="00EE4F6F">
            <w:pPr>
              <w:pStyle w:val="ListParagraph"/>
              <w:numPr>
                <w:ilvl w:val="0"/>
                <w:numId w:val="70"/>
              </w:numPr>
              <w:spacing w:before="0" w:after="0"/>
              <w:ind w:left="22" w:hanging="76"/>
              <w:rPr>
                <w:sz w:val="14"/>
                <w:szCs w:val="18"/>
              </w:rPr>
            </w:pPr>
            <w:r w:rsidRPr="000D6266">
              <w:rPr>
                <w:sz w:val="14"/>
                <w:szCs w:val="18"/>
              </w:rPr>
              <w:t>Threatened violence</w:t>
            </w:r>
          </w:p>
          <w:p w14:paraId="3B3C1D44" w14:textId="77777777" w:rsidR="000D6266" w:rsidRDefault="000D6266" w:rsidP="00EE4F6F">
            <w:pPr>
              <w:pStyle w:val="ListParagraph"/>
              <w:numPr>
                <w:ilvl w:val="0"/>
                <w:numId w:val="70"/>
              </w:numPr>
              <w:spacing w:before="0" w:after="0"/>
              <w:ind w:left="22" w:hanging="76"/>
              <w:rPr>
                <w:sz w:val="14"/>
                <w:szCs w:val="18"/>
              </w:rPr>
            </w:pPr>
            <w:r w:rsidRPr="000D6266">
              <w:rPr>
                <w:sz w:val="14"/>
                <w:szCs w:val="18"/>
              </w:rPr>
              <w:t>Aggressive behaviour</w:t>
            </w:r>
          </w:p>
          <w:p w14:paraId="5FFB6CC8" w14:textId="77777777" w:rsidR="000D6266" w:rsidRDefault="000D6266" w:rsidP="00EE4F6F">
            <w:pPr>
              <w:pStyle w:val="ListParagraph"/>
              <w:numPr>
                <w:ilvl w:val="0"/>
                <w:numId w:val="70"/>
              </w:numPr>
              <w:spacing w:before="0" w:after="0"/>
              <w:ind w:left="22" w:hanging="76"/>
              <w:rPr>
                <w:sz w:val="14"/>
                <w:szCs w:val="18"/>
              </w:rPr>
            </w:pPr>
            <w:r w:rsidRPr="000D6266">
              <w:rPr>
                <w:sz w:val="14"/>
                <w:szCs w:val="18"/>
              </w:rPr>
              <w:t>Swearing (including online)</w:t>
            </w:r>
          </w:p>
          <w:p w14:paraId="59B942DC" w14:textId="6275E5BD"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 xml:space="preserve">Homophobic abuse and harassment (including online) </w:t>
            </w:r>
          </w:p>
          <w:p w14:paraId="3A81E52D" w14:textId="77777777"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 xml:space="preserve">Verbal intimidation (including online) </w:t>
            </w:r>
          </w:p>
          <w:p w14:paraId="1398DD82" w14:textId="0854DBD3" w:rsidR="000D6266" w:rsidRPr="000D6266" w:rsidRDefault="000D6266" w:rsidP="00EE4F6F">
            <w:pPr>
              <w:pStyle w:val="ListParagraph"/>
              <w:numPr>
                <w:ilvl w:val="0"/>
                <w:numId w:val="70"/>
              </w:numPr>
              <w:spacing w:before="0" w:after="0"/>
              <w:ind w:left="22" w:hanging="76"/>
              <w:rPr>
                <w:sz w:val="14"/>
                <w:szCs w:val="18"/>
                <w:lang w:val="en-US"/>
              </w:rPr>
            </w:pPr>
            <w:r w:rsidRPr="000D6266">
              <w:rPr>
                <w:sz w:val="14"/>
                <w:szCs w:val="18"/>
              </w:rPr>
              <w:t>Carrying an offensive weapon</w:t>
            </w:r>
          </w:p>
        </w:tc>
        <w:tc>
          <w:tcPr>
            <w:tcW w:w="1301" w:type="dxa"/>
          </w:tcPr>
          <w:p w14:paraId="68D4D811" w14:textId="77777777" w:rsidR="000D6266" w:rsidRDefault="000D6266" w:rsidP="00EE4F6F">
            <w:pPr>
              <w:pStyle w:val="ListParagraph"/>
              <w:numPr>
                <w:ilvl w:val="0"/>
                <w:numId w:val="70"/>
              </w:numPr>
              <w:spacing w:before="0" w:after="0"/>
              <w:ind w:left="22" w:hanging="76"/>
              <w:rPr>
                <w:sz w:val="14"/>
                <w:szCs w:val="18"/>
              </w:rPr>
            </w:pPr>
            <w:r w:rsidRPr="000D6266">
              <w:rPr>
                <w:sz w:val="14"/>
                <w:szCs w:val="18"/>
              </w:rPr>
              <w:t xml:space="preserve">Threatened violence (including online) </w:t>
            </w:r>
          </w:p>
          <w:p w14:paraId="1038D56C" w14:textId="77777777" w:rsidR="000D6266" w:rsidRDefault="000D6266" w:rsidP="00EE4F6F">
            <w:pPr>
              <w:pStyle w:val="ListParagraph"/>
              <w:numPr>
                <w:ilvl w:val="0"/>
                <w:numId w:val="70"/>
              </w:numPr>
              <w:spacing w:before="0" w:after="0"/>
              <w:ind w:left="22" w:hanging="76"/>
              <w:rPr>
                <w:sz w:val="14"/>
                <w:szCs w:val="18"/>
              </w:rPr>
            </w:pPr>
            <w:r w:rsidRPr="000D6266">
              <w:rPr>
                <w:sz w:val="14"/>
                <w:szCs w:val="18"/>
              </w:rPr>
              <w:t>Aggressive Behaviour</w:t>
            </w:r>
          </w:p>
          <w:p w14:paraId="4D8BB0AE" w14:textId="77777777" w:rsidR="000D6266" w:rsidRDefault="000D6266" w:rsidP="00EE4F6F">
            <w:pPr>
              <w:pStyle w:val="ListParagraph"/>
              <w:numPr>
                <w:ilvl w:val="0"/>
                <w:numId w:val="70"/>
              </w:numPr>
              <w:spacing w:before="0" w:after="0"/>
              <w:ind w:left="22" w:hanging="76"/>
              <w:rPr>
                <w:sz w:val="14"/>
                <w:szCs w:val="18"/>
              </w:rPr>
            </w:pPr>
            <w:r w:rsidRPr="000D6266">
              <w:rPr>
                <w:sz w:val="14"/>
                <w:szCs w:val="18"/>
              </w:rPr>
              <w:t>Swearing (including online)</w:t>
            </w:r>
          </w:p>
          <w:p w14:paraId="6E8FF69C" w14:textId="5BE72538"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 xml:space="preserve">Homophobic abuse and harassment (including online) </w:t>
            </w:r>
          </w:p>
          <w:p w14:paraId="261E0F40" w14:textId="77777777"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 xml:space="preserve">Verbal intimidation (including online) </w:t>
            </w:r>
          </w:p>
          <w:p w14:paraId="6A766EDC" w14:textId="6D6A67D4" w:rsidR="000D6266" w:rsidRPr="000D6266" w:rsidRDefault="000D6266" w:rsidP="00EE4F6F">
            <w:pPr>
              <w:pStyle w:val="ListParagraph"/>
              <w:numPr>
                <w:ilvl w:val="0"/>
                <w:numId w:val="70"/>
              </w:numPr>
              <w:spacing w:before="0" w:after="0"/>
              <w:ind w:left="22" w:hanging="76"/>
              <w:rPr>
                <w:sz w:val="14"/>
                <w:szCs w:val="18"/>
                <w:lang w:val="en-US"/>
              </w:rPr>
            </w:pPr>
            <w:r w:rsidRPr="000D6266">
              <w:rPr>
                <w:sz w:val="14"/>
                <w:szCs w:val="18"/>
              </w:rPr>
              <w:t>Carrying an offensive weapon</w:t>
            </w:r>
          </w:p>
        </w:tc>
        <w:tc>
          <w:tcPr>
            <w:tcW w:w="1301" w:type="dxa"/>
          </w:tcPr>
          <w:p w14:paraId="5107162C" w14:textId="77777777"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 xml:space="preserve">Verbal bullying (including online) </w:t>
            </w:r>
          </w:p>
          <w:p w14:paraId="48A99F12" w14:textId="77777777"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 xml:space="preserve">Physical bullying </w:t>
            </w:r>
          </w:p>
          <w:p w14:paraId="1CABEE82" w14:textId="77777777"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 xml:space="preserve">Homophobic bullying (including online) </w:t>
            </w:r>
          </w:p>
          <w:p w14:paraId="5C87D552" w14:textId="6E49B4DA" w:rsidR="000D6266" w:rsidRPr="000D6266" w:rsidRDefault="000D6266" w:rsidP="00EE4F6F">
            <w:pPr>
              <w:pStyle w:val="ListParagraph"/>
              <w:numPr>
                <w:ilvl w:val="0"/>
                <w:numId w:val="70"/>
              </w:numPr>
              <w:spacing w:before="0" w:after="0"/>
              <w:ind w:left="22" w:hanging="76"/>
              <w:rPr>
                <w:sz w:val="14"/>
                <w:szCs w:val="18"/>
                <w:lang w:val="en-US"/>
              </w:rPr>
            </w:pPr>
            <w:r w:rsidRPr="000D6266">
              <w:rPr>
                <w:sz w:val="14"/>
                <w:szCs w:val="18"/>
              </w:rPr>
              <w:t>Racist bullying (including online)</w:t>
            </w:r>
          </w:p>
        </w:tc>
        <w:tc>
          <w:tcPr>
            <w:tcW w:w="1302" w:type="dxa"/>
          </w:tcPr>
          <w:p w14:paraId="520D0BC1" w14:textId="30A01F6B"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 xml:space="preserve">Racist taunting and harassment (including online) </w:t>
            </w:r>
          </w:p>
          <w:p w14:paraId="5477A393" w14:textId="77777777" w:rsidR="000D6266" w:rsidRDefault="000D6266" w:rsidP="00EE4F6F">
            <w:pPr>
              <w:pStyle w:val="ListParagraph"/>
              <w:numPr>
                <w:ilvl w:val="0"/>
                <w:numId w:val="70"/>
              </w:numPr>
              <w:spacing w:before="0" w:after="0"/>
              <w:ind w:left="22" w:hanging="76"/>
              <w:rPr>
                <w:sz w:val="14"/>
                <w:szCs w:val="18"/>
              </w:rPr>
            </w:pPr>
            <w:r w:rsidRPr="000D6266">
              <w:rPr>
                <w:sz w:val="14"/>
                <w:szCs w:val="18"/>
              </w:rPr>
              <w:t>Derogatory racist statements (including online)</w:t>
            </w:r>
          </w:p>
          <w:p w14:paraId="6F116BB6" w14:textId="15681198"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Swearing that can be attributed to racist characteristics (including online)</w:t>
            </w:r>
          </w:p>
          <w:p w14:paraId="759F6E15" w14:textId="77777777"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Racist bullying (including online</w:t>
            </w:r>
          </w:p>
          <w:p w14:paraId="620F9E1A" w14:textId="38B4A533"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Racist graffiti</w:t>
            </w:r>
          </w:p>
        </w:tc>
        <w:tc>
          <w:tcPr>
            <w:tcW w:w="1301" w:type="dxa"/>
          </w:tcPr>
          <w:p w14:paraId="1EC13C5C" w14:textId="77777777"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Sexual abuse</w:t>
            </w:r>
          </w:p>
          <w:p w14:paraId="785673E5" w14:textId="77777777"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Sexual assault</w:t>
            </w:r>
          </w:p>
          <w:p w14:paraId="3407B1A8" w14:textId="77777777"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Sexual harassment (including online)</w:t>
            </w:r>
          </w:p>
          <w:p w14:paraId="593B271A" w14:textId="77777777"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 xml:space="preserve">Lewd behaviour </w:t>
            </w:r>
          </w:p>
          <w:p w14:paraId="036875DA" w14:textId="77777777"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Sexual bullying (including online)</w:t>
            </w:r>
          </w:p>
          <w:p w14:paraId="0C313A31" w14:textId="597DD362" w:rsidR="000D6266" w:rsidRPr="000D6266" w:rsidRDefault="000D6266" w:rsidP="00EE4F6F">
            <w:pPr>
              <w:pStyle w:val="ListParagraph"/>
              <w:numPr>
                <w:ilvl w:val="0"/>
                <w:numId w:val="70"/>
              </w:numPr>
              <w:spacing w:before="0" w:after="0"/>
              <w:ind w:left="22" w:hanging="76"/>
              <w:rPr>
                <w:sz w:val="14"/>
                <w:szCs w:val="18"/>
                <w:lang w:val="en-US"/>
              </w:rPr>
            </w:pPr>
            <w:r w:rsidRPr="000D6266">
              <w:rPr>
                <w:sz w:val="14"/>
                <w:szCs w:val="18"/>
              </w:rPr>
              <w:t>Sexual graffiti</w:t>
            </w:r>
          </w:p>
        </w:tc>
        <w:tc>
          <w:tcPr>
            <w:tcW w:w="1301" w:type="dxa"/>
          </w:tcPr>
          <w:p w14:paraId="553EDEBD" w14:textId="77777777"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Possession of illegal drugs</w:t>
            </w:r>
          </w:p>
          <w:p w14:paraId="72C117DC" w14:textId="77777777"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Inappropriate use of prescribed drugs</w:t>
            </w:r>
          </w:p>
          <w:p w14:paraId="4B8E31F7" w14:textId="77777777"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Drug dealing</w:t>
            </w:r>
          </w:p>
          <w:p w14:paraId="0D772244" w14:textId="77777777"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Smoking/vaping</w:t>
            </w:r>
          </w:p>
          <w:p w14:paraId="30B48DE2" w14:textId="77777777"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 xml:space="preserve">Alcohol abuse </w:t>
            </w:r>
          </w:p>
          <w:p w14:paraId="57922F1C" w14:textId="17B909AA" w:rsidR="000D6266" w:rsidRPr="000D6266" w:rsidRDefault="000D6266" w:rsidP="00EE4F6F">
            <w:pPr>
              <w:pStyle w:val="ListParagraph"/>
              <w:numPr>
                <w:ilvl w:val="0"/>
                <w:numId w:val="70"/>
              </w:numPr>
              <w:spacing w:before="0" w:after="0"/>
              <w:ind w:left="22" w:hanging="76"/>
              <w:rPr>
                <w:sz w:val="14"/>
                <w:szCs w:val="18"/>
                <w:lang w:val="en-US"/>
              </w:rPr>
            </w:pPr>
            <w:r w:rsidRPr="000D6266">
              <w:rPr>
                <w:sz w:val="14"/>
                <w:szCs w:val="18"/>
              </w:rPr>
              <w:t>Substance abuse</w:t>
            </w:r>
          </w:p>
        </w:tc>
        <w:tc>
          <w:tcPr>
            <w:tcW w:w="1301" w:type="dxa"/>
          </w:tcPr>
          <w:p w14:paraId="1048535D" w14:textId="77777777" w:rsidR="000D6266" w:rsidRDefault="000D6266" w:rsidP="00EE4F6F">
            <w:pPr>
              <w:pStyle w:val="ListParagraph"/>
              <w:numPr>
                <w:ilvl w:val="0"/>
                <w:numId w:val="70"/>
              </w:numPr>
              <w:spacing w:before="0" w:after="0"/>
              <w:ind w:left="22" w:hanging="76"/>
              <w:rPr>
                <w:sz w:val="14"/>
                <w:szCs w:val="18"/>
              </w:rPr>
            </w:pPr>
            <w:r w:rsidRPr="000D6266">
              <w:rPr>
                <w:sz w:val="14"/>
                <w:szCs w:val="18"/>
              </w:rPr>
              <w:t>Vandalism</w:t>
            </w:r>
          </w:p>
          <w:p w14:paraId="7C69FC68" w14:textId="77777777" w:rsidR="000D6266" w:rsidRDefault="000D6266" w:rsidP="00EE4F6F">
            <w:pPr>
              <w:pStyle w:val="ListParagraph"/>
              <w:numPr>
                <w:ilvl w:val="0"/>
                <w:numId w:val="70"/>
              </w:numPr>
              <w:spacing w:before="0" w:after="0"/>
              <w:ind w:left="22" w:hanging="76"/>
              <w:rPr>
                <w:sz w:val="14"/>
                <w:szCs w:val="18"/>
              </w:rPr>
            </w:pPr>
            <w:r w:rsidRPr="000D6266">
              <w:rPr>
                <w:sz w:val="14"/>
                <w:szCs w:val="18"/>
              </w:rPr>
              <w:t>Arson</w:t>
            </w:r>
          </w:p>
          <w:p w14:paraId="0B84E557" w14:textId="012ED33A"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Graffiti</w:t>
            </w:r>
          </w:p>
        </w:tc>
        <w:tc>
          <w:tcPr>
            <w:tcW w:w="1301" w:type="dxa"/>
          </w:tcPr>
          <w:p w14:paraId="192C3876" w14:textId="77777777" w:rsidR="000D6266" w:rsidRDefault="000D6266" w:rsidP="00EE4F6F">
            <w:pPr>
              <w:pStyle w:val="ListParagraph"/>
              <w:numPr>
                <w:ilvl w:val="0"/>
                <w:numId w:val="70"/>
              </w:numPr>
              <w:spacing w:before="0" w:after="0"/>
              <w:ind w:left="22" w:hanging="76"/>
              <w:rPr>
                <w:sz w:val="14"/>
                <w:szCs w:val="18"/>
              </w:rPr>
            </w:pPr>
            <w:r w:rsidRPr="000D6266">
              <w:rPr>
                <w:sz w:val="14"/>
                <w:szCs w:val="18"/>
              </w:rPr>
              <w:t>Stealing school property</w:t>
            </w:r>
          </w:p>
          <w:p w14:paraId="69ADD88A" w14:textId="77777777" w:rsidR="000D6266" w:rsidRDefault="000D6266" w:rsidP="00EE4F6F">
            <w:pPr>
              <w:pStyle w:val="ListParagraph"/>
              <w:numPr>
                <w:ilvl w:val="0"/>
                <w:numId w:val="70"/>
              </w:numPr>
              <w:spacing w:before="0" w:after="0"/>
              <w:ind w:left="22" w:hanging="76"/>
              <w:rPr>
                <w:sz w:val="14"/>
                <w:szCs w:val="18"/>
              </w:rPr>
            </w:pPr>
            <w:r w:rsidRPr="000D6266">
              <w:rPr>
                <w:sz w:val="14"/>
                <w:szCs w:val="18"/>
              </w:rPr>
              <w:t>Stealing personal property (pupil or adult)</w:t>
            </w:r>
          </w:p>
          <w:p w14:paraId="14C3C62A" w14:textId="77777777" w:rsidR="000D6266" w:rsidRDefault="000D6266" w:rsidP="00EE4F6F">
            <w:pPr>
              <w:pStyle w:val="ListParagraph"/>
              <w:numPr>
                <w:ilvl w:val="0"/>
                <w:numId w:val="70"/>
              </w:numPr>
              <w:spacing w:before="0" w:after="0"/>
              <w:ind w:left="22" w:hanging="76"/>
              <w:rPr>
                <w:sz w:val="14"/>
                <w:szCs w:val="18"/>
              </w:rPr>
            </w:pPr>
            <w:r w:rsidRPr="000D6266">
              <w:rPr>
                <w:sz w:val="14"/>
                <w:szCs w:val="18"/>
              </w:rPr>
              <w:t>Stealing from local shops on school outing</w:t>
            </w:r>
          </w:p>
          <w:p w14:paraId="7ED67124" w14:textId="6F546C18"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Selling and dealing in stolen property</w:t>
            </w:r>
          </w:p>
        </w:tc>
        <w:tc>
          <w:tcPr>
            <w:tcW w:w="1302" w:type="dxa"/>
          </w:tcPr>
          <w:p w14:paraId="1DAFE00C" w14:textId="77777777" w:rsidR="000D6266" w:rsidRDefault="000D6266" w:rsidP="00EE4F6F">
            <w:pPr>
              <w:pStyle w:val="ListParagraph"/>
              <w:numPr>
                <w:ilvl w:val="0"/>
                <w:numId w:val="70"/>
              </w:numPr>
              <w:spacing w:before="0" w:after="0"/>
              <w:ind w:left="22" w:hanging="76"/>
              <w:rPr>
                <w:sz w:val="14"/>
                <w:szCs w:val="18"/>
              </w:rPr>
            </w:pPr>
            <w:r w:rsidRPr="000D6266">
              <w:rPr>
                <w:sz w:val="14"/>
                <w:szCs w:val="18"/>
              </w:rPr>
              <w:t>Challenging behaviour</w:t>
            </w:r>
          </w:p>
          <w:p w14:paraId="58633AC0" w14:textId="77777777" w:rsidR="000D6266" w:rsidRDefault="000D6266" w:rsidP="00EE4F6F">
            <w:pPr>
              <w:pStyle w:val="ListParagraph"/>
              <w:numPr>
                <w:ilvl w:val="0"/>
                <w:numId w:val="70"/>
              </w:numPr>
              <w:spacing w:before="0" w:after="0"/>
              <w:ind w:left="22" w:hanging="76"/>
              <w:rPr>
                <w:sz w:val="14"/>
                <w:szCs w:val="18"/>
              </w:rPr>
            </w:pPr>
            <w:r w:rsidRPr="000D6266">
              <w:rPr>
                <w:sz w:val="14"/>
                <w:szCs w:val="18"/>
              </w:rPr>
              <w:t>Disobedience</w:t>
            </w:r>
          </w:p>
          <w:p w14:paraId="2FCF8983" w14:textId="61FD95A8" w:rsidR="000D6266" w:rsidRPr="000D6266" w:rsidRDefault="000D6266" w:rsidP="00EE4F6F">
            <w:pPr>
              <w:pStyle w:val="ListParagraph"/>
              <w:numPr>
                <w:ilvl w:val="0"/>
                <w:numId w:val="70"/>
              </w:numPr>
              <w:spacing w:before="0" w:after="0"/>
              <w:ind w:left="22" w:hanging="76"/>
              <w:rPr>
                <w:sz w:val="14"/>
                <w:szCs w:val="18"/>
              </w:rPr>
            </w:pPr>
            <w:r w:rsidRPr="000D6266">
              <w:rPr>
                <w:sz w:val="14"/>
                <w:szCs w:val="18"/>
              </w:rPr>
              <w:t>Persistent violation of school rules</w:t>
            </w:r>
          </w:p>
        </w:tc>
      </w:tr>
    </w:tbl>
    <w:p w14:paraId="25977DBA" w14:textId="4FE9E459" w:rsidR="00C95127" w:rsidRDefault="000D6266" w:rsidP="000D6266">
      <w:pPr>
        <w:rPr>
          <w:lang w:val="en-US"/>
        </w:rPr>
      </w:pPr>
      <w:r>
        <w:t>Other incidents may also be an excludable offence not covered by the categories above. For example, false allegations against a member of staff, or persistent non-compliance of staff instruction which leads to the risk of serious harm that would affect the safeguarding a pupil, pupils or staff</w:t>
      </w:r>
    </w:p>
    <w:p w14:paraId="784A3278" w14:textId="77777777" w:rsidR="00221B32" w:rsidRDefault="00221B32" w:rsidP="00DD5EA0">
      <w:pPr>
        <w:spacing w:before="0" w:after="0" w:line="240" w:lineRule="auto"/>
        <w:jc w:val="both"/>
        <w:rPr>
          <w:rFonts w:asciiTheme="minorHAnsi" w:hAnsiTheme="minorHAnsi" w:cstheme="minorHAnsi"/>
          <w:sz w:val="22"/>
          <w:lang w:eastAsia="en-GB"/>
        </w:rPr>
      </w:pPr>
    </w:p>
    <w:p w14:paraId="1372B089" w14:textId="77777777" w:rsidR="00221B32" w:rsidRDefault="00221B32" w:rsidP="00DD5EA0">
      <w:pPr>
        <w:spacing w:before="0" w:after="0" w:line="240" w:lineRule="auto"/>
        <w:jc w:val="both"/>
        <w:rPr>
          <w:rFonts w:asciiTheme="minorHAnsi" w:hAnsiTheme="minorHAnsi" w:cstheme="minorHAnsi"/>
          <w:sz w:val="22"/>
          <w:lang w:eastAsia="en-GB"/>
        </w:rPr>
      </w:pPr>
    </w:p>
    <w:p w14:paraId="26CFB716" w14:textId="77777777" w:rsidR="00221B32" w:rsidRDefault="00221B32" w:rsidP="00DD5EA0">
      <w:pPr>
        <w:spacing w:before="0" w:after="0" w:line="240" w:lineRule="auto"/>
        <w:jc w:val="both"/>
        <w:rPr>
          <w:rFonts w:asciiTheme="minorHAnsi" w:hAnsiTheme="minorHAnsi" w:cstheme="minorHAnsi"/>
          <w:sz w:val="22"/>
          <w:lang w:eastAsia="en-GB"/>
        </w:rPr>
      </w:pPr>
    </w:p>
    <w:p w14:paraId="2DA0AC42" w14:textId="77777777" w:rsidR="00221B32" w:rsidRDefault="00221B32" w:rsidP="00DD5EA0">
      <w:pPr>
        <w:spacing w:before="0" w:after="0" w:line="240" w:lineRule="auto"/>
        <w:jc w:val="both"/>
        <w:rPr>
          <w:rFonts w:asciiTheme="minorHAnsi" w:hAnsiTheme="minorHAnsi" w:cstheme="minorHAnsi"/>
          <w:sz w:val="22"/>
          <w:lang w:eastAsia="en-GB"/>
        </w:rPr>
      </w:pPr>
    </w:p>
    <w:p w14:paraId="14026DC1" w14:textId="5A72872E" w:rsidR="00221B32" w:rsidRDefault="00221B32" w:rsidP="00DD5EA0">
      <w:pPr>
        <w:spacing w:before="0" w:after="0" w:line="240" w:lineRule="auto"/>
        <w:jc w:val="both"/>
        <w:rPr>
          <w:rFonts w:asciiTheme="minorHAnsi" w:hAnsiTheme="minorHAnsi" w:cstheme="minorHAnsi"/>
          <w:sz w:val="22"/>
          <w:lang w:eastAsia="en-GB"/>
        </w:rPr>
      </w:pPr>
    </w:p>
    <w:p w14:paraId="664664D4" w14:textId="77777777" w:rsidR="00D52B81" w:rsidRDefault="00D52B81" w:rsidP="00DD5EA0">
      <w:pPr>
        <w:spacing w:before="0" w:after="0" w:line="240" w:lineRule="auto"/>
        <w:jc w:val="both"/>
        <w:rPr>
          <w:rFonts w:asciiTheme="minorHAnsi" w:hAnsiTheme="minorHAnsi" w:cstheme="minorHAnsi"/>
          <w:sz w:val="22"/>
          <w:lang w:eastAsia="en-GB"/>
        </w:rPr>
      </w:pPr>
    </w:p>
    <w:p w14:paraId="0002D2C8" w14:textId="77777777" w:rsidR="00D52B81" w:rsidRDefault="00D52B81" w:rsidP="00DD5EA0">
      <w:pPr>
        <w:spacing w:before="0" w:after="0" w:line="240" w:lineRule="auto"/>
        <w:jc w:val="both"/>
        <w:rPr>
          <w:rFonts w:asciiTheme="minorHAnsi" w:hAnsiTheme="minorHAnsi" w:cstheme="minorHAnsi"/>
          <w:sz w:val="22"/>
          <w:lang w:eastAsia="en-GB"/>
        </w:rPr>
        <w:sectPr w:rsidR="00D52B81" w:rsidSect="00DD6BA0">
          <w:headerReference w:type="default" r:id="rId40"/>
          <w:pgSz w:w="16840" w:h="11900" w:orient="landscape"/>
          <w:pgMar w:top="1440" w:right="1440" w:bottom="1440" w:left="1077" w:header="1440" w:footer="578"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pPr>
    </w:p>
    <w:p w14:paraId="1119AD88" w14:textId="77777777" w:rsidR="00D52B81" w:rsidRDefault="00D52B81" w:rsidP="00DD5EA0">
      <w:pPr>
        <w:spacing w:before="0" w:after="0" w:line="240" w:lineRule="auto"/>
        <w:jc w:val="both"/>
        <w:rPr>
          <w:rFonts w:asciiTheme="minorHAnsi" w:hAnsiTheme="minorHAnsi" w:cstheme="minorHAnsi"/>
          <w:sz w:val="22"/>
          <w:lang w:eastAsia="en-GB"/>
        </w:rPr>
      </w:pPr>
    </w:p>
    <w:p w14:paraId="56EE7393" w14:textId="77777777" w:rsidR="00D52B81" w:rsidRDefault="00D52B81" w:rsidP="00DD5EA0">
      <w:pPr>
        <w:spacing w:before="0" w:after="0" w:line="240" w:lineRule="auto"/>
        <w:jc w:val="both"/>
        <w:rPr>
          <w:rFonts w:asciiTheme="minorHAnsi" w:hAnsiTheme="minorHAnsi" w:cstheme="minorHAnsi"/>
          <w:sz w:val="22"/>
          <w:lang w:eastAsia="en-GB"/>
        </w:rPr>
      </w:pPr>
    </w:p>
    <w:p w14:paraId="3F9189D0" w14:textId="77777777" w:rsidR="00D52B81" w:rsidRDefault="00D52B81" w:rsidP="00DD5EA0">
      <w:pPr>
        <w:spacing w:before="0" w:after="0" w:line="240" w:lineRule="auto"/>
        <w:jc w:val="both"/>
        <w:rPr>
          <w:rFonts w:asciiTheme="minorHAnsi" w:hAnsiTheme="minorHAnsi" w:cstheme="minorHAnsi"/>
          <w:sz w:val="22"/>
          <w:lang w:eastAsia="en-GB"/>
        </w:rPr>
      </w:pPr>
    </w:p>
    <w:p w14:paraId="15AEDE2E" w14:textId="77777777" w:rsidR="00D52B81" w:rsidRDefault="00D52B81" w:rsidP="00DD5EA0">
      <w:pPr>
        <w:spacing w:before="0" w:after="0" w:line="240" w:lineRule="auto"/>
        <w:jc w:val="both"/>
        <w:rPr>
          <w:rFonts w:asciiTheme="minorHAnsi" w:hAnsiTheme="minorHAnsi" w:cstheme="minorHAnsi"/>
          <w:sz w:val="22"/>
          <w:lang w:eastAsia="en-GB"/>
        </w:rPr>
      </w:pPr>
    </w:p>
    <w:p w14:paraId="7B08E158" w14:textId="4D60CD40" w:rsidR="00221B32" w:rsidRDefault="00221B32" w:rsidP="00DD5EA0">
      <w:pPr>
        <w:spacing w:before="0" w:after="0" w:line="240" w:lineRule="auto"/>
        <w:jc w:val="both"/>
        <w:rPr>
          <w:rFonts w:asciiTheme="minorHAnsi" w:hAnsiTheme="minorHAnsi" w:cstheme="minorHAnsi"/>
          <w:sz w:val="22"/>
          <w:lang w:eastAsia="en-GB"/>
        </w:rPr>
      </w:pPr>
      <w:r w:rsidRPr="00126558">
        <w:rPr>
          <w:rFonts w:asciiTheme="minorHAnsi" w:hAnsiTheme="minorHAnsi" w:cstheme="minorHAnsi"/>
          <w:noProof/>
          <w:sz w:val="22"/>
          <w:lang w:eastAsia="en-GB"/>
        </w:rPr>
        <w:drawing>
          <wp:anchor distT="0" distB="0" distL="114300" distR="114300" simplePos="0" relativeHeight="251658240" behindDoc="0" locked="0" layoutInCell="1" allowOverlap="1" wp14:anchorId="5E558B8F" wp14:editId="5A97D006">
            <wp:simplePos x="0" y="0"/>
            <wp:positionH relativeFrom="column">
              <wp:posOffset>1182370</wp:posOffset>
            </wp:positionH>
            <wp:positionV relativeFrom="paragraph">
              <wp:posOffset>90805</wp:posOffset>
            </wp:positionV>
            <wp:extent cx="3440943" cy="3127248"/>
            <wp:effectExtent l="0" t="0" r="7620" b="0"/>
            <wp:wrapThrough wrapText="bothSides">
              <wp:wrapPolygon edited="0">
                <wp:start x="0" y="0"/>
                <wp:lineTo x="0" y="21451"/>
                <wp:lineTo x="21528" y="21451"/>
                <wp:lineTo x="21528" y="0"/>
                <wp:lineTo x="0" y="0"/>
              </wp:wrapPolygon>
            </wp:wrapThrough>
            <wp:docPr id="21" name="Picture 21" descr="T:\Headteacher\Logo\Blue white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adteacher\Logo\Blue white backgroun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0943" cy="3127248"/>
                    </a:xfrm>
                    <a:prstGeom prst="rect">
                      <a:avLst/>
                    </a:prstGeom>
                    <a:noFill/>
                    <a:ln>
                      <a:noFill/>
                    </a:ln>
                  </pic:spPr>
                </pic:pic>
              </a:graphicData>
            </a:graphic>
          </wp:anchor>
        </w:drawing>
      </w:r>
    </w:p>
    <w:p w14:paraId="5A208CF2" w14:textId="02FB5988" w:rsidR="00221B32" w:rsidRDefault="00221B32" w:rsidP="00DD5EA0">
      <w:pPr>
        <w:spacing w:before="0" w:after="0" w:line="240" w:lineRule="auto"/>
        <w:jc w:val="both"/>
        <w:rPr>
          <w:rFonts w:asciiTheme="minorHAnsi" w:hAnsiTheme="minorHAnsi" w:cstheme="minorHAnsi"/>
          <w:sz w:val="22"/>
          <w:lang w:eastAsia="en-GB"/>
        </w:rPr>
      </w:pPr>
    </w:p>
    <w:p w14:paraId="05E2CB29" w14:textId="1308CD04" w:rsidR="00221B32" w:rsidRDefault="00221B32" w:rsidP="00DD5EA0">
      <w:pPr>
        <w:spacing w:before="0" w:after="0" w:line="240" w:lineRule="auto"/>
        <w:jc w:val="both"/>
        <w:rPr>
          <w:rFonts w:asciiTheme="minorHAnsi" w:hAnsiTheme="minorHAnsi" w:cstheme="minorHAnsi"/>
          <w:sz w:val="22"/>
          <w:lang w:eastAsia="en-GB"/>
        </w:rPr>
      </w:pPr>
    </w:p>
    <w:p w14:paraId="3EF16055" w14:textId="77777777" w:rsidR="00221B32" w:rsidRDefault="00221B32" w:rsidP="00DD5EA0">
      <w:pPr>
        <w:spacing w:before="0" w:after="0" w:line="240" w:lineRule="auto"/>
        <w:jc w:val="both"/>
        <w:rPr>
          <w:rFonts w:asciiTheme="minorHAnsi" w:hAnsiTheme="minorHAnsi" w:cstheme="minorHAnsi"/>
          <w:sz w:val="22"/>
          <w:lang w:eastAsia="en-GB"/>
        </w:rPr>
      </w:pPr>
    </w:p>
    <w:p w14:paraId="005B542A" w14:textId="2864262B" w:rsidR="00221B32" w:rsidRDefault="00221B32" w:rsidP="00DD5EA0">
      <w:pPr>
        <w:spacing w:before="0" w:after="0" w:line="240" w:lineRule="auto"/>
        <w:jc w:val="both"/>
        <w:rPr>
          <w:rFonts w:asciiTheme="minorHAnsi" w:hAnsiTheme="minorHAnsi" w:cstheme="minorHAnsi"/>
          <w:sz w:val="22"/>
          <w:lang w:eastAsia="en-GB"/>
        </w:rPr>
      </w:pPr>
    </w:p>
    <w:p w14:paraId="23DB13B4" w14:textId="77777777" w:rsidR="00221B32" w:rsidRDefault="00221B32" w:rsidP="00DD5EA0">
      <w:pPr>
        <w:spacing w:before="0" w:after="0" w:line="240" w:lineRule="auto"/>
        <w:jc w:val="both"/>
        <w:rPr>
          <w:rFonts w:asciiTheme="minorHAnsi" w:hAnsiTheme="minorHAnsi" w:cstheme="minorHAnsi"/>
          <w:sz w:val="22"/>
          <w:lang w:eastAsia="en-GB"/>
        </w:rPr>
      </w:pPr>
    </w:p>
    <w:p w14:paraId="71DCE721" w14:textId="77777777" w:rsidR="00221B32" w:rsidRDefault="00221B32" w:rsidP="00DD5EA0">
      <w:pPr>
        <w:spacing w:before="0" w:after="0" w:line="240" w:lineRule="auto"/>
        <w:jc w:val="both"/>
        <w:rPr>
          <w:rFonts w:asciiTheme="minorHAnsi" w:hAnsiTheme="minorHAnsi" w:cstheme="minorHAnsi"/>
          <w:sz w:val="22"/>
          <w:lang w:eastAsia="en-GB"/>
        </w:rPr>
      </w:pPr>
    </w:p>
    <w:p w14:paraId="7061D3E4" w14:textId="54F1E90A" w:rsidR="00221B32" w:rsidRDefault="00221B32" w:rsidP="00DD5EA0">
      <w:pPr>
        <w:spacing w:before="0" w:after="0" w:line="240" w:lineRule="auto"/>
        <w:jc w:val="both"/>
        <w:rPr>
          <w:rFonts w:asciiTheme="minorHAnsi" w:hAnsiTheme="minorHAnsi" w:cstheme="minorHAnsi"/>
          <w:sz w:val="22"/>
          <w:lang w:eastAsia="en-GB"/>
        </w:rPr>
      </w:pPr>
    </w:p>
    <w:p w14:paraId="5F22637A" w14:textId="77777777" w:rsidR="00221B32" w:rsidRDefault="00221B32" w:rsidP="00DD5EA0">
      <w:pPr>
        <w:spacing w:before="0" w:after="0" w:line="240" w:lineRule="auto"/>
        <w:jc w:val="both"/>
        <w:rPr>
          <w:rFonts w:asciiTheme="minorHAnsi" w:hAnsiTheme="minorHAnsi" w:cstheme="minorHAnsi"/>
          <w:sz w:val="22"/>
          <w:lang w:eastAsia="en-GB"/>
        </w:rPr>
      </w:pPr>
    </w:p>
    <w:p w14:paraId="06908B0E" w14:textId="033727F1" w:rsidR="00221B32" w:rsidRDefault="00221B32" w:rsidP="00DD5EA0">
      <w:pPr>
        <w:spacing w:before="0" w:after="0" w:line="240" w:lineRule="auto"/>
        <w:jc w:val="both"/>
        <w:rPr>
          <w:rFonts w:asciiTheme="minorHAnsi" w:hAnsiTheme="minorHAnsi" w:cstheme="minorHAnsi"/>
          <w:sz w:val="22"/>
          <w:lang w:eastAsia="en-GB"/>
        </w:rPr>
      </w:pPr>
    </w:p>
    <w:p w14:paraId="325D0237" w14:textId="7C4656C9" w:rsidR="00221B32" w:rsidRDefault="00221B32" w:rsidP="00DD5EA0">
      <w:pPr>
        <w:spacing w:before="0" w:after="0" w:line="240" w:lineRule="auto"/>
        <w:jc w:val="both"/>
        <w:rPr>
          <w:rFonts w:asciiTheme="minorHAnsi" w:hAnsiTheme="minorHAnsi" w:cstheme="minorHAnsi"/>
          <w:sz w:val="22"/>
          <w:lang w:eastAsia="en-GB"/>
        </w:rPr>
      </w:pPr>
    </w:p>
    <w:p w14:paraId="42876796" w14:textId="77777777" w:rsidR="00221B32" w:rsidRDefault="00221B32" w:rsidP="00DD5EA0">
      <w:pPr>
        <w:spacing w:before="0" w:after="0" w:line="240" w:lineRule="auto"/>
        <w:jc w:val="both"/>
        <w:rPr>
          <w:rFonts w:asciiTheme="minorHAnsi" w:hAnsiTheme="minorHAnsi" w:cstheme="minorHAnsi"/>
          <w:sz w:val="22"/>
          <w:lang w:eastAsia="en-GB"/>
        </w:rPr>
      </w:pPr>
    </w:p>
    <w:p w14:paraId="43EF9876" w14:textId="7EE6268A" w:rsidR="00221B32" w:rsidRDefault="00221B32" w:rsidP="00DD5EA0">
      <w:pPr>
        <w:spacing w:before="0" w:after="0" w:line="240" w:lineRule="auto"/>
        <w:jc w:val="both"/>
        <w:rPr>
          <w:rFonts w:asciiTheme="minorHAnsi" w:hAnsiTheme="minorHAnsi" w:cstheme="minorHAnsi"/>
          <w:sz w:val="22"/>
          <w:lang w:eastAsia="en-GB"/>
        </w:rPr>
      </w:pPr>
    </w:p>
    <w:p w14:paraId="20A02799" w14:textId="77777777" w:rsidR="00221B32" w:rsidRDefault="00221B32" w:rsidP="00DD5EA0">
      <w:pPr>
        <w:spacing w:before="0" w:after="0" w:line="240" w:lineRule="auto"/>
        <w:jc w:val="both"/>
        <w:rPr>
          <w:rFonts w:asciiTheme="minorHAnsi" w:hAnsiTheme="minorHAnsi" w:cstheme="minorHAnsi"/>
          <w:sz w:val="22"/>
          <w:lang w:eastAsia="en-GB"/>
        </w:rPr>
      </w:pPr>
    </w:p>
    <w:p w14:paraId="392D368C" w14:textId="77777777" w:rsidR="00221B32" w:rsidRDefault="00221B32" w:rsidP="00DD5EA0">
      <w:pPr>
        <w:spacing w:before="0" w:after="0" w:line="240" w:lineRule="auto"/>
        <w:jc w:val="both"/>
        <w:rPr>
          <w:rFonts w:asciiTheme="minorHAnsi" w:hAnsiTheme="minorHAnsi" w:cstheme="minorHAnsi"/>
          <w:sz w:val="22"/>
          <w:lang w:eastAsia="en-GB"/>
        </w:rPr>
      </w:pPr>
    </w:p>
    <w:p w14:paraId="094D2577" w14:textId="40225C94" w:rsidR="00221B32" w:rsidRDefault="00221B32" w:rsidP="00DD5EA0">
      <w:pPr>
        <w:spacing w:before="0" w:after="0" w:line="240" w:lineRule="auto"/>
        <w:jc w:val="both"/>
        <w:rPr>
          <w:rFonts w:asciiTheme="minorHAnsi" w:hAnsiTheme="minorHAnsi" w:cstheme="minorHAnsi"/>
          <w:sz w:val="22"/>
          <w:lang w:eastAsia="en-GB"/>
        </w:rPr>
      </w:pPr>
    </w:p>
    <w:p w14:paraId="59B72D68" w14:textId="77777777" w:rsidR="00221B32" w:rsidRDefault="00221B32" w:rsidP="00DD5EA0">
      <w:pPr>
        <w:spacing w:before="0" w:after="0" w:line="240" w:lineRule="auto"/>
        <w:jc w:val="both"/>
        <w:rPr>
          <w:rFonts w:asciiTheme="minorHAnsi" w:hAnsiTheme="minorHAnsi" w:cstheme="minorHAnsi"/>
          <w:sz w:val="22"/>
          <w:lang w:eastAsia="en-GB"/>
        </w:rPr>
      </w:pPr>
    </w:p>
    <w:p w14:paraId="0E305039" w14:textId="6101A8C8" w:rsidR="005B62DB" w:rsidRPr="00DD5EA0" w:rsidRDefault="005B62DB" w:rsidP="00DD5EA0">
      <w:pPr>
        <w:spacing w:before="0" w:after="0" w:line="240" w:lineRule="auto"/>
        <w:jc w:val="both"/>
        <w:rPr>
          <w:rFonts w:asciiTheme="minorHAnsi" w:hAnsiTheme="minorHAnsi" w:cstheme="minorHAnsi"/>
          <w:sz w:val="22"/>
          <w:lang w:eastAsia="en-GB"/>
        </w:rPr>
      </w:pPr>
    </w:p>
    <w:sectPr w:rsidR="005B62DB" w:rsidRPr="00DD5EA0" w:rsidSect="00DD6BA0">
      <w:pgSz w:w="11900" w:h="16840"/>
      <w:pgMar w:top="1440" w:right="1440" w:bottom="1077" w:left="1440" w:header="1440" w:footer="578"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A738A" w14:textId="77777777" w:rsidR="003F7C3F" w:rsidRDefault="003F7C3F" w:rsidP="00B626E2">
      <w:r>
        <w:separator/>
      </w:r>
    </w:p>
  </w:endnote>
  <w:endnote w:type="continuationSeparator" w:id="0">
    <w:p w14:paraId="218EF9DF" w14:textId="77777777" w:rsidR="003F7C3F" w:rsidRDefault="003F7C3F" w:rsidP="00B62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Cursive Looped">
    <w:altName w:val="Calibri"/>
    <w:charset w:val="00"/>
    <w:family w:val="auto"/>
    <w:pitch w:val="variable"/>
    <w:sig w:usb0="00000003" w:usb1="00000001"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aux Next">
    <w:altName w:val="Calibri"/>
    <w:panose1 w:val="00000000000000000000"/>
    <w:charset w:val="4D"/>
    <w:family w:val="auto"/>
    <w:notTrueType/>
    <w:pitch w:val="variable"/>
    <w:sig w:usb0="A000006F" w:usb1="4000204B" w:usb2="00000000" w:usb3="00000000" w:csb0="00000093" w:csb1="00000000"/>
  </w:font>
  <w:font w:name="Aaux Next Regular">
    <w:altName w:val="Calibri"/>
    <w:panose1 w:val="00000000000000000000"/>
    <w:charset w:val="00"/>
    <w:family w:val="modern"/>
    <w:notTrueType/>
    <w:pitch w:val="variable"/>
    <w:sig w:usb0="A000006F" w:usb1="4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86DC7" w14:textId="77777777" w:rsidR="00702BF0" w:rsidRDefault="00702BF0">
    <w:pPr>
      <w:pStyle w:val="Footer"/>
      <w:jc w:val="right"/>
    </w:pPr>
  </w:p>
  <w:p w14:paraId="53BD644D" w14:textId="77777777" w:rsidR="00702BF0" w:rsidRDefault="00702B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B615A" w14:textId="77777777" w:rsidR="00702BF0" w:rsidRPr="00ED2C8C" w:rsidRDefault="00702BF0" w:rsidP="005F4EFF">
    <w:pPr>
      <w:pStyle w:val="Footer"/>
      <w:jc w:val="right"/>
      <w:rPr>
        <w:i/>
        <w:color w:val="002060"/>
        <w:sz w:val="22"/>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0677845"/>
      <w:docPartObj>
        <w:docPartGallery w:val="Page Numbers (Bottom of Page)"/>
        <w:docPartUnique/>
      </w:docPartObj>
    </w:sdtPr>
    <w:sdtContent>
      <w:p w14:paraId="115481E4" w14:textId="2F361F2A" w:rsidR="00DD6BA0" w:rsidRDefault="00DD6BA0">
        <w:pPr>
          <w:pStyle w:val="Footer"/>
          <w:jc w:val="center"/>
        </w:pPr>
        <w:r>
          <w:fldChar w:fldCharType="begin"/>
        </w:r>
        <w:r>
          <w:instrText>PAGE   \* MERGEFORMAT</w:instrText>
        </w:r>
        <w:r>
          <w:fldChar w:fldCharType="separate"/>
        </w:r>
        <w:r>
          <w:t>2</w:t>
        </w:r>
        <w:r>
          <w:fldChar w:fldCharType="end"/>
        </w:r>
      </w:p>
    </w:sdtContent>
  </w:sdt>
  <w:p w14:paraId="76614669" w14:textId="77777777" w:rsidR="00702BF0" w:rsidRDefault="00702B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04BC9" w14:textId="77777777" w:rsidR="00702BF0" w:rsidRDefault="00702BF0">
    <w:pPr>
      <w:pStyle w:val="Footer"/>
      <w:jc w:val="center"/>
    </w:pPr>
  </w:p>
  <w:p w14:paraId="61319B8A" w14:textId="77777777" w:rsidR="00702BF0" w:rsidRDefault="00702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4377625"/>
      <w:docPartObj>
        <w:docPartGallery w:val="Page Numbers (Bottom of Page)"/>
        <w:docPartUnique/>
      </w:docPartObj>
    </w:sdtPr>
    <w:sdtContent>
      <w:p w14:paraId="25495B99" w14:textId="176B6191" w:rsidR="00DD6BA0" w:rsidRDefault="00DD6BA0">
        <w:pPr>
          <w:pStyle w:val="Footer"/>
          <w:jc w:val="center"/>
        </w:pPr>
        <w:r>
          <w:fldChar w:fldCharType="begin"/>
        </w:r>
        <w:r>
          <w:instrText>PAGE   \* MERGEFORMAT</w:instrText>
        </w:r>
        <w:r>
          <w:fldChar w:fldCharType="separate"/>
        </w:r>
        <w:r>
          <w:t>2</w:t>
        </w:r>
        <w:r>
          <w:fldChar w:fldCharType="end"/>
        </w:r>
      </w:p>
    </w:sdtContent>
  </w:sdt>
  <w:p w14:paraId="57590049" w14:textId="77777777" w:rsidR="00702BF0" w:rsidRDefault="00702B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4CB80" w14:textId="77777777" w:rsidR="003F7C3F" w:rsidRDefault="003F7C3F" w:rsidP="00B626E2">
      <w:r>
        <w:separator/>
      </w:r>
    </w:p>
  </w:footnote>
  <w:footnote w:type="continuationSeparator" w:id="0">
    <w:p w14:paraId="14B9BD8F" w14:textId="77777777" w:rsidR="003F7C3F" w:rsidRDefault="003F7C3F" w:rsidP="00B626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4DE7F" w14:textId="77777777" w:rsidR="00702BF0" w:rsidRDefault="00702BF0" w:rsidP="000F72F7">
    <w:pPr>
      <w:pStyle w:val="Header"/>
      <w:tabs>
        <w:tab w:val="clear" w:pos="4513"/>
        <w:tab w:val="clear" w:pos="9026"/>
        <w:tab w:val="left" w:pos="2205"/>
        <w:tab w:val="left" w:pos="8040"/>
        <w:tab w:val="right" w:pos="10466"/>
      </w:tabs>
    </w:pPr>
  </w:p>
  <w:p w14:paraId="2CA7ADD4" w14:textId="77777777" w:rsidR="00702BF0" w:rsidRDefault="00702B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57CB0" w14:textId="77777777" w:rsidR="00702BF0" w:rsidRDefault="00702BF0" w:rsidP="006365EB">
    <w:pPr>
      <w:pStyle w:val="Header"/>
      <w:tabs>
        <w:tab w:val="clear" w:pos="4513"/>
        <w:tab w:val="clear" w:pos="9026"/>
        <w:tab w:val="left" w:pos="2205"/>
        <w:tab w:val="left" w:pos="8040"/>
        <w:tab w:val="right" w:pos="10466"/>
      </w:tabs>
    </w:pPr>
  </w:p>
  <w:p w14:paraId="5186B13D" w14:textId="77777777" w:rsidR="00702BF0" w:rsidRDefault="00702BF0" w:rsidP="000F72F7">
    <w:pPr>
      <w:pStyle w:val="Header"/>
      <w:tabs>
        <w:tab w:val="clear" w:pos="4513"/>
        <w:tab w:val="clear" w:pos="9026"/>
        <w:tab w:val="left" w:pos="2205"/>
        <w:tab w:val="left" w:pos="8040"/>
      </w:tabs>
    </w:pPr>
  </w:p>
  <w:p w14:paraId="6C57C439" w14:textId="77777777" w:rsidR="00702BF0" w:rsidRDefault="00702BF0" w:rsidP="006365EB">
    <w:pPr>
      <w:pStyle w:val="Header"/>
      <w:tabs>
        <w:tab w:val="clear" w:pos="4513"/>
        <w:tab w:val="clear" w:pos="9026"/>
        <w:tab w:val="left" w:pos="2205"/>
        <w:tab w:val="left" w:pos="80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D94B2" w14:textId="77777777" w:rsidR="00702BF0" w:rsidRDefault="00702BF0" w:rsidP="00430EDD">
    <w:pPr>
      <w:pStyle w:val="Header"/>
      <w:tabs>
        <w:tab w:val="clear" w:pos="4513"/>
        <w:tab w:val="clear" w:pos="9026"/>
        <w:tab w:val="left" w:pos="2205"/>
        <w:tab w:val="left" w:pos="80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EE24A" w14:textId="77777777" w:rsidR="00702BF0" w:rsidRDefault="00702B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E485E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pt;height:332.3pt" o:bullet="t">
        <v:imagedata r:id="rId1" o:title="TK_LOGO_POINTER_RGB_bullet_blue"/>
      </v:shape>
    </w:pict>
  </w:numPicBullet>
  <w:abstractNum w:abstractNumId="0" w15:restartNumberingAfterBreak="0">
    <w:nsid w:val="012346D7"/>
    <w:multiLevelType w:val="hybridMultilevel"/>
    <w:tmpl w:val="77989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A26B70"/>
    <w:multiLevelType w:val="hybridMultilevel"/>
    <w:tmpl w:val="F1643DDC"/>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50D6C34"/>
    <w:multiLevelType w:val="hybridMultilevel"/>
    <w:tmpl w:val="9E7A5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BEC0445"/>
    <w:multiLevelType w:val="hybridMultilevel"/>
    <w:tmpl w:val="FD2E6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C4EC2"/>
    <w:multiLevelType w:val="hybridMultilevel"/>
    <w:tmpl w:val="75501754"/>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 w15:restartNumberingAfterBreak="0">
    <w:nsid w:val="0D0D4C41"/>
    <w:multiLevelType w:val="hybridMultilevel"/>
    <w:tmpl w:val="5BC61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86385E"/>
    <w:multiLevelType w:val="hybridMultilevel"/>
    <w:tmpl w:val="43103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867BF1"/>
    <w:multiLevelType w:val="hybridMultilevel"/>
    <w:tmpl w:val="EC566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E52791"/>
    <w:multiLevelType w:val="hybridMultilevel"/>
    <w:tmpl w:val="4882F920"/>
    <w:lvl w:ilvl="0" w:tplc="0ECAC70E">
      <w:numFmt w:val="bullet"/>
      <w:lvlText w:val="-"/>
      <w:lvlJc w:val="left"/>
      <w:pPr>
        <w:ind w:left="720" w:hanging="360"/>
      </w:pPr>
      <w:rPr>
        <w:rFonts w:ascii="Twinkl Cursive Looped" w:eastAsia="Comic Sans MS" w:hAnsi="Twinkl Cursive Looped"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424FE6"/>
    <w:multiLevelType w:val="hybridMultilevel"/>
    <w:tmpl w:val="DA7C6A7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2" w15:restartNumberingAfterBreak="0">
    <w:nsid w:val="14D2707F"/>
    <w:multiLevelType w:val="hybridMultilevel"/>
    <w:tmpl w:val="35EC1F8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3" w15:restartNumberingAfterBreak="0">
    <w:nsid w:val="18743DC0"/>
    <w:multiLevelType w:val="hybridMultilevel"/>
    <w:tmpl w:val="7E3AF4C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4" w15:restartNumberingAfterBreak="0">
    <w:nsid w:val="18F6496C"/>
    <w:multiLevelType w:val="hybridMultilevel"/>
    <w:tmpl w:val="D570E88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5" w15:restartNumberingAfterBreak="0">
    <w:nsid w:val="19B3261A"/>
    <w:multiLevelType w:val="hybridMultilevel"/>
    <w:tmpl w:val="F6C8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2926C6"/>
    <w:multiLevelType w:val="hybridMultilevel"/>
    <w:tmpl w:val="77989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38B418F"/>
    <w:multiLevelType w:val="hybridMultilevel"/>
    <w:tmpl w:val="9ECC7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8C3677"/>
    <w:multiLevelType w:val="hybridMultilevel"/>
    <w:tmpl w:val="0E52D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FB24D3"/>
    <w:multiLevelType w:val="hybridMultilevel"/>
    <w:tmpl w:val="BFDAA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181288"/>
    <w:multiLevelType w:val="hybridMultilevel"/>
    <w:tmpl w:val="82103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BD01AB"/>
    <w:multiLevelType w:val="hybridMultilevel"/>
    <w:tmpl w:val="E0108818"/>
    <w:lvl w:ilvl="0" w:tplc="816ED428">
      <w:start w:val="1"/>
      <w:numFmt w:val="decimal"/>
      <w:pStyle w:val="Sub-heading"/>
      <w:lvlText w:val="%1."/>
      <w:lvlJc w:val="left"/>
      <w:pPr>
        <w:ind w:left="1440" w:hanging="360"/>
      </w:pPr>
      <w:rPr>
        <w:rFonts w:hint="default"/>
        <w:b/>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9C4CD6"/>
    <w:multiLevelType w:val="hybridMultilevel"/>
    <w:tmpl w:val="DCAAF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4F4B06"/>
    <w:multiLevelType w:val="hybridMultilevel"/>
    <w:tmpl w:val="D0F02DE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4" w15:restartNumberingAfterBreak="0">
    <w:nsid w:val="3921658A"/>
    <w:multiLevelType w:val="hybridMultilevel"/>
    <w:tmpl w:val="4092B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160BFE"/>
    <w:multiLevelType w:val="hybridMultilevel"/>
    <w:tmpl w:val="89FC0A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6" w15:restartNumberingAfterBreak="0">
    <w:nsid w:val="3A2E4860"/>
    <w:multiLevelType w:val="hybridMultilevel"/>
    <w:tmpl w:val="9D240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841452"/>
    <w:multiLevelType w:val="hybridMultilevel"/>
    <w:tmpl w:val="84AAF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D318EF"/>
    <w:multiLevelType w:val="hybridMultilevel"/>
    <w:tmpl w:val="6ACCA6C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9" w15:restartNumberingAfterBreak="0">
    <w:nsid w:val="400837F3"/>
    <w:multiLevelType w:val="hybridMultilevel"/>
    <w:tmpl w:val="2AAA3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A503AE"/>
    <w:multiLevelType w:val="hybridMultilevel"/>
    <w:tmpl w:val="C532B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6664A0"/>
    <w:multiLevelType w:val="hybridMultilevel"/>
    <w:tmpl w:val="48FA0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3A1E11"/>
    <w:multiLevelType w:val="hybridMultilevel"/>
    <w:tmpl w:val="67BAE20C"/>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3" w15:restartNumberingAfterBreak="0">
    <w:nsid w:val="467F4444"/>
    <w:multiLevelType w:val="hybridMultilevel"/>
    <w:tmpl w:val="44A28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EA1E6E"/>
    <w:multiLevelType w:val="hybridMultilevel"/>
    <w:tmpl w:val="368E6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187AB1"/>
    <w:multiLevelType w:val="hybridMultilevel"/>
    <w:tmpl w:val="4EEE56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4898257F"/>
    <w:multiLevelType w:val="hybridMultilevel"/>
    <w:tmpl w:val="8A44B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8DC68AA"/>
    <w:multiLevelType w:val="hybridMultilevel"/>
    <w:tmpl w:val="C4A0A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993417D"/>
    <w:multiLevelType w:val="hybridMultilevel"/>
    <w:tmpl w:val="303A6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853C8F"/>
    <w:multiLevelType w:val="hybridMultilevel"/>
    <w:tmpl w:val="D1AE9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E746EDD"/>
    <w:multiLevelType w:val="hybridMultilevel"/>
    <w:tmpl w:val="378A211A"/>
    <w:lvl w:ilvl="0" w:tplc="08090001">
      <w:start w:val="1"/>
      <w:numFmt w:val="bullet"/>
      <w:lvlText w:val=""/>
      <w:lvlJc w:val="left"/>
      <w:pPr>
        <w:ind w:left="720" w:hanging="360"/>
      </w:pPr>
      <w:rPr>
        <w:rFonts w:ascii="Symbol" w:hAnsi="Symbol" w:hint="default"/>
      </w:rPr>
    </w:lvl>
    <w:lvl w:ilvl="1" w:tplc="344EDD60">
      <w:numFmt w:val="bullet"/>
      <w:lvlText w:val="•"/>
      <w:lvlJc w:val="left"/>
      <w:pPr>
        <w:ind w:left="1440" w:hanging="360"/>
      </w:pPr>
      <w:rPr>
        <w:rFonts w:ascii="Franklin Gothic Book" w:eastAsiaTheme="minorHAnsi" w:hAnsi="Franklin Gothic Book" w:cs="Times New Roman (Body C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3432FD"/>
    <w:multiLevelType w:val="hybridMultilevel"/>
    <w:tmpl w:val="A0CC5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3116964"/>
    <w:multiLevelType w:val="hybridMultilevel"/>
    <w:tmpl w:val="D13A24D2"/>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3" w15:restartNumberingAfterBreak="0">
    <w:nsid w:val="548833BC"/>
    <w:multiLevelType w:val="hybridMultilevel"/>
    <w:tmpl w:val="5BC620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5AC6C74"/>
    <w:multiLevelType w:val="hybridMultilevel"/>
    <w:tmpl w:val="E6DE5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6066BDC"/>
    <w:multiLevelType w:val="hybridMultilevel"/>
    <w:tmpl w:val="C874A7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6A2517D"/>
    <w:multiLevelType w:val="hybridMultilevel"/>
    <w:tmpl w:val="F3C2EFD8"/>
    <w:lvl w:ilvl="0" w:tplc="08090003">
      <w:start w:val="1"/>
      <w:numFmt w:val="bullet"/>
      <w:lvlText w:val="o"/>
      <w:lvlJc w:val="left"/>
      <w:pPr>
        <w:ind w:left="907" w:hanging="170"/>
      </w:pPr>
      <w:rPr>
        <w:rFonts w:ascii="Courier New" w:hAnsi="Courier New" w:cs="Courier New"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7" w15:restartNumberingAfterBreak="0">
    <w:nsid w:val="58C26670"/>
    <w:multiLevelType w:val="hybridMultilevel"/>
    <w:tmpl w:val="2BEED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B8E17E5"/>
    <w:multiLevelType w:val="hybridMultilevel"/>
    <w:tmpl w:val="C874A7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D71708A"/>
    <w:multiLevelType w:val="hybridMultilevel"/>
    <w:tmpl w:val="4E44F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E342DEC"/>
    <w:multiLevelType w:val="hybridMultilevel"/>
    <w:tmpl w:val="D4926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10C58C6"/>
    <w:multiLevelType w:val="hybridMultilevel"/>
    <w:tmpl w:val="F17252AE"/>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2" w15:restartNumberingAfterBreak="0">
    <w:nsid w:val="65540C45"/>
    <w:multiLevelType w:val="hybridMultilevel"/>
    <w:tmpl w:val="C046E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6AB7048"/>
    <w:multiLevelType w:val="hybridMultilevel"/>
    <w:tmpl w:val="11E4AE2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4" w15:restartNumberingAfterBreak="0">
    <w:nsid w:val="6A3B15E6"/>
    <w:multiLevelType w:val="hybridMultilevel"/>
    <w:tmpl w:val="9766C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AE233D1"/>
    <w:multiLevelType w:val="hybridMultilevel"/>
    <w:tmpl w:val="325ECE8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6" w15:restartNumberingAfterBreak="0">
    <w:nsid w:val="6AF17FD7"/>
    <w:multiLevelType w:val="hybridMultilevel"/>
    <w:tmpl w:val="75548838"/>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57" w15:restartNumberingAfterBreak="0">
    <w:nsid w:val="6CF67845"/>
    <w:multiLevelType w:val="hybridMultilevel"/>
    <w:tmpl w:val="A248274E"/>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8" w15:restartNumberingAfterBreak="0">
    <w:nsid w:val="7053007F"/>
    <w:multiLevelType w:val="hybridMultilevel"/>
    <w:tmpl w:val="50E00256"/>
    <w:lvl w:ilvl="0" w:tplc="0ECAC70E">
      <w:numFmt w:val="bullet"/>
      <w:lvlText w:val="-"/>
      <w:lvlJc w:val="left"/>
      <w:pPr>
        <w:ind w:left="1047" w:hanging="360"/>
      </w:pPr>
      <w:rPr>
        <w:rFonts w:ascii="Twinkl Cursive Looped" w:eastAsia="Comic Sans MS" w:hAnsi="Twinkl Cursive Looped" w:cs="Comic Sans MS" w:hint="default"/>
      </w:rPr>
    </w:lvl>
    <w:lvl w:ilvl="1" w:tplc="08090003" w:tentative="1">
      <w:start w:val="1"/>
      <w:numFmt w:val="bullet"/>
      <w:lvlText w:val="o"/>
      <w:lvlJc w:val="left"/>
      <w:pPr>
        <w:ind w:left="1767" w:hanging="360"/>
      </w:pPr>
      <w:rPr>
        <w:rFonts w:ascii="Courier New" w:hAnsi="Courier New" w:cs="Courier New" w:hint="default"/>
      </w:rPr>
    </w:lvl>
    <w:lvl w:ilvl="2" w:tplc="08090005" w:tentative="1">
      <w:start w:val="1"/>
      <w:numFmt w:val="bullet"/>
      <w:lvlText w:val=""/>
      <w:lvlJc w:val="left"/>
      <w:pPr>
        <w:ind w:left="2487" w:hanging="360"/>
      </w:pPr>
      <w:rPr>
        <w:rFonts w:ascii="Wingdings" w:hAnsi="Wingdings" w:hint="default"/>
      </w:rPr>
    </w:lvl>
    <w:lvl w:ilvl="3" w:tplc="08090001" w:tentative="1">
      <w:start w:val="1"/>
      <w:numFmt w:val="bullet"/>
      <w:lvlText w:val=""/>
      <w:lvlJc w:val="left"/>
      <w:pPr>
        <w:ind w:left="3207" w:hanging="360"/>
      </w:pPr>
      <w:rPr>
        <w:rFonts w:ascii="Symbol" w:hAnsi="Symbol" w:hint="default"/>
      </w:rPr>
    </w:lvl>
    <w:lvl w:ilvl="4" w:tplc="08090003" w:tentative="1">
      <w:start w:val="1"/>
      <w:numFmt w:val="bullet"/>
      <w:lvlText w:val="o"/>
      <w:lvlJc w:val="left"/>
      <w:pPr>
        <w:ind w:left="3927" w:hanging="360"/>
      </w:pPr>
      <w:rPr>
        <w:rFonts w:ascii="Courier New" w:hAnsi="Courier New" w:cs="Courier New" w:hint="default"/>
      </w:rPr>
    </w:lvl>
    <w:lvl w:ilvl="5" w:tplc="08090005" w:tentative="1">
      <w:start w:val="1"/>
      <w:numFmt w:val="bullet"/>
      <w:lvlText w:val=""/>
      <w:lvlJc w:val="left"/>
      <w:pPr>
        <w:ind w:left="4647" w:hanging="360"/>
      </w:pPr>
      <w:rPr>
        <w:rFonts w:ascii="Wingdings" w:hAnsi="Wingdings" w:hint="default"/>
      </w:rPr>
    </w:lvl>
    <w:lvl w:ilvl="6" w:tplc="08090001" w:tentative="1">
      <w:start w:val="1"/>
      <w:numFmt w:val="bullet"/>
      <w:lvlText w:val=""/>
      <w:lvlJc w:val="left"/>
      <w:pPr>
        <w:ind w:left="5367" w:hanging="360"/>
      </w:pPr>
      <w:rPr>
        <w:rFonts w:ascii="Symbol" w:hAnsi="Symbol" w:hint="default"/>
      </w:rPr>
    </w:lvl>
    <w:lvl w:ilvl="7" w:tplc="08090003" w:tentative="1">
      <w:start w:val="1"/>
      <w:numFmt w:val="bullet"/>
      <w:lvlText w:val="o"/>
      <w:lvlJc w:val="left"/>
      <w:pPr>
        <w:ind w:left="6087" w:hanging="360"/>
      </w:pPr>
      <w:rPr>
        <w:rFonts w:ascii="Courier New" w:hAnsi="Courier New" w:cs="Courier New" w:hint="default"/>
      </w:rPr>
    </w:lvl>
    <w:lvl w:ilvl="8" w:tplc="08090005" w:tentative="1">
      <w:start w:val="1"/>
      <w:numFmt w:val="bullet"/>
      <w:lvlText w:val=""/>
      <w:lvlJc w:val="left"/>
      <w:pPr>
        <w:ind w:left="6807" w:hanging="360"/>
      </w:pPr>
      <w:rPr>
        <w:rFonts w:ascii="Wingdings" w:hAnsi="Wingdings" w:hint="default"/>
      </w:rPr>
    </w:lvl>
  </w:abstractNum>
  <w:abstractNum w:abstractNumId="59" w15:restartNumberingAfterBreak="0">
    <w:nsid w:val="708562F1"/>
    <w:multiLevelType w:val="hybridMultilevel"/>
    <w:tmpl w:val="FA96ED26"/>
    <w:lvl w:ilvl="0" w:tplc="72E07BCE">
      <w:start w:val="1"/>
      <w:numFmt w:val="bullet"/>
      <w:pStyle w:val="Bullets"/>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3DD3207"/>
    <w:multiLevelType w:val="hybridMultilevel"/>
    <w:tmpl w:val="D96467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75F508F7"/>
    <w:multiLevelType w:val="hybridMultilevel"/>
    <w:tmpl w:val="4B1E3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7B82A00"/>
    <w:multiLevelType w:val="hybridMultilevel"/>
    <w:tmpl w:val="DEA01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9ED4DA6"/>
    <w:multiLevelType w:val="hybridMultilevel"/>
    <w:tmpl w:val="181A0EA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4" w15:restartNumberingAfterBreak="0">
    <w:nsid w:val="7C3436B1"/>
    <w:multiLevelType w:val="hybridMultilevel"/>
    <w:tmpl w:val="B8D44D92"/>
    <w:lvl w:ilvl="0" w:tplc="4FDC43C4">
      <w:start w:val="1"/>
      <w:numFmt w:val="bullet"/>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5" w15:restartNumberingAfterBreak="0">
    <w:nsid w:val="7CE40389"/>
    <w:multiLevelType w:val="hybridMultilevel"/>
    <w:tmpl w:val="277C2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D573C65"/>
    <w:multiLevelType w:val="hybridMultilevel"/>
    <w:tmpl w:val="5C520DB2"/>
    <w:lvl w:ilvl="0" w:tplc="0ECAC70E">
      <w:numFmt w:val="bullet"/>
      <w:lvlText w:val="-"/>
      <w:lvlJc w:val="left"/>
      <w:pPr>
        <w:ind w:left="931" w:hanging="360"/>
      </w:pPr>
      <w:rPr>
        <w:rFonts w:ascii="Twinkl Cursive Looped" w:eastAsia="Comic Sans MS" w:hAnsi="Twinkl Cursive Looped" w:cs="Comic Sans MS" w:hint="default"/>
      </w:rPr>
    </w:lvl>
    <w:lvl w:ilvl="1" w:tplc="08090003" w:tentative="1">
      <w:start w:val="1"/>
      <w:numFmt w:val="bullet"/>
      <w:lvlText w:val="o"/>
      <w:lvlJc w:val="left"/>
      <w:pPr>
        <w:ind w:left="1651" w:hanging="360"/>
      </w:pPr>
      <w:rPr>
        <w:rFonts w:ascii="Courier New" w:hAnsi="Courier New" w:cs="Courier New" w:hint="default"/>
      </w:rPr>
    </w:lvl>
    <w:lvl w:ilvl="2" w:tplc="08090005" w:tentative="1">
      <w:start w:val="1"/>
      <w:numFmt w:val="bullet"/>
      <w:lvlText w:val=""/>
      <w:lvlJc w:val="left"/>
      <w:pPr>
        <w:ind w:left="2371" w:hanging="360"/>
      </w:pPr>
      <w:rPr>
        <w:rFonts w:ascii="Wingdings" w:hAnsi="Wingdings" w:hint="default"/>
      </w:rPr>
    </w:lvl>
    <w:lvl w:ilvl="3" w:tplc="08090001" w:tentative="1">
      <w:start w:val="1"/>
      <w:numFmt w:val="bullet"/>
      <w:lvlText w:val=""/>
      <w:lvlJc w:val="left"/>
      <w:pPr>
        <w:ind w:left="3091" w:hanging="360"/>
      </w:pPr>
      <w:rPr>
        <w:rFonts w:ascii="Symbol" w:hAnsi="Symbol" w:hint="default"/>
      </w:rPr>
    </w:lvl>
    <w:lvl w:ilvl="4" w:tplc="08090003" w:tentative="1">
      <w:start w:val="1"/>
      <w:numFmt w:val="bullet"/>
      <w:lvlText w:val="o"/>
      <w:lvlJc w:val="left"/>
      <w:pPr>
        <w:ind w:left="3811" w:hanging="360"/>
      </w:pPr>
      <w:rPr>
        <w:rFonts w:ascii="Courier New" w:hAnsi="Courier New" w:cs="Courier New" w:hint="default"/>
      </w:rPr>
    </w:lvl>
    <w:lvl w:ilvl="5" w:tplc="08090005" w:tentative="1">
      <w:start w:val="1"/>
      <w:numFmt w:val="bullet"/>
      <w:lvlText w:val=""/>
      <w:lvlJc w:val="left"/>
      <w:pPr>
        <w:ind w:left="4531" w:hanging="360"/>
      </w:pPr>
      <w:rPr>
        <w:rFonts w:ascii="Wingdings" w:hAnsi="Wingdings" w:hint="default"/>
      </w:rPr>
    </w:lvl>
    <w:lvl w:ilvl="6" w:tplc="08090001" w:tentative="1">
      <w:start w:val="1"/>
      <w:numFmt w:val="bullet"/>
      <w:lvlText w:val=""/>
      <w:lvlJc w:val="left"/>
      <w:pPr>
        <w:ind w:left="5251" w:hanging="360"/>
      </w:pPr>
      <w:rPr>
        <w:rFonts w:ascii="Symbol" w:hAnsi="Symbol" w:hint="default"/>
      </w:rPr>
    </w:lvl>
    <w:lvl w:ilvl="7" w:tplc="08090003" w:tentative="1">
      <w:start w:val="1"/>
      <w:numFmt w:val="bullet"/>
      <w:lvlText w:val="o"/>
      <w:lvlJc w:val="left"/>
      <w:pPr>
        <w:ind w:left="5971" w:hanging="360"/>
      </w:pPr>
      <w:rPr>
        <w:rFonts w:ascii="Courier New" w:hAnsi="Courier New" w:cs="Courier New" w:hint="default"/>
      </w:rPr>
    </w:lvl>
    <w:lvl w:ilvl="8" w:tplc="08090005" w:tentative="1">
      <w:start w:val="1"/>
      <w:numFmt w:val="bullet"/>
      <w:lvlText w:val=""/>
      <w:lvlJc w:val="left"/>
      <w:pPr>
        <w:ind w:left="6691" w:hanging="360"/>
      </w:pPr>
      <w:rPr>
        <w:rFonts w:ascii="Wingdings" w:hAnsi="Wingdings" w:hint="default"/>
      </w:rPr>
    </w:lvl>
  </w:abstractNum>
  <w:abstractNum w:abstractNumId="67" w15:restartNumberingAfterBreak="0">
    <w:nsid w:val="7D8649AA"/>
    <w:multiLevelType w:val="hybridMultilevel"/>
    <w:tmpl w:val="C874A7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E0D7AAC"/>
    <w:multiLevelType w:val="hybridMultilevel"/>
    <w:tmpl w:val="F4029876"/>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9" w15:restartNumberingAfterBreak="0">
    <w:nsid w:val="7E2C4411"/>
    <w:multiLevelType w:val="hybridMultilevel"/>
    <w:tmpl w:val="E636580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16cid:durableId="1851406008">
    <w:abstractNumId w:val="59"/>
  </w:num>
  <w:num w:numId="2" w16cid:durableId="1026371649">
    <w:abstractNumId w:val="30"/>
  </w:num>
  <w:num w:numId="3" w16cid:durableId="62990726">
    <w:abstractNumId w:val="40"/>
  </w:num>
  <w:num w:numId="4" w16cid:durableId="1622153545">
    <w:abstractNumId w:val="64"/>
  </w:num>
  <w:num w:numId="5" w16cid:durableId="903224663">
    <w:abstractNumId w:val="29"/>
  </w:num>
  <w:num w:numId="6" w16cid:durableId="682585275">
    <w:abstractNumId w:val="2"/>
  </w:num>
  <w:num w:numId="7" w16cid:durableId="822818666">
    <w:abstractNumId w:val="5"/>
  </w:num>
  <w:num w:numId="8" w16cid:durableId="964045104">
    <w:abstractNumId w:val="23"/>
  </w:num>
  <w:num w:numId="9" w16cid:durableId="1540894048">
    <w:abstractNumId w:val="14"/>
  </w:num>
  <w:num w:numId="10" w16cid:durableId="1635019182">
    <w:abstractNumId w:val="51"/>
  </w:num>
  <w:num w:numId="11" w16cid:durableId="423184775">
    <w:abstractNumId w:val="57"/>
  </w:num>
  <w:num w:numId="12" w16cid:durableId="1171484192">
    <w:abstractNumId w:val="6"/>
  </w:num>
  <w:num w:numId="13" w16cid:durableId="529490451">
    <w:abstractNumId w:val="68"/>
  </w:num>
  <w:num w:numId="14" w16cid:durableId="926419847">
    <w:abstractNumId w:val="32"/>
  </w:num>
  <w:num w:numId="15" w16cid:durableId="1355693376">
    <w:abstractNumId w:val="42"/>
  </w:num>
  <w:num w:numId="16" w16cid:durableId="1940798280">
    <w:abstractNumId w:val="55"/>
  </w:num>
  <w:num w:numId="17" w16cid:durableId="857426320">
    <w:abstractNumId w:val="28"/>
  </w:num>
  <w:num w:numId="18" w16cid:durableId="1180195781">
    <w:abstractNumId w:val="63"/>
  </w:num>
  <w:num w:numId="19" w16cid:durableId="2109620784">
    <w:abstractNumId w:val="13"/>
  </w:num>
  <w:num w:numId="20" w16cid:durableId="504978802">
    <w:abstractNumId w:val="11"/>
  </w:num>
  <w:num w:numId="21" w16cid:durableId="1026061550">
    <w:abstractNumId w:val="25"/>
  </w:num>
  <w:num w:numId="22" w16cid:durableId="1522284876">
    <w:abstractNumId w:val="69"/>
  </w:num>
  <w:num w:numId="23" w16cid:durableId="1294598194">
    <w:abstractNumId w:val="12"/>
  </w:num>
  <w:num w:numId="24" w16cid:durableId="1997568850">
    <w:abstractNumId w:val="46"/>
  </w:num>
  <w:num w:numId="25" w16cid:durableId="1947536180">
    <w:abstractNumId w:val="56"/>
  </w:num>
  <w:num w:numId="26" w16cid:durableId="1508713410">
    <w:abstractNumId w:val="4"/>
  </w:num>
  <w:num w:numId="27" w16cid:durableId="2097824508">
    <w:abstractNumId w:val="39"/>
  </w:num>
  <w:num w:numId="28" w16cid:durableId="1955944641">
    <w:abstractNumId w:val="10"/>
  </w:num>
  <w:num w:numId="29" w16cid:durableId="1247230785">
    <w:abstractNumId w:val="66"/>
  </w:num>
  <w:num w:numId="30" w16cid:durableId="1050231133">
    <w:abstractNumId w:val="58"/>
  </w:num>
  <w:num w:numId="31" w16cid:durableId="1365519453">
    <w:abstractNumId w:val="21"/>
  </w:num>
  <w:num w:numId="32" w16cid:durableId="355540139">
    <w:abstractNumId w:val="43"/>
  </w:num>
  <w:num w:numId="33" w16cid:durableId="136188144">
    <w:abstractNumId w:val="35"/>
  </w:num>
  <w:num w:numId="34" w16cid:durableId="1533687857">
    <w:abstractNumId w:val="60"/>
  </w:num>
  <w:num w:numId="35" w16cid:durableId="978846521">
    <w:abstractNumId w:val="8"/>
  </w:num>
  <w:num w:numId="36" w16cid:durableId="107244622">
    <w:abstractNumId w:val="37"/>
  </w:num>
  <w:num w:numId="37" w16cid:durableId="1323579426">
    <w:abstractNumId w:val="3"/>
  </w:num>
  <w:num w:numId="38" w16cid:durableId="1373262180">
    <w:abstractNumId w:val="53"/>
  </w:num>
  <w:num w:numId="39" w16cid:durableId="410006426">
    <w:abstractNumId w:val="20"/>
  </w:num>
  <w:num w:numId="40" w16cid:durableId="849946747">
    <w:abstractNumId w:val="45"/>
  </w:num>
  <w:num w:numId="41" w16cid:durableId="1505901462">
    <w:abstractNumId w:val="9"/>
  </w:num>
  <w:num w:numId="42" w16cid:durableId="811365384">
    <w:abstractNumId w:val="41"/>
  </w:num>
  <w:num w:numId="43" w16cid:durableId="1808624035">
    <w:abstractNumId w:val="27"/>
  </w:num>
  <w:num w:numId="44" w16cid:durableId="1802915149">
    <w:abstractNumId w:val="50"/>
  </w:num>
  <w:num w:numId="45" w16cid:durableId="1550729077">
    <w:abstractNumId w:val="44"/>
  </w:num>
  <w:num w:numId="46" w16cid:durableId="1946304454">
    <w:abstractNumId w:val="19"/>
  </w:num>
  <w:num w:numId="47" w16cid:durableId="735251055">
    <w:abstractNumId w:val="1"/>
  </w:num>
  <w:num w:numId="48" w16cid:durableId="167722591">
    <w:abstractNumId w:val="18"/>
  </w:num>
  <w:num w:numId="49" w16cid:durableId="642542168">
    <w:abstractNumId w:val="22"/>
  </w:num>
  <w:num w:numId="50" w16cid:durableId="295717564">
    <w:abstractNumId w:val="16"/>
  </w:num>
  <w:num w:numId="51" w16cid:durableId="1438674296">
    <w:abstractNumId w:val="0"/>
  </w:num>
  <w:num w:numId="52" w16cid:durableId="1276402118">
    <w:abstractNumId w:val="38"/>
  </w:num>
  <w:num w:numId="53" w16cid:durableId="467600296">
    <w:abstractNumId w:val="24"/>
  </w:num>
  <w:num w:numId="54" w16cid:durableId="769083925">
    <w:abstractNumId w:val="33"/>
  </w:num>
  <w:num w:numId="55" w16cid:durableId="1754475128">
    <w:abstractNumId w:val="65"/>
  </w:num>
  <w:num w:numId="56" w16cid:durableId="409891591">
    <w:abstractNumId w:val="36"/>
  </w:num>
  <w:num w:numId="57" w16cid:durableId="1816599517">
    <w:abstractNumId w:val="34"/>
  </w:num>
  <w:num w:numId="58" w16cid:durableId="391393559">
    <w:abstractNumId w:val="48"/>
  </w:num>
  <w:num w:numId="59" w16cid:durableId="1620455188">
    <w:abstractNumId w:val="17"/>
  </w:num>
  <w:num w:numId="60" w16cid:durableId="498812693">
    <w:abstractNumId w:val="49"/>
  </w:num>
  <w:num w:numId="61" w16cid:durableId="1945720416">
    <w:abstractNumId w:val="26"/>
  </w:num>
  <w:num w:numId="62" w16cid:durableId="272397797">
    <w:abstractNumId w:val="7"/>
  </w:num>
  <w:num w:numId="63" w16cid:durableId="337080311">
    <w:abstractNumId w:val="52"/>
  </w:num>
  <w:num w:numId="64" w16cid:durableId="217672611">
    <w:abstractNumId w:val="31"/>
  </w:num>
  <w:num w:numId="65" w16cid:durableId="1876187536">
    <w:abstractNumId w:val="61"/>
  </w:num>
  <w:num w:numId="66" w16cid:durableId="1614288819">
    <w:abstractNumId w:val="67"/>
  </w:num>
  <w:num w:numId="67" w16cid:durableId="513030333">
    <w:abstractNumId w:val="47"/>
  </w:num>
  <w:num w:numId="68" w16cid:durableId="1544708479">
    <w:abstractNumId w:val="54"/>
  </w:num>
  <w:num w:numId="69" w16cid:durableId="527570460">
    <w:abstractNumId w:val="15"/>
  </w:num>
  <w:num w:numId="70" w16cid:durableId="1738823984">
    <w:abstractNumId w:val="6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FBC"/>
    <w:rsid w:val="00003402"/>
    <w:rsid w:val="00006125"/>
    <w:rsid w:val="00007519"/>
    <w:rsid w:val="000137B8"/>
    <w:rsid w:val="0002441D"/>
    <w:rsid w:val="00031FE4"/>
    <w:rsid w:val="0004082E"/>
    <w:rsid w:val="0004512B"/>
    <w:rsid w:val="000518AF"/>
    <w:rsid w:val="00062F99"/>
    <w:rsid w:val="00070455"/>
    <w:rsid w:val="00084CF2"/>
    <w:rsid w:val="00085B16"/>
    <w:rsid w:val="00090465"/>
    <w:rsid w:val="000A0F6E"/>
    <w:rsid w:val="000A2036"/>
    <w:rsid w:val="000A249C"/>
    <w:rsid w:val="000A4DC5"/>
    <w:rsid w:val="000B0694"/>
    <w:rsid w:val="000B0852"/>
    <w:rsid w:val="000B737E"/>
    <w:rsid w:val="000C0454"/>
    <w:rsid w:val="000C06D9"/>
    <w:rsid w:val="000C102B"/>
    <w:rsid w:val="000C224E"/>
    <w:rsid w:val="000C4090"/>
    <w:rsid w:val="000D52EC"/>
    <w:rsid w:val="000D6266"/>
    <w:rsid w:val="000E0ADE"/>
    <w:rsid w:val="000E6B78"/>
    <w:rsid w:val="000F44FE"/>
    <w:rsid w:val="000F72F7"/>
    <w:rsid w:val="000F74E4"/>
    <w:rsid w:val="000F7DF3"/>
    <w:rsid w:val="000F7FE1"/>
    <w:rsid w:val="001029E2"/>
    <w:rsid w:val="0010525A"/>
    <w:rsid w:val="00110941"/>
    <w:rsid w:val="00111DB0"/>
    <w:rsid w:val="001133A1"/>
    <w:rsid w:val="00123BD3"/>
    <w:rsid w:val="00126558"/>
    <w:rsid w:val="00133916"/>
    <w:rsid w:val="001360DB"/>
    <w:rsid w:val="0013740A"/>
    <w:rsid w:val="00141614"/>
    <w:rsid w:val="00145524"/>
    <w:rsid w:val="0014700C"/>
    <w:rsid w:val="001544E0"/>
    <w:rsid w:val="001652AB"/>
    <w:rsid w:val="00173012"/>
    <w:rsid w:val="00173D4D"/>
    <w:rsid w:val="0017793A"/>
    <w:rsid w:val="00181102"/>
    <w:rsid w:val="001811B2"/>
    <w:rsid w:val="00187367"/>
    <w:rsid w:val="00196A64"/>
    <w:rsid w:val="001A0447"/>
    <w:rsid w:val="001A145B"/>
    <w:rsid w:val="001B442B"/>
    <w:rsid w:val="001C02D4"/>
    <w:rsid w:val="001C1992"/>
    <w:rsid w:val="001E1511"/>
    <w:rsid w:val="00203367"/>
    <w:rsid w:val="002044D2"/>
    <w:rsid w:val="0020493B"/>
    <w:rsid w:val="0020652D"/>
    <w:rsid w:val="00213D30"/>
    <w:rsid w:val="00221B32"/>
    <w:rsid w:val="00222A6E"/>
    <w:rsid w:val="00230447"/>
    <w:rsid w:val="002317D5"/>
    <w:rsid w:val="00234377"/>
    <w:rsid w:val="002354D6"/>
    <w:rsid w:val="00245134"/>
    <w:rsid w:val="00272718"/>
    <w:rsid w:val="00277A46"/>
    <w:rsid w:val="0028206B"/>
    <w:rsid w:val="00286CE1"/>
    <w:rsid w:val="002955EF"/>
    <w:rsid w:val="002A4629"/>
    <w:rsid w:val="002B19E9"/>
    <w:rsid w:val="002B20E5"/>
    <w:rsid w:val="002B3B9A"/>
    <w:rsid w:val="002B4CDD"/>
    <w:rsid w:val="002B5CC1"/>
    <w:rsid w:val="002C1C34"/>
    <w:rsid w:val="002C1EC9"/>
    <w:rsid w:val="002C29CE"/>
    <w:rsid w:val="002C4255"/>
    <w:rsid w:val="002D4514"/>
    <w:rsid w:val="002E3D8D"/>
    <w:rsid w:val="002F7063"/>
    <w:rsid w:val="00301C11"/>
    <w:rsid w:val="00314B55"/>
    <w:rsid w:val="00316B60"/>
    <w:rsid w:val="003246EE"/>
    <w:rsid w:val="00324900"/>
    <w:rsid w:val="00327D29"/>
    <w:rsid w:val="0033397A"/>
    <w:rsid w:val="00335EE0"/>
    <w:rsid w:val="0033615B"/>
    <w:rsid w:val="00346B3D"/>
    <w:rsid w:val="0035480C"/>
    <w:rsid w:val="00360465"/>
    <w:rsid w:val="00363D83"/>
    <w:rsid w:val="003706B2"/>
    <w:rsid w:val="00370F9D"/>
    <w:rsid w:val="003723EB"/>
    <w:rsid w:val="003813D2"/>
    <w:rsid w:val="003877F9"/>
    <w:rsid w:val="00387FD7"/>
    <w:rsid w:val="003911A6"/>
    <w:rsid w:val="003A17E7"/>
    <w:rsid w:val="003A6B1D"/>
    <w:rsid w:val="003A7BB0"/>
    <w:rsid w:val="003A7DCA"/>
    <w:rsid w:val="003D638F"/>
    <w:rsid w:val="003D67B9"/>
    <w:rsid w:val="003D7EC8"/>
    <w:rsid w:val="003E7834"/>
    <w:rsid w:val="003E7BC9"/>
    <w:rsid w:val="003F0D73"/>
    <w:rsid w:val="003F6C28"/>
    <w:rsid w:val="003F7C3F"/>
    <w:rsid w:val="00400852"/>
    <w:rsid w:val="004012C1"/>
    <w:rsid w:val="004105D9"/>
    <w:rsid w:val="0041677B"/>
    <w:rsid w:val="00421742"/>
    <w:rsid w:val="00430EDD"/>
    <w:rsid w:val="00432B03"/>
    <w:rsid w:val="00443D3D"/>
    <w:rsid w:val="004570FF"/>
    <w:rsid w:val="00470B13"/>
    <w:rsid w:val="00475CD2"/>
    <w:rsid w:val="00485127"/>
    <w:rsid w:val="004960A7"/>
    <w:rsid w:val="00496E0C"/>
    <w:rsid w:val="004A5082"/>
    <w:rsid w:val="004B0425"/>
    <w:rsid w:val="004B6FFD"/>
    <w:rsid w:val="004C2D31"/>
    <w:rsid w:val="004C36F1"/>
    <w:rsid w:val="004C6079"/>
    <w:rsid w:val="004C60A5"/>
    <w:rsid w:val="004C781A"/>
    <w:rsid w:val="004C7B09"/>
    <w:rsid w:val="00500901"/>
    <w:rsid w:val="0050330E"/>
    <w:rsid w:val="00510ADA"/>
    <w:rsid w:val="00530A74"/>
    <w:rsid w:val="005353C3"/>
    <w:rsid w:val="00540332"/>
    <w:rsid w:val="00546A53"/>
    <w:rsid w:val="00553EC8"/>
    <w:rsid w:val="00562CB9"/>
    <w:rsid w:val="00567522"/>
    <w:rsid w:val="00567B57"/>
    <w:rsid w:val="0057001D"/>
    <w:rsid w:val="00572902"/>
    <w:rsid w:val="00581315"/>
    <w:rsid w:val="0059421D"/>
    <w:rsid w:val="005942D6"/>
    <w:rsid w:val="005A6249"/>
    <w:rsid w:val="005B0203"/>
    <w:rsid w:val="005B5B47"/>
    <w:rsid w:val="005B62DB"/>
    <w:rsid w:val="005B77F5"/>
    <w:rsid w:val="005B7DE9"/>
    <w:rsid w:val="005C1424"/>
    <w:rsid w:val="005C16F9"/>
    <w:rsid w:val="005C5819"/>
    <w:rsid w:val="005D150F"/>
    <w:rsid w:val="005D3760"/>
    <w:rsid w:val="005D6FA2"/>
    <w:rsid w:val="005E5D8F"/>
    <w:rsid w:val="005E7A5B"/>
    <w:rsid w:val="005F2D27"/>
    <w:rsid w:val="005F4EFF"/>
    <w:rsid w:val="005F4F88"/>
    <w:rsid w:val="005F6148"/>
    <w:rsid w:val="0060705B"/>
    <w:rsid w:val="00607A9F"/>
    <w:rsid w:val="00607BB9"/>
    <w:rsid w:val="00615427"/>
    <w:rsid w:val="0062211E"/>
    <w:rsid w:val="00631168"/>
    <w:rsid w:val="0063155C"/>
    <w:rsid w:val="006365EB"/>
    <w:rsid w:val="00636779"/>
    <w:rsid w:val="00636877"/>
    <w:rsid w:val="006501EA"/>
    <w:rsid w:val="00650A99"/>
    <w:rsid w:val="006569DC"/>
    <w:rsid w:val="00680A3D"/>
    <w:rsid w:val="006902E6"/>
    <w:rsid w:val="0069252D"/>
    <w:rsid w:val="006A1F20"/>
    <w:rsid w:val="006A3ECA"/>
    <w:rsid w:val="006A46AA"/>
    <w:rsid w:val="006A5F3B"/>
    <w:rsid w:val="006B0853"/>
    <w:rsid w:val="006C3589"/>
    <w:rsid w:val="006C4497"/>
    <w:rsid w:val="006E0269"/>
    <w:rsid w:val="006E1C38"/>
    <w:rsid w:val="006E2837"/>
    <w:rsid w:val="006F0E89"/>
    <w:rsid w:val="007007A0"/>
    <w:rsid w:val="00702BF0"/>
    <w:rsid w:val="0070359E"/>
    <w:rsid w:val="00704AE8"/>
    <w:rsid w:val="00706B1D"/>
    <w:rsid w:val="007102DC"/>
    <w:rsid w:val="00710A79"/>
    <w:rsid w:val="00711F7B"/>
    <w:rsid w:val="00715C3F"/>
    <w:rsid w:val="007248C6"/>
    <w:rsid w:val="00732666"/>
    <w:rsid w:val="0074209E"/>
    <w:rsid w:val="007566E5"/>
    <w:rsid w:val="00757EEB"/>
    <w:rsid w:val="00760257"/>
    <w:rsid w:val="00766B71"/>
    <w:rsid w:val="00785A30"/>
    <w:rsid w:val="007903A0"/>
    <w:rsid w:val="007911BE"/>
    <w:rsid w:val="0079344B"/>
    <w:rsid w:val="00796841"/>
    <w:rsid w:val="007A4669"/>
    <w:rsid w:val="007B3FB6"/>
    <w:rsid w:val="007B47FF"/>
    <w:rsid w:val="007B5175"/>
    <w:rsid w:val="007C10A6"/>
    <w:rsid w:val="007C11D3"/>
    <w:rsid w:val="007C5795"/>
    <w:rsid w:val="007C626E"/>
    <w:rsid w:val="007D1007"/>
    <w:rsid w:val="007D4164"/>
    <w:rsid w:val="007F18CD"/>
    <w:rsid w:val="0080074F"/>
    <w:rsid w:val="0080503D"/>
    <w:rsid w:val="00806C7B"/>
    <w:rsid w:val="00811B27"/>
    <w:rsid w:val="00833C7B"/>
    <w:rsid w:val="00836096"/>
    <w:rsid w:val="00841599"/>
    <w:rsid w:val="00852879"/>
    <w:rsid w:val="00855A01"/>
    <w:rsid w:val="00861033"/>
    <w:rsid w:val="00863FA0"/>
    <w:rsid w:val="00871953"/>
    <w:rsid w:val="00871CAB"/>
    <w:rsid w:val="00876C35"/>
    <w:rsid w:val="008810F8"/>
    <w:rsid w:val="008A4FB6"/>
    <w:rsid w:val="008B40A7"/>
    <w:rsid w:val="008C2124"/>
    <w:rsid w:val="008C4493"/>
    <w:rsid w:val="008E49CA"/>
    <w:rsid w:val="008E59BD"/>
    <w:rsid w:val="008E6398"/>
    <w:rsid w:val="008F0AA6"/>
    <w:rsid w:val="008F7A99"/>
    <w:rsid w:val="0091151C"/>
    <w:rsid w:val="00913C24"/>
    <w:rsid w:val="00923C8C"/>
    <w:rsid w:val="00951801"/>
    <w:rsid w:val="00955C85"/>
    <w:rsid w:val="00956511"/>
    <w:rsid w:val="00957E9C"/>
    <w:rsid w:val="00964368"/>
    <w:rsid w:val="00974382"/>
    <w:rsid w:val="00975AC7"/>
    <w:rsid w:val="00975AE9"/>
    <w:rsid w:val="009805BA"/>
    <w:rsid w:val="00981347"/>
    <w:rsid w:val="00996926"/>
    <w:rsid w:val="00997921"/>
    <w:rsid w:val="009A2D60"/>
    <w:rsid w:val="009B743E"/>
    <w:rsid w:val="009C0898"/>
    <w:rsid w:val="009C1D12"/>
    <w:rsid w:val="009D1DB8"/>
    <w:rsid w:val="009D6E48"/>
    <w:rsid w:val="009F5545"/>
    <w:rsid w:val="00A10351"/>
    <w:rsid w:val="00A240E1"/>
    <w:rsid w:val="00A24445"/>
    <w:rsid w:val="00A33F04"/>
    <w:rsid w:val="00A34CEA"/>
    <w:rsid w:val="00A35F70"/>
    <w:rsid w:val="00A37262"/>
    <w:rsid w:val="00A43B93"/>
    <w:rsid w:val="00A64DF5"/>
    <w:rsid w:val="00A84F0B"/>
    <w:rsid w:val="00A87292"/>
    <w:rsid w:val="00A943FC"/>
    <w:rsid w:val="00AA15F8"/>
    <w:rsid w:val="00AA267C"/>
    <w:rsid w:val="00AB1EC3"/>
    <w:rsid w:val="00AC293A"/>
    <w:rsid w:val="00AC3C30"/>
    <w:rsid w:val="00AC421B"/>
    <w:rsid w:val="00AC7A9E"/>
    <w:rsid w:val="00AD08DE"/>
    <w:rsid w:val="00AD44BC"/>
    <w:rsid w:val="00AD548A"/>
    <w:rsid w:val="00AE29D3"/>
    <w:rsid w:val="00AE3AD2"/>
    <w:rsid w:val="00AE6D8E"/>
    <w:rsid w:val="00AF6D29"/>
    <w:rsid w:val="00B02616"/>
    <w:rsid w:val="00B45C02"/>
    <w:rsid w:val="00B626E2"/>
    <w:rsid w:val="00B72EC0"/>
    <w:rsid w:val="00B81D05"/>
    <w:rsid w:val="00B85DD1"/>
    <w:rsid w:val="00B86858"/>
    <w:rsid w:val="00B942FC"/>
    <w:rsid w:val="00B9777E"/>
    <w:rsid w:val="00BA32CB"/>
    <w:rsid w:val="00BB2FC0"/>
    <w:rsid w:val="00BB6359"/>
    <w:rsid w:val="00BC2B18"/>
    <w:rsid w:val="00BC2EE2"/>
    <w:rsid w:val="00BC4B90"/>
    <w:rsid w:val="00BC55A8"/>
    <w:rsid w:val="00BD273E"/>
    <w:rsid w:val="00BE3AB2"/>
    <w:rsid w:val="00BE4F5C"/>
    <w:rsid w:val="00BE72C3"/>
    <w:rsid w:val="00BF7B12"/>
    <w:rsid w:val="00C2762B"/>
    <w:rsid w:val="00C279ED"/>
    <w:rsid w:val="00C45E75"/>
    <w:rsid w:val="00C478B6"/>
    <w:rsid w:val="00C47C8E"/>
    <w:rsid w:val="00C5085E"/>
    <w:rsid w:val="00C52C57"/>
    <w:rsid w:val="00C548EA"/>
    <w:rsid w:val="00C54F90"/>
    <w:rsid w:val="00C61DA2"/>
    <w:rsid w:val="00C61FC0"/>
    <w:rsid w:val="00C62671"/>
    <w:rsid w:val="00C63D3E"/>
    <w:rsid w:val="00C72E98"/>
    <w:rsid w:val="00C77577"/>
    <w:rsid w:val="00C77FBC"/>
    <w:rsid w:val="00C842DE"/>
    <w:rsid w:val="00C95127"/>
    <w:rsid w:val="00CA3C4D"/>
    <w:rsid w:val="00CA47CC"/>
    <w:rsid w:val="00CC0FF2"/>
    <w:rsid w:val="00CE1088"/>
    <w:rsid w:val="00CE194B"/>
    <w:rsid w:val="00CE465D"/>
    <w:rsid w:val="00D10F44"/>
    <w:rsid w:val="00D233D1"/>
    <w:rsid w:val="00D251CB"/>
    <w:rsid w:val="00D27732"/>
    <w:rsid w:val="00D30B92"/>
    <w:rsid w:val="00D42462"/>
    <w:rsid w:val="00D465F2"/>
    <w:rsid w:val="00D52B81"/>
    <w:rsid w:val="00D645E3"/>
    <w:rsid w:val="00D70DE6"/>
    <w:rsid w:val="00D7101C"/>
    <w:rsid w:val="00D918E7"/>
    <w:rsid w:val="00D91A26"/>
    <w:rsid w:val="00D97A60"/>
    <w:rsid w:val="00DA0D99"/>
    <w:rsid w:val="00DA5CD5"/>
    <w:rsid w:val="00DB090F"/>
    <w:rsid w:val="00DB0A06"/>
    <w:rsid w:val="00DB165F"/>
    <w:rsid w:val="00DB32B4"/>
    <w:rsid w:val="00DB3D1A"/>
    <w:rsid w:val="00DB7390"/>
    <w:rsid w:val="00DC4208"/>
    <w:rsid w:val="00DC5F0B"/>
    <w:rsid w:val="00DC6145"/>
    <w:rsid w:val="00DC6DA0"/>
    <w:rsid w:val="00DC7BCD"/>
    <w:rsid w:val="00DC7DBE"/>
    <w:rsid w:val="00DD377B"/>
    <w:rsid w:val="00DD5EA0"/>
    <w:rsid w:val="00DD6BA0"/>
    <w:rsid w:val="00DE1890"/>
    <w:rsid w:val="00DE530E"/>
    <w:rsid w:val="00DE5435"/>
    <w:rsid w:val="00DE694B"/>
    <w:rsid w:val="00DE7051"/>
    <w:rsid w:val="00DF69BC"/>
    <w:rsid w:val="00E020F8"/>
    <w:rsid w:val="00E0381A"/>
    <w:rsid w:val="00E060D0"/>
    <w:rsid w:val="00E21160"/>
    <w:rsid w:val="00E31866"/>
    <w:rsid w:val="00E31FE5"/>
    <w:rsid w:val="00E335A3"/>
    <w:rsid w:val="00E34530"/>
    <w:rsid w:val="00E4747D"/>
    <w:rsid w:val="00E53209"/>
    <w:rsid w:val="00E555A6"/>
    <w:rsid w:val="00E72C8B"/>
    <w:rsid w:val="00E81DE3"/>
    <w:rsid w:val="00E9136B"/>
    <w:rsid w:val="00EA38D2"/>
    <w:rsid w:val="00EB66A9"/>
    <w:rsid w:val="00EB683F"/>
    <w:rsid w:val="00EC4FAE"/>
    <w:rsid w:val="00ED06B3"/>
    <w:rsid w:val="00ED2C8C"/>
    <w:rsid w:val="00ED6D7B"/>
    <w:rsid w:val="00EE1795"/>
    <w:rsid w:val="00EE4F6F"/>
    <w:rsid w:val="00EE65D4"/>
    <w:rsid w:val="00EE7C87"/>
    <w:rsid w:val="00EF3F33"/>
    <w:rsid w:val="00EF4C92"/>
    <w:rsid w:val="00EF5483"/>
    <w:rsid w:val="00EF6B11"/>
    <w:rsid w:val="00F00A81"/>
    <w:rsid w:val="00F0268D"/>
    <w:rsid w:val="00F11A05"/>
    <w:rsid w:val="00F12F4F"/>
    <w:rsid w:val="00F142A7"/>
    <w:rsid w:val="00F1527D"/>
    <w:rsid w:val="00F24A07"/>
    <w:rsid w:val="00F304FB"/>
    <w:rsid w:val="00F410B4"/>
    <w:rsid w:val="00F50759"/>
    <w:rsid w:val="00F56DE6"/>
    <w:rsid w:val="00F629B7"/>
    <w:rsid w:val="00F6508E"/>
    <w:rsid w:val="00F703F9"/>
    <w:rsid w:val="00F72298"/>
    <w:rsid w:val="00F86B08"/>
    <w:rsid w:val="00F957DA"/>
    <w:rsid w:val="00FA3FBA"/>
    <w:rsid w:val="00FA4DA3"/>
    <w:rsid w:val="00FA54A0"/>
    <w:rsid w:val="00FA6BDC"/>
    <w:rsid w:val="00FA7381"/>
    <w:rsid w:val="00FB6A21"/>
    <w:rsid w:val="00FC621F"/>
    <w:rsid w:val="00FC6790"/>
    <w:rsid w:val="00FD699F"/>
    <w:rsid w:val="00FE5D3C"/>
    <w:rsid w:val="00FE74DF"/>
    <w:rsid w:val="00FF3C49"/>
    <w:rsid w:val="02ED38FF"/>
    <w:rsid w:val="06696CB7"/>
    <w:rsid w:val="0867D850"/>
    <w:rsid w:val="0ED78BB5"/>
    <w:rsid w:val="0F94CBD4"/>
    <w:rsid w:val="105EE18A"/>
    <w:rsid w:val="1B6258A4"/>
    <w:rsid w:val="206E8EB8"/>
    <w:rsid w:val="22C94B29"/>
    <w:rsid w:val="27CB4493"/>
    <w:rsid w:val="2C3019AF"/>
    <w:rsid w:val="2E340078"/>
    <w:rsid w:val="2FC26A17"/>
    <w:rsid w:val="313D395F"/>
    <w:rsid w:val="3240F69D"/>
    <w:rsid w:val="3BB32B3E"/>
    <w:rsid w:val="3E0BD2A7"/>
    <w:rsid w:val="3E46639D"/>
    <w:rsid w:val="3E6487C2"/>
    <w:rsid w:val="4444FBBC"/>
    <w:rsid w:val="451FA55F"/>
    <w:rsid w:val="467A9104"/>
    <w:rsid w:val="4C1CBF01"/>
    <w:rsid w:val="4E5C7392"/>
    <w:rsid w:val="4F6B2153"/>
    <w:rsid w:val="55FDD423"/>
    <w:rsid w:val="5D2F6594"/>
    <w:rsid w:val="64426CDB"/>
    <w:rsid w:val="6C3F1919"/>
    <w:rsid w:val="780072EF"/>
    <w:rsid w:val="79EB64C3"/>
    <w:rsid w:val="7A1F0C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E9BBBB"/>
  <w15:chartTrackingRefBased/>
  <w15:docId w15:val="{A670856D-1E43-734A-8515-1FA7A9126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E9C"/>
    <w:pPr>
      <w:suppressAutoHyphens/>
      <w:spacing w:before="160" w:after="160" w:line="250" w:lineRule="exact"/>
    </w:pPr>
    <w:rPr>
      <w:rFonts w:ascii="Franklin Gothic Book" w:hAnsi="Franklin Gothic Book" w:cs="Times New Roman (Body CS)"/>
      <w:sz w:val="20"/>
      <w14:ligatures w14:val="all"/>
    </w:rPr>
  </w:style>
  <w:style w:type="paragraph" w:styleId="Heading1">
    <w:name w:val="heading 1"/>
    <w:aliases w:val="Heading 20/25"/>
    <w:basedOn w:val="Normal"/>
    <w:next w:val="Normal"/>
    <w:link w:val="Heading1Char"/>
    <w:uiPriority w:val="9"/>
    <w:rsid w:val="005D6FA2"/>
    <w:pPr>
      <w:keepNext/>
      <w:keepLines/>
      <w:spacing w:before="240" w:after="200" w:line="500" w:lineRule="exact"/>
      <w:outlineLvl w:val="0"/>
    </w:pPr>
    <w:rPr>
      <w:rFonts w:eastAsiaTheme="majorEastAsia" w:cs="Times New Roman (Headings CS)"/>
      <w:b/>
      <w:caps/>
      <w:color w:val="1C1238"/>
      <w:sz w:val="40"/>
      <w:szCs w:val="32"/>
    </w:rPr>
  </w:style>
  <w:style w:type="paragraph" w:styleId="Heading2">
    <w:name w:val="heading 2"/>
    <w:basedOn w:val="Normal"/>
    <w:next w:val="Normal"/>
    <w:link w:val="Heading2Char"/>
    <w:uiPriority w:val="9"/>
    <w:semiHidden/>
    <w:unhideWhenUsed/>
    <w:qFormat/>
    <w:rsid w:val="00785A30"/>
    <w:pPr>
      <w:keepNext/>
      <w:keepLines/>
      <w:spacing w:before="40" w:after="0"/>
      <w:outlineLvl w:val="1"/>
    </w:pPr>
    <w:rPr>
      <w:rFonts w:asciiTheme="majorHAnsi" w:eastAsiaTheme="majorEastAsia" w:hAnsiTheme="majorHAnsi" w:cstheme="majorBidi"/>
      <w:color w:val="140C28"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Heading1"/>
    <w:autoRedefine/>
    <w:qFormat/>
    <w:rsid w:val="00FA6BDC"/>
    <w:pPr>
      <w:spacing w:line="240" w:lineRule="auto"/>
      <w:ind w:right="-262"/>
      <w:jc w:val="center"/>
      <w:outlineLvl w:val="9"/>
    </w:pPr>
    <w:rPr>
      <w:rFonts w:ascii="Franklin Gothic Medium" w:eastAsia="Times New Roman" w:hAnsi="Franklin Gothic Medium"/>
      <w:b w:val="0"/>
      <w:color w:val="002060"/>
      <w:sz w:val="48"/>
      <w:szCs w:val="36"/>
      <w:lang w:eastAsia="en-GB"/>
    </w:rPr>
  </w:style>
  <w:style w:type="paragraph" w:styleId="Quote">
    <w:name w:val="Quote"/>
    <w:basedOn w:val="Normal"/>
    <w:next w:val="Normal"/>
    <w:link w:val="QuoteChar"/>
    <w:uiPriority w:val="29"/>
    <w:qFormat/>
    <w:rsid w:val="00650A99"/>
    <w:pPr>
      <w:framePr w:vSpace="100" w:wrap="around" w:vAnchor="text" w:hAnchor="text" w:y="1"/>
      <w:pBdr>
        <w:left w:val="single" w:sz="6" w:space="4" w:color="6E6299"/>
      </w:pBdr>
      <w:spacing w:before="100" w:after="100"/>
      <w:ind w:left="340" w:right="227"/>
    </w:pPr>
    <w:rPr>
      <w:i/>
      <w:iCs/>
      <w:color w:val="535353" w:themeColor="text1" w:themeTint="BF"/>
    </w:rPr>
  </w:style>
  <w:style w:type="character" w:styleId="Emphasis">
    <w:name w:val="Emphasis"/>
    <w:basedOn w:val="DefaultParagraphFont"/>
    <w:uiPriority w:val="20"/>
    <w:qFormat/>
    <w:rsid w:val="00957E9C"/>
    <w:rPr>
      <w:rFonts w:ascii="Franklin Gothic Book" w:hAnsi="Franklin Gothic Book"/>
      <w:b w:val="0"/>
      <w:i/>
      <w:iCs/>
    </w:rPr>
  </w:style>
  <w:style w:type="character" w:styleId="Strong">
    <w:name w:val="Strong"/>
    <w:basedOn w:val="DefaultParagraphFont"/>
    <w:uiPriority w:val="22"/>
    <w:qFormat/>
    <w:rsid w:val="00957E9C"/>
    <w:rPr>
      <w:rFonts w:ascii="Franklin Gothic Book" w:hAnsi="Franklin Gothic Book"/>
      <w:b/>
      <w:bCs/>
    </w:rPr>
  </w:style>
  <w:style w:type="character" w:customStyle="1" w:styleId="Heading1Char">
    <w:name w:val="Heading 1 Char"/>
    <w:aliases w:val="Heading 20/25 Char"/>
    <w:basedOn w:val="DefaultParagraphFont"/>
    <w:link w:val="Heading1"/>
    <w:uiPriority w:val="9"/>
    <w:rsid w:val="005D6FA2"/>
    <w:rPr>
      <w:rFonts w:ascii="Aaux Next" w:eastAsiaTheme="majorEastAsia" w:hAnsi="Aaux Next" w:cs="Times New Roman (Headings CS)"/>
      <w:b/>
      <w:caps/>
      <w:color w:val="1C1238"/>
      <w:sz w:val="40"/>
      <w:szCs w:val="32"/>
      <w14:ligatures w14:val="all"/>
    </w:rPr>
  </w:style>
  <w:style w:type="paragraph" w:styleId="NormalWeb">
    <w:name w:val="Normal (Web)"/>
    <w:basedOn w:val="Normal"/>
    <w:uiPriority w:val="99"/>
    <w:unhideWhenUsed/>
    <w:rsid w:val="00B626E2"/>
    <w:pPr>
      <w:spacing w:before="100" w:beforeAutospacing="1" w:after="100" w:afterAutospacing="1" w:line="240" w:lineRule="auto"/>
    </w:pPr>
    <w:rPr>
      <w:rFonts w:ascii="Times New Roman" w:eastAsia="Times New Roman" w:hAnsi="Times New Roman" w:cs="Times New Roman"/>
      <w:sz w:val="24"/>
      <w:lang w:eastAsia="en-GB"/>
      <w14:ligatures w14:val="none"/>
    </w:rPr>
  </w:style>
  <w:style w:type="paragraph" w:styleId="NoSpacing">
    <w:name w:val="No Spacing"/>
    <w:uiPriority w:val="1"/>
    <w:qFormat/>
    <w:rsid w:val="00B626E2"/>
    <w:rPr>
      <w:rFonts w:ascii="Aaux Next" w:hAnsi="Aaux Next" w:cs="Times New Roman (Body CS)"/>
      <w:sz w:val="20"/>
      <w14:ligatures w14:val="all"/>
    </w:rPr>
  </w:style>
  <w:style w:type="paragraph" w:customStyle="1" w:styleId="Sub-heading">
    <w:name w:val="Sub-heading"/>
    <w:basedOn w:val="Heading"/>
    <w:autoRedefine/>
    <w:qFormat/>
    <w:rsid w:val="00FB6A21"/>
    <w:pPr>
      <w:numPr>
        <w:numId w:val="31"/>
      </w:numPr>
      <w:spacing w:before="0" w:after="0" w:line="400" w:lineRule="exact"/>
      <w:jc w:val="left"/>
    </w:pPr>
    <w:rPr>
      <w:sz w:val="32"/>
      <w:szCs w:val="32"/>
    </w:rPr>
  </w:style>
  <w:style w:type="paragraph" w:customStyle="1" w:styleId="Normal-Bold">
    <w:name w:val="Normal-Bold"/>
    <w:basedOn w:val="Normal"/>
    <w:rsid w:val="005F6148"/>
    <w:rPr>
      <w:b/>
    </w:rPr>
  </w:style>
  <w:style w:type="character" w:customStyle="1" w:styleId="QuoteChar">
    <w:name w:val="Quote Char"/>
    <w:basedOn w:val="DefaultParagraphFont"/>
    <w:link w:val="Quote"/>
    <w:uiPriority w:val="29"/>
    <w:rsid w:val="00650A99"/>
    <w:rPr>
      <w:rFonts w:ascii="Aaux Next" w:hAnsi="Aaux Next" w:cs="Times New Roman (Body CS)"/>
      <w:i/>
      <w:iCs/>
      <w:color w:val="535353" w:themeColor="text1" w:themeTint="BF"/>
      <w:sz w:val="20"/>
      <w14:ligatures w14:val="all"/>
    </w:rPr>
  </w:style>
  <w:style w:type="paragraph" w:styleId="Header">
    <w:name w:val="header"/>
    <w:basedOn w:val="Normal"/>
    <w:link w:val="HeaderChar"/>
    <w:uiPriority w:val="99"/>
    <w:unhideWhenUsed/>
    <w:rsid w:val="00EE65D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E65D4"/>
    <w:rPr>
      <w:rFonts w:ascii="Aaux Next" w:hAnsi="Aaux Next" w:cs="Times New Roman (Body CS)"/>
      <w:sz w:val="20"/>
      <w14:ligatures w14:val="all"/>
    </w:rPr>
  </w:style>
  <w:style w:type="paragraph" w:customStyle="1" w:styleId="Bullets">
    <w:name w:val="Bullets"/>
    <w:basedOn w:val="Normal"/>
    <w:autoRedefine/>
    <w:qFormat/>
    <w:rsid w:val="00957E9C"/>
    <w:pPr>
      <w:numPr>
        <w:numId w:val="1"/>
      </w:numPr>
    </w:pPr>
  </w:style>
  <w:style w:type="paragraph" w:styleId="Footer">
    <w:name w:val="footer"/>
    <w:basedOn w:val="Normal"/>
    <w:link w:val="FooterChar"/>
    <w:uiPriority w:val="99"/>
    <w:unhideWhenUsed/>
    <w:rsid w:val="00C47C8E"/>
    <w:pPr>
      <w:tabs>
        <w:tab w:val="center" w:pos="4513"/>
        <w:tab w:val="right" w:pos="9026"/>
      </w:tabs>
      <w:spacing w:before="0" w:after="0" w:line="240" w:lineRule="auto"/>
    </w:pPr>
    <w:rPr>
      <w:color w:val="696969"/>
    </w:rPr>
  </w:style>
  <w:style w:type="character" w:customStyle="1" w:styleId="FooterChar">
    <w:name w:val="Footer Char"/>
    <w:basedOn w:val="DefaultParagraphFont"/>
    <w:link w:val="Footer"/>
    <w:uiPriority w:val="99"/>
    <w:rsid w:val="00C47C8E"/>
    <w:rPr>
      <w:rFonts w:ascii="Aaux Next" w:hAnsi="Aaux Next" w:cs="Times New Roman (Body CS)"/>
      <w:color w:val="696969"/>
      <w:sz w:val="20"/>
      <w14:ligatures w14:val="all"/>
    </w:rPr>
  </w:style>
  <w:style w:type="paragraph" w:customStyle="1" w:styleId="Letter-AddressDate">
    <w:name w:val="Letter - Address &amp; Date"/>
    <w:basedOn w:val="NoSpacing"/>
    <w:autoRedefine/>
    <w:qFormat/>
    <w:rsid w:val="00A64DF5"/>
    <w:pPr>
      <w:jc w:val="center"/>
    </w:pPr>
    <w:rPr>
      <w:rFonts w:ascii="Franklin Gothic Book" w:hAnsi="Franklin Gothic Book"/>
      <w:color w:val="FFFFFF" w:themeColor="background1"/>
    </w:rPr>
  </w:style>
  <w:style w:type="paragraph" w:customStyle="1" w:styleId="Letter-Recipient">
    <w:name w:val="Letter - Recipient"/>
    <w:basedOn w:val="Letter-AddressDate"/>
    <w:autoRedefine/>
    <w:qFormat/>
    <w:rsid w:val="00680A3D"/>
    <w:pPr>
      <w:jc w:val="left"/>
    </w:pPr>
  </w:style>
  <w:style w:type="paragraph" w:styleId="BalloonText">
    <w:name w:val="Balloon Text"/>
    <w:basedOn w:val="Normal"/>
    <w:link w:val="BalloonTextChar"/>
    <w:uiPriority w:val="99"/>
    <w:semiHidden/>
    <w:unhideWhenUsed/>
    <w:rsid w:val="00D42462"/>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42462"/>
    <w:rPr>
      <w:rFonts w:ascii="Times New Roman" w:hAnsi="Times New Roman" w:cs="Times New Roman"/>
      <w:sz w:val="18"/>
      <w:szCs w:val="18"/>
      <w14:ligatures w14:val="all"/>
    </w:rPr>
  </w:style>
  <w:style w:type="paragraph" w:customStyle="1" w:styleId="Body-Copy10125">
    <w:name w:val="Body-Copy 10/12.5"/>
    <w:basedOn w:val="Normal"/>
    <w:uiPriority w:val="99"/>
    <w:rsid w:val="00C47C8E"/>
    <w:pPr>
      <w:keepLines/>
      <w:autoSpaceDE w:val="0"/>
      <w:autoSpaceDN w:val="0"/>
      <w:adjustRightInd w:val="0"/>
      <w:spacing w:before="0" w:after="120" w:line="250" w:lineRule="atLeast"/>
      <w:jc w:val="both"/>
      <w:textAlignment w:val="center"/>
    </w:pPr>
    <w:rPr>
      <w:rFonts w:ascii="Aaux Next Regular" w:hAnsi="Aaux Next Regular" w:cs="Aaux Next Regular"/>
      <w:color w:val="000000"/>
      <w:szCs w:val="20"/>
      <w14:ligatures w14:val="none"/>
    </w:rPr>
  </w:style>
  <w:style w:type="table" w:styleId="TableGrid">
    <w:name w:val="Table Grid"/>
    <w:basedOn w:val="TableNormal"/>
    <w:uiPriority w:val="39"/>
    <w:rsid w:val="00062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Sub-heading"/>
    <w:autoRedefine/>
    <w:qFormat/>
    <w:rsid w:val="00443D3D"/>
    <w:rPr>
      <w:sz w:val="24"/>
      <w:szCs w:val="28"/>
    </w:rPr>
  </w:style>
  <w:style w:type="paragraph" w:customStyle="1" w:styleId="TextboxText">
    <w:name w:val="Textbox Text"/>
    <w:basedOn w:val="Sub-heading"/>
    <w:autoRedefine/>
    <w:qFormat/>
    <w:rsid w:val="00AE6D8E"/>
    <w:pPr>
      <w:spacing w:before="80" w:after="80" w:line="300" w:lineRule="exact"/>
    </w:pPr>
    <w:rPr>
      <w:color w:val="FFFFFF" w:themeColor="background1"/>
      <w:sz w:val="24"/>
    </w:rPr>
  </w:style>
  <w:style w:type="table" w:customStyle="1" w:styleId="TableGrid1">
    <w:name w:val="Table Grid1"/>
    <w:basedOn w:val="TableNormal"/>
    <w:next w:val="TableGrid"/>
    <w:uiPriority w:val="59"/>
    <w:rsid w:val="002044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2044D2"/>
    <w:pPr>
      <w:ind w:left="720"/>
      <w:contextualSpacing/>
    </w:pPr>
  </w:style>
  <w:style w:type="character" w:styleId="Hyperlink">
    <w:name w:val="Hyperlink"/>
    <w:basedOn w:val="DefaultParagraphFont"/>
    <w:uiPriority w:val="99"/>
    <w:unhideWhenUsed/>
    <w:rsid w:val="00B72EC0"/>
    <w:rPr>
      <w:color w:val="262626" w:themeColor="hyperlink"/>
      <w:u w:val="single"/>
    </w:rPr>
  </w:style>
  <w:style w:type="paragraph" w:styleId="TOC1">
    <w:name w:val="toc 1"/>
    <w:basedOn w:val="Normal"/>
    <w:next w:val="Normal"/>
    <w:autoRedefine/>
    <w:uiPriority w:val="39"/>
    <w:unhideWhenUsed/>
    <w:rsid w:val="00BA32CB"/>
    <w:pPr>
      <w:tabs>
        <w:tab w:val="left" w:pos="720"/>
        <w:tab w:val="right" w:leader="dot" w:pos="9010"/>
      </w:tabs>
      <w:spacing w:after="100"/>
    </w:pPr>
  </w:style>
  <w:style w:type="paragraph" w:styleId="FootnoteText">
    <w:name w:val="footnote text"/>
    <w:basedOn w:val="Normal"/>
    <w:link w:val="FootnoteTextChar"/>
    <w:uiPriority w:val="99"/>
    <w:semiHidden/>
    <w:unhideWhenUsed/>
    <w:rsid w:val="00F703F9"/>
    <w:pPr>
      <w:suppressAutoHyphens w:val="0"/>
      <w:spacing w:before="0" w:after="0" w:line="240" w:lineRule="auto"/>
    </w:pPr>
    <w:rPr>
      <w:rFonts w:ascii="Arial" w:hAnsi="Arial" w:cs="Arial"/>
      <w:szCs w:val="20"/>
      <w14:ligatures w14:val="none"/>
    </w:rPr>
  </w:style>
  <w:style w:type="character" w:customStyle="1" w:styleId="FootnoteTextChar">
    <w:name w:val="Footnote Text Char"/>
    <w:basedOn w:val="DefaultParagraphFont"/>
    <w:link w:val="FootnoteText"/>
    <w:uiPriority w:val="99"/>
    <w:semiHidden/>
    <w:rsid w:val="00F703F9"/>
    <w:rPr>
      <w:rFonts w:ascii="Arial" w:hAnsi="Arial" w:cs="Arial"/>
      <w:sz w:val="20"/>
      <w:szCs w:val="20"/>
    </w:rPr>
  </w:style>
  <w:style w:type="character" w:styleId="FootnoteReference">
    <w:name w:val="footnote reference"/>
    <w:basedOn w:val="DefaultParagraphFont"/>
    <w:uiPriority w:val="99"/>
    <w:semiHidden/>
    <w:unhideWhenUsed/>
    <w:rsid w:val="00F703F9"/>
    <w:rPr>
      <w:vertAlign w:val="superscript"/>
    </w:rPr>
  </w:style>
  <w:style w:type="paragraph" w:customStyle="1" w:styleId="Default">
    <w:name w:val="Default"/>
    <w:rsid w:val="00FE74DF"/>
    <w:pPr>
      <w:autoSpaceDE w:val="0"/>
      <w:autoSpaceDN w:val="0"/>
      <w:adjustRightInd w:val="0"/>
    </w:pPr>
    <w:rPr>
      <w:rFonts w:ascii="Arial" w:eastAsia="Times New Roman" w:hAnsi="Arial" w:cs="Arial"/>
      <w:color w:val="000000"/>
      <w:lang w:eastAsia="en-GB"/>
    </w:rPr>
  </w:style>
  <w:style w:type="paragraph" w:styleId="TOC2">
    <w:name w:val="toc 2"/>
    <w:basedOn w:val="Normal"/>
    <w:next w:val="Normal"/>
    <w:autoRedefine/>
    <w:uiPriority w:val="39"/>
    <w:unhideWhenUsed/>
    <w:rsid w:val="007911BE"/>
    <w:pPr>
      <w:spacing w:after="100"/>
      <w:ind w:left="200"/>
    </w:pPr>
  </w:style>
  <w:style w:type="character" w:customStyle="1" w:styleId="Heading2Char">
    <w:name w:val="Heading 2 Char"/>
    <w:basedOn w:val="DefaultParagraphFont"/>
    <w:link w:val="Heading2"/>
    <w:uiPriority w:val="9"/>
    <w:semiHidden/>
    <w:rsid w:val="00785A30"/>
    <w:rPr>
      <w:rFonts w:asciiTheme="majorHAnsi" w:eastAsiaTheme="majorEastAsia" w:hAnsiTheme="majorHAnsi" w:cstheme="majorBidi"/>
      <w:color w:val="140C28" w:themeColor="accent1" w:themeShade="BF"/>
      <w:sz w:val="26"/>
      <w:szCs w:val="26"/>
      <w14:ligatures w14:val="all"/>
    </w:rPr>
  </w:style>
  <w:style w:type="paragraph" w:customStyle="1" w:styleId="1bodycopy10pt">
    <w:name w:val="1 body copy 10pt"/>
    <w:basedOn w:val="Normal"/>
    <w:link w:val="1bodycopy10ptChar"/>
    <w:qFormat/>
    <w:rsid w:val="000C224E"/>
    <w:pPr>
      <w:suppressAutoHyphens w:val="0"/>
      <w:spacing w:before="0" w:after="120" w:line="240" w:lineRule="auto"/>
    </w:pPr>
    <w:rPr>
      <w:rFonts w:ascii="Arial" w:eastAsia="MS Mincho" w:hAnsi="Arial" w:cs="Times New Roman"/>
      <w:lang w:val="en-US"/>
      <w14:ligatures w14:val="none"/>
    </w:rPr>
  </w:style>
  <w:style w:type="paragraph" w:customStyle="1" w:styleId="4Bulletedcopyblue">
    <w:name w:val="4 Bulleted copy blue"/>
    <w:basedOn w:val="Normal"/>
    <w:qFormat/>
    <w:rsid w:val="000C224E"/>
    <w:pPr>
      <w:suppressAutoHyphens w:val="0"/>
      <w:spacing w:before="0" w:after="120" w:line="240" w:lineRule="auto"/>
    </w:pPr>
    <w:rPr>
      <w:rFonts w:ascii="Arial" w:eastAsia="MS Mincho" w:hAnsi="Arial" w:cs="Arial"/>
      <w:szCs w:val="20"/>
      <w:lang w:val="en-US"/>
      <w14:ligatures w14:val="none"/>
    </w:rPr>
  </w:style>
  <w:style w:type="character" w:customStyle="1" w:styleId="1bodycopy10ptChar">
    <w:name w:val="1 body copy 10pt Char"/>
    <w:link w:val="1bodycopy10pt"/>
    <w:rsid w:val="000C224E"/>
    <w:rPr>
      <w:rFonts w:ascii="Arial" w:eastAsia="MS Mincho" w:hAnsi="Arial" w:cs="Times New Roman"/>
      <w:sz w:val="20"/>
      <w:lang w:val="en-US"/>
    </w:rPr>
  </w:style>
  <w:style w:type="paragraph" w:customStyle="1" w:styleId="Subhead2">
    <w:name w:val="Subhead 2"/>
    <w:basedOn w:val="1bodycopy10pt"/>
    <w:next w:val="1bodycopy10pt"/>
    <w:link w:val="Subhead2Char"/>
    <w:qFormat/>
    <w:rsid w:val="000C224E"/>
    <w:pPr>
      <w:spacing w:before="240"/>
    </w:pPr>
    <w:rPr>
      <w:b/>
      <w:color w:val="12263F"/>
      <w:sz w:val="24"/>
    </w:rPr>
  </w:style>
  <w:style w:type="character" w:customStyle="1" w:styleId="Subhead2Char">
    <w:name w:val="Subhead 2 Char"/>
    <w:link w:val="Subhead2"/>
    <w:rsid w:val="000C224E"/>
    <w:rPr>
      <w:rFonts w:ascii="Arial" w:eastAsia="MS Mincho" w:hAnsi="Arial" w:cs="Times New Roman"/>
      <w:b/>
      <w:color w:val="12263F"/>
      <w:lang w:val="en-US"/>
    </w:rPr>
  </w:style>
  <w:style w:type="character" w:customStyle="1" w:styleId="apple-tab-span">
    <w:name w:val="apple-tab-span"/>
    <w:rsid w:val="00806C7B"/>
  </w:style>
  <w:style w:type="paragraph" w:customStyle="1" w:styleId="1bodycopy">
    <w:name w:val="1 body copy"/>
    <w:basedOn w:val="Normal"/>
    <w:link w:val="1bodycopyChar"/>
    <w:qFormat/>
    <w:rsid w:val="00806C7B"/>
    <w:pPr>
      <w:suppressAutoHyphens w:val="0"/>
      <w:spacing w:before="0" w:after="120" w:line="240" w:lineRule="auto"/>
    </w:pPr>
    <w:rPr>
      <w:rFonts w:ascii="Arial" w:eastAsia="MS Mincho" w:hAnsi="Arial" w:cs="Times New Roman"/>
      <w:lang w:val="en-US"/>
      <w14:ligatures w14:val="none"/>
    </w:rPr>
  </w:style>
  <w:style w:type="character" w:customStyle="1" w:styleId="1bodycopyChar">
    <w:name w:val="1 body copy Char"/>
    <w:link w:val="1bodycopy"/>
    <w:rsid w:val="00806C7B"/>
    <w:rPr>
      <w:rFonts w:ascii="Arial" w:eastAsia="MS Mincho" w:hAnsi="Arial" w:cs="Times New Roman"/>
      <w:sz w:val="20"/>
      <w:lang w:val="en-US"/>
    </w:rPr>
  </w:style>
  <w:style w:type="paragraph" w:customStyle="1" w:styleId="Bulletedcopylevel2">
    <w:name w:val="Bulleted copy level 2"/>
    <w:basedOn w:val="1bodycopy10pt"/>
    <w:qFormat/>
    <w:rsid w:val="009C0898"/>
    <w:pPr>
      <w:numPr>
        <w:numId w:val="6"/>
      </w:numPr>
    </w:pPr>
  </w:style>
  <w:style w:type="paragraph" w:customStyle="1" w:styleId="PolicyStyle">
    <w:name w:val="Policy Style"/>
    <w:basedOn w:val="Heading1"/>
    <w:link w:val="PolicyStyleChar"/>
    <w:qFormat/>
    <w:rsid w:val="00EF5483"/>
    <w:pPr>
      <w:spacing w:after="120"/>
    </w:pPr>
    <w:rPr>
      <w:rFonts w:eastAsia="Times New Roman"/>
      <w:caps w:val="0"/>
      <w:color w:val="002060"/>
      <w:sz w:val="32"/>
      <w:lang w:eastAsia="en-GB"/>
    </w:rPr>
  </w:style>
  <w:style w:type="character" w:customStyle="1" w:styleId="PolicyStyleChar">
    <w:name w:val="Policy Style Char"/>
    <w:basedOn w:val="Heading1Char"/>
    <w:link w:val="PolicyStyle"/>
    <w:rsid w:val="00EF5483"/>
    <w:rPr>
      <w:rFonts w:ascii="Franklin Gothic Book" w:eastAsia="Times New Roman" w:hAnsi="Franklin Gothic Book" w:cs="Times New Roman (Headings CS)"/>
      <w:b/>
      <w:caps w:val="0"/>
      <w:color w:val="002060"/>
      <w:sz w:val="32"/>
      <w:szCs w:val="32"/>
      <w:lang w:eastAsia="en-GB"/>
      <w14:ligatures w14:val="all"/>
    </w:rPr>
  </w:style>
  <w:style w:type="paragraph" w:customStyle="1" w:styleId="Tablebodycopy">
    <w:name w:val="Table body copy"/>
    <w:basedOn w:val="1bodycopy10pt"/>
    <w:qFormat/>
    <w:rsid w:val="004570FF"/>
    <w:pPr>
      <w:keepLines/>
      <w:spacing w:after="60"/>
      <w:textboxTightWrap w:val="allLines"/>
    </w:pPr>
  </w:style>
  <w:style w:type="paragraph" w:customStyle="1" w:styleId="Tablecopybulleted">
    <w:name w:val="Table copy bulleted"/>
    <w:basedOn w:val="Tablebodycopy"/>
    <w:qFormat/>
    <w:rsid w:val="004570FF"/>
    <w:pPr>
      <w:numPr>
        <w:numId w:val="26"/>
      </w:numPr>
    </w:pPr>
  </w:style>
  <w:style w:type="paragraph" w:customStyle="1" w:styleId="TableParagraph">
    <w:name w:val="Table Paragraph"/>
    <w:basedOn w:val="Normal"/>
    <w:uiPriority w:val="1"/>
    <w:qFormat/>
    <w:rsid w:val="00D7101C"/>
    <w:pPr>
      <w:widowControl w:val="0"/>
      <w:suppressAutoHyphens w:val="0"/>
      <w:autoSpaceDE w:val="0"/>
      <w:autoSpaceDN w:val="0"/>
      <w:spacing w:before="0" w:after="0" w:line="240" w:lineRule="auto"/>
      <w:ind w:left="107"/>
    </w:pPr>
    <w:rPr>
      <w:rFonts w:ascii="Comic Sans MS" w:eastAsia="Comic Sans MS" w:hAnsi="Comic Sans MS" w:cs="Comic Sans MS"/>
      <w:sz w:val="22"/>
      <w:szCs w:val="22"/>
      <w:lang w:val="en-US"/>
      <w14:ligatures w14:val="none"/>
    </w:rPr>
  </w:style>
  <w:style w:type="character" w:customStyle="1" w:styleId="markfjmn4izgz">
    <w:name w:val="markfjmn4izgz"/>
    <w:basedOn w:val="DefaultParagraphFont"/>
    <w:rsid w:val="00EF6B11"/>
  </w:style>
  <w:style w:type="character" w:styleId="UnresolvedMention">
    <w:name w:val="Unresolved Mention"/>
    <w:basedOn w:val="DefaultParagraphFont"/>
    <w:uiPriority w:val="99"/>
    <w:semiHidden/>
    <w:unhideWhenUsed/>
    <w:rsid w:val="00EE4F6F"/>
    <w:rPr>
      <w:color w:val="605E5C"/>
      <w:shd w:val="clear" w:color="auto" w:fill="E1DFDD"/>
    </w:rPr>
  </w:style>
  <w:style w:type="character" w:styleId="FollowedHyperlink">
    <w:name w:val="FollowedHyperlink"/>
    <w:basedOn w:val="DefaultParagraphFont"/>
    <w:uiPriority w:val="99"/>
    <w:semiHidden/>
    <w:unhideWhenUsed/>
    <w:rsid w:val="008B40A7"/>
    <w:rPr>
      <w:color w:val="1A1A1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866147">
      <w:bodyDiv w:val="1"/>
      <w:marLeft w:val="0"/>
      <w:marRight w:val="0"/>
      <w:marTop w:val="0"/>
      <w:marBottom w:val="0"/>
      <w:divBdr>
        <w:top w:val="none" w:sz="0" w:space="0" w:color="auto"/>
        <w:left w:val="none" w:sz="0" w:space="0" w:color="auto"/>
        <w:bottom w:val="none" w:sz="0" w:space="0" w:color="auto"/>
        <w:right w:val="none" w:sz="0" w:space="0" w:color="auto"/>
      </w:divBdr>
    </w:div>
    <w:div w:id="454444484">
      <w:bodyDiv w:val="1"/>
      <w:marLeft w:val="0"/>
      <w:marRight w:val="0"/>
      <w:marTop w:val="0"/>
      <w:marBottom w:val="0"/>
      <w:divBdr>
        <w:top w:val="none" w:sz="0" w:space="0" w:color="auto"/>
        <w:left w:val="none" w:sz="0" w:space="0" w:color="auto"/>
        <w:bottom w:val="none" w:sz="0" w:space="0" w:color="auto"/>
        <w:right w:val="none" w:sz="0" w:space="0" w:color="auto"/>
      </w:divBdr>
      <w:divsChild>
        <w:div w:id="864367442">
          <w:marLeft w:val="0"/>
          <w:marRight w:val="0"/>
          <w:marTop w:val="0"/>
          <w:marBottom w:val="160"/>
          <w:divBdr>
            <w:top w:val="none" w:sz="0" w:space="0" w:color="auto"/>
            <w:left w:val="none" w:sz="0" w:space="0" w:color="auto"/>
            <w:bottom w:val="none" w:sz="0" w:space="0" w:color="auto"/>
            <w:right w:val="none" w:sz="0" w:space="0" w:color="auto"/>
          </w:divBdr>
        </w:div>
        <w:div w:id="1794983931">
          <w:marLeft w:val="0"/>
          <w:marRight w:val="0"/>
          <w:marTop w:val="0"/>
          <w:marBottom w:val="0"/>
          <w:divBdr>
            <w:top w:val="none" w:sz="0" w:space="0" w:color="auto"/>
            <w:left w:val="none" w:sz="0" w:space="0" w:color="auto"/>
            <w:bottom w:val="none" w:sz="0" w:space="0" w:color="auto"/>
            <w:right w:val="none" w:sz="0" w:space="0" w:color="auto"/>
          </w:divBdr>
        </w:div>
        <w:div w:id="2092003111">
          <w:marLeft w:val="0"/>
          <w:marRight w:val="0"/>
          <w:marTop w:val="0"/>
          <w:marBottom w:val="0"/>
          <w:divBdr>
            <w:top w:val="none" w:sz="0" w:space="0" w:color="auto"/>
            <w:left w:val="none" w:sz="0" w:space="0" w:color="auto"/>
            <w:bottom w:val="none" w:sz="0" w:space="0" w:color="auto"/>
            <w:right w:val="none" w:sz="0" w:space="0" w:color="auto"/>
          </w:divBdr>
        </w:div>
        <w:div w:id="1303268881">
          <w:marLeft w:val="0"/>
          <w:marRight w:val="0"/>
          <w:marTop w:val="0"/>
          <w:marBottom w:val="0"/>
          <w:divBdr>
            <w:top w:val="none" w:sz="0" w:space="0" w:color="auto"/>
            <w:left w:val="none" w:sz="0" w:space="0" w:color="auto"/>
            <w:bottom w:val="none" w:sz="0" w:space="0" w:color="auto"/>
            <w:right w:val="none" w:sz="0" w:space="0" w:color="auto"/>
          </w:divBdr>
        </w:div>
        <w:div w:id="92632398">
          <w:marLeft w:val="0"/>
          <w:marRight w:val="0"/>
          <w:marTop w:val="0"/>
          <w:marBottom w:val="0"/>
          <w:divBdr>
            <w:top w:val="none" w:sz="0" w:space="0" w:color="auto"/>
            <w:left w:val="none" w:sz="0" w:space="0" w:color="auto"/>
            <w:bottom w:val="none" w:sz="0" w:space="0" w:color="auto"/>
            <w:right w:val="none" w:sz="0" w:space="0" w:color="auto"/>
          </w:divBdr>
        </w:div>
        <w:div w:id="1602686160">
          <w:marLeft w:val="0"/>
          <w:marRight w:val="0"/>
          <w:marTop w:val="0"/>
          <w:marBottom w:val="160"/>
          <w:divBdr>
            <w:top w:val="none" w:sz="0" w:space="0" w:color="auto"/>
            <w:left w:val="none" w:sz="0" w:space="0" w:color="auto"/>
            <w:bottom w:val="none" w:sz="0" w:space="0" w:color="auto"/>
            <w:right w:val="none" w:sz="0" w:space="0" w:color="auto"/>
          </w:divBdr>
        </w:div>
        <w:div w:id="386683871">
          <w:marLeft w:val="0"/>
          <w:marRight w:val="0"/>
          <w:marTop w:val="0"/>
          <w:marBottom w:val="160"/>
          <w:divBdr>
            <w:top w:val="none" w:sz="0" w:space="0" w:color="auto"/>
            <w:left w:val="none" w:sz="0" w:space="0" w:color="auto"/>
            <w:bottom w:val="none" w:sz="0" w:space="0" w:color="auto"/>
            <w:right w:val="none" w:sz="0" w:space="0" w:color="auto"/>
          </w:divBdr>
        </w:div>
        <w:div w:id="1157838241">
          <w:marLeft w:val="0"/>
          <w:marRight w:val="0"/>
          <w:marTop w:val="0"/>
          <w:marBottom w:val="0"/>
          <w:divBdr>
            <w:top w:val="none" w:sz="0" w:space="0" w:color="auto"/>
            <w:left w:val="none" w:sz="0" w:space="0" w:color="auto"/>
            <w:bottom w:val="none" w:sz="0" w:space="0" w:color="auto"/>
            <w:right w:val="none" w:sz="0" w:space="0" w:color="auto"/>
          </w:divBdr>
        </w:div>
        <w:div w:id="198588921">
          <w:marLeft w:val="0"/>
          <w:marRight w:val="0"/>
          <w:marTop w:val="0"/>
          <w:marBottom w:val="0"/>
          <w:divBdr>
            <w:top w:val="none" w:sz="0" w:space="0" w:color="auto"/>
            <w:left w:val="none" w:sz="0" w:space="0" w:color="auto"/>
            <w:bottom w:val="none" w:sz="0" w:space="0" w:color="auto"/>
            <w:right w:val="none" w:sz="0" w:space="0" w:color="auto"/>
          </w:divBdr>
        </w:div>
        <w:div w:id="289438112">
          <w:marLeft w:val="0"/>
          <w:marRight w:val="0"/>
          <w:marTop w:val="0"/>
          <w:marBottom w:val="0"/>
          <w:divBdr>
            <w:top w:val="none" w:sz="0" w:space="0" w:color="auto"/>
            <w:left w:val="none" w:sz="0" w:space="0" w:color="auto"/>
            <w:bottom w:val="none" w:sz="0" w:space="0" w:color="auto"/>
            <w:right w:val="none" w:sz="0" w:space="0" w:color="auto"/>
          </w:divBdr>
        </w:div>
        <w:div w:id="519007383">
          <w:marLeft w:val="0"/>
          <w:marRight w:val="0"/>
          <w:marTop w:val="0"/>
          <w:marBottom w:val="0"/>
          <w:divBdr>
            <w:top w:val="none" w:sz="0" w:space="0" w:color="auto"/>
            <w:left w:val="none" w:sz="0" w:space="0" w:color="auto"/>
            <w:bottom w:val="none" w:sz="0" w:space="0" w:color="auto"/>
            <w:right w:val="none" w:sz="0" w:space="0" w:color="auto"/>
          </w:divBdr>
        </w:div>
      </w:divsChild>
    </w:div>
    <w:div w:id="1135637690">
      <w:bodyDiv w:val="1"/>
      <w:marLeft w:val="0"/>
      <w:marRight w:val="0"/>
      <w:marTop w:val="0"/>
      <w:marBottom w:val="0"/>
      <w:divBdr>
        <w:top w:val="none" w:sz="0" w:space="0" w:color="auto"/>
        <w:left w:val="none" w:sz="0" w:space="0" w:color="auto"/>
        <w:bottom w:val="none" w:sz="0" w:space="0" w:color="auto"/>
        <w:right w:val="none" w:sz="0" w:space="0" w:color="auto"/>
      </w:divBdr>
    </w:div>
    <w:div w:id="181759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zonesofregulation.com/index.html" TargetMode="External"/><Relationship Id="rId26" Type="http://schemas.openxmlformats.org/officeDocument/2006/relationships/footer" Target="footer3.xml"/><Relationship Id="rId39" Type="http://schemas.openxmlformats.org/officeDocument/2006/relationships/image" Target="media/image14.png"/><Relationship Id="rId21" Type="http://schemas.openxmlformats.org/officeDocument/2006/relationships/hyperlink" Target="https://www.legislation.gov.uk/ukpga/2014/6/contents" TargetMode="Externa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gov.uk/government/publications/equality-act-2010-advice-for-schools" TargetMode="Externa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gov.uk/government/publications/pace-code-c-2019"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runwellprimary.co.uk/wp-content/uploads/2022/07/CLP-Child-Protection-Policy-2025.pdf" TargetMode="External"/><Relationship Id="rId28" Type="http://schemas.openxmlformats.org/officeDocument/2006/relationships/footer" Target="footer4.xm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www.runwellprimary.co.uk/policies/"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send.essex.gov.uk/search-support-groups-and-activities/SENDOperations.South@essex.gov.uk" TargetMode="External"/><Relationship Id="rId27" Type="http://schemas.openxmlformats.org/officeDocument/2006/relationships/header" Target="header3.xml"/><Relationship Id="rId30" Type="http://schemas.openxmlformats.org/officeDocument/2006/relationships/image" Target="media/image6.png"/><Relationship Id="rId35" Type="http://schemas.openxmlformats.org/officeDocument/2006/relationships/image" Target="media/image1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assets.publishing.service.gov.uk/media/66be0d92c32366481ca4918a/Suspensions_and_permanent_exclusions_guidance.pdf" TargetMode="External"/><Relationship Id="rId33" Type="http://schemas.openxmlformats.org/officeDocument/2006/relationships/image" Target="media/image8.png"/><Relationship Id="rId38"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Juniper">
  <a:themeElements>
    <a:clrScheme name="Juniper">
      <a:dk1>
        <a:srgbClr val="1A1A1A"/>
      </a:dk1>
      <a:lt1>
        <a:srgbClr val="FFFFFF"/>
      </a:lt1>
      <a:dk2>
        <a:srgbClr val="000000"/>
      </a:dk2>
      <a:lt2>
        <a:srgbClr val="FFFFFF"/>
      </a:lt2>
      <a:accent1>
        <a:srgbClr val="1C1137"/>
      </a:accent1>
      <a:accent2>
        <a:srgbClr val="6D6299"/>
      </a:accent2>
      <a:accent3>
        <a:srgbClr val="2C7E3C"/>
      </a:accent3>
      <a:accent4>
        <a:srgbClr val="3C2E59"/>
      </a:accent4>
      <a:accent5>
        <a:srgbClr val="696969"/>
      </a:accent5>
      <a:accent6>
        <a:srgbClr val="569A6B"/>
      </a:accent6>
      <a:hlink>
        <a:srgbClr val="262626"/>
      </a:hlink>
      <a:folHlink>
        <a:srgbClr val="1A1A1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F5348BE0B7D204C911C6DABAD235E65" ma:contentTypeVersion="12" ma:contentTypeDescription="Create a new document." ma:contentTypeScope="" ma:versionID="26d32775767d2f02d453212b51bade4e">
  <xsd:schema xmlns:xsd="http://www.w3.org/2001/XMLSchema" xmlns:xs="http://www.w3.org/2001/XMLSchema" xmlns:p="http://schemas.microsoft.com/office/2006/metadata/properties" xmlns:ns2="628d6c19-b72a-44b0-9565-f0f2931ba338" xmlns:ns3="4893dd02-7383-45c5-8ef5-7d64b2dfba00" targetNamespace="http://schemas.microsoft.com/office/2006/metadata/properties" ma:root="true" ma:fieldsID="0da7b73c871d6f61892fbc78b2e64a8a" ns2:_="" ns3:_="">
    <xsd:import namespace="628d6c19-b72a-44b0-9565-f0f2931ba338"/>
    <xsd:import namespace="4893dd02-7383-45c5-8ef5-7d64b2dfba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8d6c19-b72a-44b0-9565-f0f2931ba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93dd02-7383-45c5-8ef5-7d64b2dfba0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D73192-75F4-4A44-92D6-92D14F76E557}">
  <ds:schemaRefs>
    <ds:schemaRef ds:uri="http://schemas.microsoft.com/sharepoint/v3/contenttype/forms"/>
  </ds:schemaRefs>
</ds:datastoreItem>
</file>

<file path=customXml/itemProps2.xml><?xml version="1.0" encoding="utf-8"?>
<ds:datastoreItem xmlns:ds="http://schemas.openxmlformats.org/officeDocument/2006/customXml" ds:itemID="{FC334EB2-C608-4FAF-85F5-8871FAD78D74}">
  <ds:schemaRefs>
    <ds:schemaRef ds:uri="http://schemas.openxmlformats.org/officeDocument/2006/bibliography"/>
  </ds:schemaRefs>
</ds:datastoreItem>
</file>

<file path=customXml/itemProps3.xml><?xml version="1.0" encoding="utf-8"?>
<ds:datastoreItem xmlns:ds="http://schemas.openxmlformats.org/officeDocument/2006/customXml" ds:itemID="{187A87A6-6E55-48FF-896A-E089197B53F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8C323D-4C61-4AA4-B492-154DB4ED38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8d6c19-b72a-44b0-9565-f0f2931ba338"/>
    <ds:schemaRef ds:uri="4893dd02-7383-45c5-8ef5-7d64b2dfb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36</Pages>
  <Words>10612</Words>
  <Characters>60494</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Ross McTaggart</cp:lastModifiedBy>
  <cp:revision>2</cp:revision>
  <cp:lastPrinted>2025-08-23T12:58:00Z</cp:lastPrinted>
  <dcterms:created xsi:type="dcterms:W3CDTF">2026-03-04T10:59:00Z</dcterms:created>
  <dcterms:modified xsi:type="dcterms:W3CDTF">2026-03-04T10:59:00Z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0x010100FF5348BE0B7D204C911C6DABAD235E65</vt:lpwstr>
  </property>
</Properties>
</file>